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70" w:type="dxa"/>
        <w:tblLayout w:type="fixed"/>
        <w:tblCellMar>
          <w:left w:w="70" w:type="dxa"/>
          <w:right w:w="70" w:type="dxa"/>
        </w:tblCellMar>
        <w:tblLook w:val="0000" w:firstRow="0" w:lastRow="0" w:firstColumn="0" w:lastColumn="0" w:noHBand="0" w:noVBand="0"/>
      </w:tblPr>
      <w:tblGrid>
        <w:gridCol w:w="4802"/>
        <w:gridCol w:w="160"/>
        <w:gridCol w:w="318"/>
        <w:gridCol w:w="4320"/>
      </w:tblGrid>
      <w:tr w:rsidR="00D3637D" w:rsidRPr="00196C97" w:rsidTr="000D7664">
        <w:trPr>
          <w:trHeight w:val="972"/>
        </w:trPr>
        <w:tc>
          <w:tcPr>
            <w:tcW w:w="4802" w:type="dxa"/>
          </w:tcPr>
          <w:p w:rsidR="00D3637D" w:rsidRPr="00196C97" w:rsidRDefault="00B4178F" w:rsidP="000D7664">
            <w:pPr>
              <w:jc w:val="center"/>
              <w:rPr>
                <w:rFonts w:ascii="Arial" w:hAnsi="Arial" w:cs="Arial"/>
                <w:color w:val="000000"/>
                <w:sz w:val="20"/>
                <w:szCs w:val="20"/>
                <w:lang w:val="el-GR"/>
              </w:rPr>
            </w:pPr>
            <w:r w:rsidRPr="00196C97">
              <w:rPr>
                <w:rFonts w:ascii="Arial" w:hAnsi="Arial" w:cs="Arial"/>
                <w:noProof/>
                <w:color w:val="000000"/>
                <w:sz w:val="20"/>
                <w:szCs w:val="20"/>
                <w:lang w:val="el-GR" w:eastAsia="el-GR"/>
              </w:rPr>
              <w:drawing>
                <wp:inline distT="0" distB="0" distL="0" distR="0">
                  <wp:extent cx="577850" cy="603885"/>
                  <wp:effectExtent l="19050" t="0" r="0" b="0"/>
                  <wp:docPr id="1" name="Picture 1" descr="http://www.cyprus.gov.cy/portal/portal.nsf/0/64b48afa606d5553c22570360021f4a4/Text/8.30D2?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prus.gov.cy/portal/portal.nsf/0/64b48afa606d5553c22570360021f4a4/Text/8.30D2?OpenElement&amp;FieldElemFormat=jpg"/>
                          <pic:cNvPicPr>
                            <a:picLocks noChangeAspect="1" noChangeArrowheads="1"/>
                          </pic:cNvPicPr>
                        </pic:nvPicPr>
                        <pic:blipFill>
                          <a:blip r:embed="rId8" r:link="rId9" cstate="print"/>
                          <a:srcRect/>
                          <a:stretch>
                            <a:fillRect/>
                          </a:stretch>
                        </pic:blipFill>
                        <pic:spPr bwMode="auto">
                          <a:xfrm>
                            <a:off x="0" y="0"/>
                            <a:ext cx="577850" cy="603885"/>
                          </a:xfrm>
                          <a:prstGeom prst="rect">
                            <a:avLst/>
                          </a:prstGeom>
                          <a:noFill/>
                          <a:ln w="9525">
                            <a:noFill/>
                            <a:miter lim="800000"/>
                            <a:headEnd/>
                            <a:tailEnd/>
                          </a:ln>
                        </pic:spPr>
                      </pic:pic>
                    </a:graphicData>
                  </a:graphic>
                </wp:inline>
              </w:drawing>
            </w:r>
          </w:p>
        </w:tc>
        <w:tc>
          <w:tcPr>
            <w:tcW w:w="160" w:type="dxa"/>
          </w:tcPr>
          <w:p w:rsidR="00D3637D" w:rsidRPr="00196C97" w:rsidRDefault="00D3637D" w:rsidP="000D7664">
            <w:pPr>
              <w:rPr>
                <w:rFonts w:ascii="Arial" w:hAnsi="Arial" w:cs="Arial"/>
                <w:b/>
                <w:sz w:val="20"/>
                <w:szCs w:val="20"/>
              </w:rPr>
            </w:pPr>
          </w:p>
        </w:tc>
        <w:tc>
          <w:tcPr>
            <w:tcW w:w="318" w:type="dxa"/>
          </w:tcPr>
          <w:p w:rsidR="00D3637D" w:rsidRPr="00196C97" w:rsidRDefault="00D3637D" w:rsidP="000D7664">
            <w:pPr>
              <w:jc w:val="both"/>
              <w:rPr>
                <w:rFonts w:ascii="Arial" w:hAnsi="Arial" w:cs="Arial"/>
                <w:sz w:val="20"/>
                <w:szCs w:val="20"/>
              </w:rPr>
            </w:pPr>
          </w:p>
        </w:tc>
        <w:tc>
          <w:tcPr>
            <w:tcW w:w="4320" w:type="dxa"/>
          </w:tcPr>
          <w:p w:rsidR="00D3637D" w:rsidRPr="00196C97" w:rsidRDefault="00B4178F" w:rsidP="000D7664">
            <w:pPr>
              <w:rPr>
                <w:rFonts w:ascii="Arial" w:hAnsi="Arial" w:cs="Arial"/>
                <w:b/>
                <w:sz w:val="20"/>
                <w:szCs w:val="20"/>
                <w:u w:val="single"/>
              </w:rPr>
            </w:pPr>
            <w:r w:rsidRPr="00196C97">
              <w:rPr>
                <w:rFonts w:ascii="Arial" w:hAnsi="Arial" w:cs="Arial"/>
                <w:noProof/>
                <w:sz w:val="20"/>
                <w:szCs w:val="20"/>
                <w:lang w:val="el-GR" w:eastAsia="el-GR"/>
              </w:rPr>
              <w:drawing>
                <wp:inline distT="0" distB="0" distL="0" distR="0">
                  <wp:extent cx="2363470" cy="72453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a:stretch>
                            <a:fillRect/>
                          </a:stretch>
                        </pic:blipFill>
                        <pic:spPr bwMode="auto">
                          <a:xfrm>
                            <a:off x="0" y="0"/>
                            <a:ext cx="2363470" cy="724535"/>
                          </a:xfrm>
                          <a:prstGeom prst="rect">
                            <a:avLst/>
                          </a:prstGeom>
                          <a:noFill/>
                          <a:ln w="9525">
                            <a:noFill/>
                            <a:miter lim="800000"/>
                            <a:headEnd/>
                            <a:tailEnd/>
                          </a:ln>
                        </pic:spPr>
                      </pic:pic>
                    </a:graphicData>
                  </a:graphic>
                </wp:inline>
              </w:drawing>
            </w:r>
          </w:p>
        </w:tc>
      </w:tr>
      <w:tr w:rsidR="00D3637D" w:rsidRPr="00196C97" w:rsidTr="000D7664">
        <w:tc>
          <w:tcPr>
            <w:tcW w:w="4802" w:type="dxa"/>
            <w:vAlign w:val="center"/>
          </w:tcPr>
          <w:p w:rsidR="00D3637D" w:rsidRPr="00196C97" w:rsidRDefault="00D3637D" w:rsidP="000D7664">
            <w:pPr>
              <w:spacing w:line="360" w:lineRule="auto"/>
              <w:jc w:val="center"/>
              <w:rPr>
                <w:rFonts w:ascii="Arial" w:hAnsi="Arial" w:cs="Arial"/>
                <w:sz w:val="20"/>
                <w:szCs w:val="20"/>
                <w:lang w:val="el-GR"/>
              </w:rPr>
            </w:pPr>
            <w:r w:rsidRPr="00196C97">
              <w:rPr>
                <w:rFonts w:ascii="Arial" w:hAnsi="Arial" w:cs="Arial"/>
                <w:sz w:val="20"/>
                <w:szCs w:val="20"/>
                <w:lang w:val="el-GR"/>
              </w:rPr>
              <w:t>ΚΥΠΡΙΑΚΗ ΔΗΜΟΚΡΑΤΙΑ</w:t>
            </w:r>
          </w:p>
          <w:p w:rsidR="00D3637D" w:rsidRPr="00196C97" w:rsidRDefault="00D3637D" w:rsidP="000D7664">
            <w:pPr>
              <w:ind w:left="-70"/>
              <w:jc w:val="center"/>
              <w:rPr>
                <w:rFonts w:ascii="Arial" w:hAnsi="Arial" w:cs="Arial"/>
                <w:b/>
                <w:sz w:val="20"/>
                <w:szCs w:val="20"/>
                <w:lang w:val="el-GR"/>
              </w:rPr>
            </w:pPr>
            <w:r w:rsidRPr="00196C97">
              <w:rPr>
                <w:rFonts w:ascii="Arial" w:hAnsi="Arial" w:cs="Arial"/>
                <w:b/>
                <w:sz w:val="20"/>
                <w:szCs w:val="20"/>
                <w:lang w:val="el-GR"/>
              </w:rPr>
              <w:t xml:space="preserve">ΥΠΟΥΡΓΕΙΟ </w:t>
            </w:r>
          </w:p>
          <w:p w:rsidR="00D3637D" w:rsidRPr="00196C97" w:rsidRDefault="00D3637D" w:rsidP="006C105E">
            <w:pPr>
              <w:ind w:left="-70"/>
              <w:jc w:val="center"/>
              <w:rPr>
                <w:rFonts w:ascii="Arial" w:hAnsi="Arial" w:cs="Arial"/>
                <w:b/>
                <w:sz w:val="20"/>
                <w:szCs w:val="20"/>
                <w:lang w:val="el-GR"/>
              </w:rPr>
            </w:pPr>
            <w:r w:rsidRPr="00196C97">
              <w:rPr>
                <w:rFonts w:ascii="Arial" w:hAnsi="Arial" w:cs="Arial"/>
                <w:b/>
                <w:sz w:val="20"/>
                <w:szCs w:val="20"/>
                <w:lang w:val="el-GR"/>
              </w:rPr>
              <w:t xml:space="preserve">ΜΕΤΑΦΟΡΩΝ </w:t>
            </w:r>
            <w:r w:rsidR="006C105E" w:rsidRPr="00196C97">
              <w:rPr>
                <w:rFonts w:ascii="Arial" w:hAnsi="Arial" w:cs="Arial"/>
                <w:b/>
                <w:sz w:val="20"/>
                <w:szCs w:val="20"/>
                <w:lang w:val="el-GR"/>
              </w:rPr>
              <w:t>ΕΠΙΚΟΙ</w:t>
            </w:r>
            <w:r w:rsidRPr="00196C97">
              <w:rPr>
                <w:rFonts w:ascii="Arial" w:hAnsi="Arial" w:cs="Arial"/>
                <w:b/>
                <w:sz w:val="20"/>
                <w:szCs w:val="20"/>
                <w:lang w:val="el-GR"/>
              </w:rPr>
              <w:t>ΝΩΝΙΩΝ ΚΑΙ ΕΡΓΩΝ</w:t>
            </w:r>
          </w:p>
        </w:tc>
        <w:tc>
          <w:tcPr>
            <w:tcW w:w="160" w:type="dxa"/>
          </w:tcPr>
          <w:p w:rsidR="00D3637D" w:rsidRPr="00196C97" w:rsidRDefault="00D3637D" w:rsidP="000D7664">
            <w:pPr>
              <w:rPr>
                <w:rFonts w:ascii="Arial" w:hAnsi="Arial" w:cs="Arial"/>
                <w:sz w:val="20"/>
                <w:szCs w:val="20"/>
                <w:lang w:val="el-GR"/>
              </w:rPr>
            </w:pPr>
          </w:p>
        </w:tc>
        <w:tc>
          <w:tcPr>
            <w:tcW w:w="318" w:type="dxa"/>
          </w:tcPr>
          <w:p w:rsidR="00D3637D" w:rsidRPr="00196C97" w:rsidRDefault="00D3637D" w:rsidP="000D7664">
            <w:pPr>
              <w:ind w:left="50"/>
              <w:jc w:val="center"/>
              <w:rPr>
                <w:rFonts w:ascii="Arial" w:hAnsi="Arial" w:cs="Arial"/>
                <w:sz w:val="20"/>
                <w:szCs w:val="20"/>
                <w:lang w:val="el-GR"/>
              </w:rPr>
            </w:pPr>
          </w:p>
        </w:tc>
        <w:tc>
          <w:tcPr>
            <w:tcW w:w="4320" w:type="dxa"/>
          </w:tcPr>
          <w:p w:rsidR="00D3637D" w:rsidRPr="00196C97" w:rsidRDefault="00D3637D" w:rsidP="000D7664">
            <w:pPr>
              <w:ind w:left="-70"/>
              <w:rPr>
                <w:rFonts w:ascii="Arial" w:hAnsi="Arial" w:cs="Arial"/>
                <w:b/>
                <w:sz w:val="20"/>
                <w:szCs w:val="20"/>
                <w:lang w:val="el-GR"/>
              </w:rPr>
            </w:pPr>
          </w:p>
        </w:tc>
        <w:bookmarkStart w:id="0" w:name="_GoBack"/>
        <w:bookmarkEnd w:id="0"/>
      </w:tr>
    </w:tbl>
    <w:p w:rsidR="00D3637D" w:rsidRPr="00196C97" w:rsidRDefault="00D3637D" w:rsidP="00D3637D">
      <w:pPr>
        <w:rPr>
          <w:rFonts w:ascii="Arial" w:hAnsi="Arial" w:cs="Arial"/>
          <w:sz w:val="20"/>
          <w:szCs w:val="20"/>
          <w:lang w:val="el-GR"/>
        </w:rPr>
      </w:pPr>
    </w:p>
    <w:p w:rsidR="00D3637D" w:rsidRPr="00196C97" w:rsidRDefault="00D3637D" w:rsidP="00D3637D">
      <w:pPr>
        <w:rPr>
          <w:rFonts w:ascii="Arial" w:hAnsi="Arial" w:cs="Arial"/>
          <w:sz w:val="20"/>
          <w:szCs w:val="20"/>
          <w:lang w:val="el-GR"/>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850"/>
        <w:gridCol w:w="4820"/>
      </w:tblGrid>
      <w:tr w:rsidR="00D3637D" w:rsidRPr="00196C97" w:rsidTr="00AD1611">
        <w:tc>
          <w:tcPr>
            <w:tcW w:w="4819" w:type="dxa"/>
            <w:gridSpan w:val="2"/>
          </w:tcPr>
          <w:p w:rsidR="00D3637D" w:rsidRPr="00196C97" w:rsidRDefault="00D3637D" w:rsidP="00BE519F">
            <w:pPr>
              <w:spacing w:before="40" w:after="40"/>
              <w:ind w:left="-72"/>
              <w:rPr>
                <w:rFonts w:ascii="Arial" w:hAnsi="Arial" w:cs="Arial"/>
                <w:sz w:val="20"/>
                <w:szCs w:val="20"/>
                <w:lang w:val="el-GR"/>
              </w:rPr>
            </w:pPr>
            <w:r w:rsidRPr="00196C97">
              <w:rPr>
                <w:rFonts w:ascii="Arial" w:hAnsi="Arial" w:cs="Arial"/>
                <w:sz w:val="20"/>
                <w:szCs w:val="20"/>
                <w:lang w:val="el-GR"/>
              </w:rPr>
              <w:t>Αρ. Φακ.: 13.25.020.</w:t>
            </w:r>
            <w:r w:rsidR="00C52DA4" w:rsidRPr="00196C97">
              <w:rPr>
                <w:rFonts w:ascii="Arial" w:hAnsi="Arial" w:cs="Arial"/>
                <w:sz w:val="20"/>
                <w:szCs w:val="20"/>
                <w:lang w:val="el-GR"/>
              </w:rPr>
              <w:t>2</w:t>
            </w:r>
            <w:r w:rsidR="00EC4B10">
              <w:rPr>
                <w:rFonts w:ascii="Arial" w:hAnsi="Arial" w:cs="Arial"/>
                <w:sz w:val="20"/>
                <w:szCs w:val="20"/>
              </w:rPr>
              <w:t>1</w:t>
            </w:r>
            <w:r w:rsidRPr="00196C97">
              <w:rPr>
                <w:rFonts w:ascii="Arial" w:hAnsi="Arial" w:cs="Arial"/>
                <w:sz w:val="20"/>
                <w:szCs w:val="20"/>
                <w:lang w:val="el-GR"/>
              </w:rPr>
              <w:t>.</w:t>
            </w:r>
            <w:r w:rsidR="00057BE3" w:rsidRPr="00196C97">
              <w:rPr>
                <w:rFonts w:ascii="Arial" w:hAnsi="Arial" w:cs="Arial"/>
                <w:sz w:val="20"/>
                <w:szCs w:val="20"/>
                <w:lang w:val="el-GR"/>
              </w:rPr>
              <w:t>0</w:t>
            </w:r>
            <w:r w:rsidR="00EC4B10">
              <w:rPr>
                <w:rFonts w:ascii="Arial" w:hAnsi="Arial" w:cs="Arial"/>
                <w:sz w:val="20"/>
                <w:szCs w:val="20"/>
              </w:rPr>
              <w:t>65</w:t>
            </w:r>
            <w:r w:rsidR="00057BE3" w:rsidRPr="00196C97">
              <w:rPr>
                <w:rFonts w:ascii="Arial" w:hAnsi="Arial" w:cs="Arial"/>
                <w:sz w:val="20"/>
                <w:szCs w:val="20"/>
                <w:lang w:val="el-GR"/>
              </w:rPr>
              <w:t>.</w:t>
            </w:r>
            <w:r w:rsidR="00FA1AC3" w:rsidRPr="00196C97">
              <w:rPr>
                <w:rFonts w:ascii="Arial" w:hAnsi="Arial" w:cs="Arial"/>
                <w:sz w:val="20"/>
                <w:szCs w:val="20"/>
                <w:lang w:val="el-GR"/>
              </w:rPr>
              <w:t>Ε.</w:t>
            </w:r>
            <w:r w:rsidRPr="00196C97">
              <w:rPr>
                <w:rFonts w:ascii="Arial" w:hAnsi="Arial" w:cs="Arial"/>
                <w:sz w:val="20"/>
                <w:szCs w:val="20"/>
              </w:rPr>
              <w:t>HMY</w:t>
            </w:r>
          </w:p>
        </w:tc>
        <w:tc>
          <w:tcPr>
            <w:tcW w:w="4820" w:type="dxa"/>
          </w:tcPr>
          <w:p w:rsidR="00D3637D" w:rsidRPr="00196C97" w:rsidRDefault="00D3637D" w:rsidP="00685769">
            <w:pPr>
              <w:jc w:val="right"/>
              <w:rPr>
                <w:rFonts w:ascii="Arial" w:hAnsi="Arial" w:cs="Arial"/>
                <w:sz w:val="20"/>
                <w:szCs w:val="20"/>
                <w:lang w:val="el-GR"/>
              </w:rPr>
            </w:pPr>
          </w:p>
        </w:tc>
      </w:tr>
      <w:tr w:rsidR="00D3637D" w:rsidRPr="00196C97" w:rsidTr="000D7664">
        <w:trPr>
          <w:gridAfter w:val="2"/>
          <w:wAfter w:w="5670" w:type="dxa"/>
          <w:trHeight w:val="199"/>
        </w:trPr>
        <w:tc>
          <w:tcPr>
            <w:tcW w:w="3969" w:type="dxa"/>
          </w:tcPr>
          <w:p w:rsidR="00D3637D" w:rsidRPr="00196C97" w:rsidRDefault="00D3637D" w:rsidP="006764DF">
            <w:pPr>
              <w:spacing w:before="40" w:after="40"/>
              <w:ind w:left="-72"/>
              <w:rPr>
                <w:rFonts w:ascii="Arial" w:hAnsi="Arial" w:cs="Arial"/>
                <w:sz w:val="20"/>
                <w:szCs w:val="20"/>
                <w:lang w:val="el-GR"/>
              </w:rPr>
            </w:pPr>
            <w:r w:rsidRPr="00196C97">
              <w:rPr>
                <w:rFonts w:ascii="Arial" w:hAnsi="Arial" w:cs="Arial"/>
                <w:sz w:val="20"/>
                <w:szCs w:val="20"/>
                <w:lang w:val="el-GR"/>
              </w:rPr>
              <w:t>Αρ. Τηλ.:</w:t>
            </w:r>
            <w:r w:rsidR="00023732" w:rsidRPr="00196C97">
              <w:rPr>
                <w:rFonts w:ascii="Arial" w:hAnsi="Arial" w:cs="Arial"/>
                <w:sz w:val="20"/>
                <w:szCs w:val="20"/>
                <w:lang w:val="el-GR"/>
              </w:rPr>
              <w:t xml:space="preserve"> 22</w:t>
            </w:r>
            <w:r w:rsidRPr="00196C97">
              <w:rPr>
                <w:rFonts w:ascii="Arial" w:hAnsi="Arial" w:cs="Arial"/>
                <w:sz w:val="20"/>
                <w:szCs w:val="20"/>
                <w:lang w:val="el-GR"/>
              </w:rPr>
              <w:t>800</w:t>
            </w:r>
            <w:r w:rsidR="006764DF" w:rsidRPr="00196C97">
              <w:rPr>
                <w:rFonts w:ascii="Arial" w:hAnsi="Arial" w:cs="Arial"/>
                <w:sz w:val="20"/>
                <w:szCs w:val="20"/>
                <w:lang w:val="el-GR"/>
              </w:rPr>
              <w:t>439</w:t>
            </w:r>
          </w:p>
        </w:tc>
      </w:tr>
      <w:tr w:rsidR="00914757" w:rsidRPr="00196C97" w:rsidTr="000D7664">
        <w:trPr>
          <w:gridAfter w:val="2"/>
          <w:wAfter w:w="5670" w:type="dxa"/>
          <w:trHeight w:val="199"/>
        </w:trPr>
        <w:tc>
          <w:tcPr>
            <w:tcW w:w="3969" w:type="dxa"/>
          </w:tcPr>
          <w:p w:rsidR="00914757" w:rsidRPr="00196C97" w:rsidRDefault="00914757" w:rsidP="000D7664">
            <w:pPr>
              <w:spacing w:before="40" w:after="40"/>
              <w:ind w:left="-72"/>
              <w:rPr>
                <w:rFonts w:ascii="Arial" w:hAnsi="Arial" w:cs="Arial"/>
                <w:sz w:val="20"/>
                <w:szCs w:val="20"/>
                <w:lang w:val="el-GR"/>
              </w:rPr>
            </w:pPr>
          </w:p>
        </w:tc>
      </w:tr>
      <w:tr w:rsidR="00914757" w:rsidRPr="00196C97" w:rsidTr="000D7664">
        <w:trPr>
          <w:gridAfter w:val="2"/>
          <w:wAfter w:w="5670" w:type="dxa"/>
          <w:trHeight w:val="199"/>
        </w:trPr>
        <w:tc>
          <w:tcPr>
            <w:tcW w:w="3969" w:type="dxa"/>
          </w:tcPr>
          <w:p w:rsidR="00914757" w:rsidRPr="00196C97" w:rsidRDefault="00BE519F" w:rsidP="00EC4B10">
            <w:pPr>
              <w:spacing w:before="40" w:after="40"/>
              <w:ind w:left="-72"/>
              <w:rPr>
                <w:rFonts w:ascii="Arial" w:hAnsi="Arial" w:cs="Arial"/>
                <w:b/>
                <w:sz w:val="20"/>
                <w:szCs w:val="20"/>
                <w:lang w:val="el-GR"/>
              </w:rPr>
            </w:pPr>
            <w:r>
              <w:rPr>
                <w:rFonts w:ascii="Arial" w:hAnsi="Arial" w:cs="Arial"/>
                <w:b/>
                <w:sz w:val="20"/>
                <w:szCs w:val="20"/>
              </w:rPr>
              <w:t>27</w:t>
            </w:r>
            <w:r w:rsidR="00104754" w:rsidRPr="00196C97">
              <w:rPr>
                <w:rFonts w:ascii="Arial" w:hAnsi="Arial" w:cs="Arial"/>
                <w:b/>
                <w:sz w:val="20"/>
                <w:szCs w:val="20"/>
              </w:rPr>
              <w:t xml:space="preserve"> </w:t>
            </w:r>
            <w:r w:rsidR="00EC4B10">
              <w:rPr>
                <w:rFonts w:ascii="Arial" w:hAnsi="Arial" w:cs="Arial"/>
                <w:b/>
                <w:sz w:val="20"/>
                <w:szCs w:val="20"/>
                <w:lang w:val="el-GR"/>
              </w:rPr>
              <w:t>Αυγούστου</w:t>
            </w:r>
            <w:r w:rsidR="00057BE3" w:rsidRPr="00196C97">
              <w:rPr>
                <w:rFonts w:ascii="Arial" w:hAnsi="Arial" w:cs="Arial"/>
                <w:b/>
                <w:sz w:val="20"/>
                <w:szCs w:val="20"/>
                <w:lang w:val="el-GR"/>
              </w:rPr>
              <w:t xml:space="preserve">, </w:t>
            </w:r>
            <w:r w:rsidR="00914757" w:rsidRPr="00196C97">
              <w:rPr>
                <w:rFonts w:ascii="Arial" w:hAnsi="Arial" w:cs="Arial"/>
                <w:b/>
                <w:sz w:val="20"/>
                <w:szCs w:val="20"/>
                <w:lang w:val="el-GR"/>
              </w:rPr>
              <w:t>20</w:t>
            </w:r>
            <w:r w:rsidR="00C52DA4" w:rsidRPr="00196C97">
              <w:rPr>
                <w:rFonts w:ascii="Arial" w:hAnsi="Arial" w:cs="Arial"/>
                <w:b/>
                <w:sz w:val="20"/>
                <w:szCs w:val="20"/>
                <w:lang w:val="el-GR"/>
              </w:rPr>
              <w:t>2</w:t>
            </w:r>
            <w:r w:rsidR="00EC4B10">
              <w:rPr>
                <w:rFonts w:ascii="Arial" w:hAnsi="Arial" w:cs="Arial"/>
                <w:b/>
                <w:sz w:val="20"/>
                <w:szCs w:val="20"/>
                <w:lang w:val="el-GR"/>
              </w:rPr>
              <w:t>1</w:t>
            </w:r>
          </w:p>
        </w:tc>
      </w:tr>
    </w:tbl>
    <w:p w:rsidR="00D3637D" w:rsidRDefault="00D3637D" w:rsidP="0004732E">
      <w:pPr>
        <w:pStyle w:val="Header"/>
        <w:rPr>
          <w:rFonts w:ascii="Arial" w:hAnsi="Arial" w:cs="Arial"/>
          <w:sz w:val="20"/>
          <w:szCs w:val="20"/>
          <w:lang w:val="el-GR"/>
        </w:rPr>
      </w:pPr>
    </w:p>
    <w:p w:rsidR="00BE519F" w:rsidRPr="00196C97" w:rsidRDefault="00BE519F" w:rsidP="0004732E">
      <w:pPr>
        <w:pStyle w:val="Header"/>
        <w:rPr>
          <w:rFonts w:ascii="Arial" w:hAnsi="Arial" w:cs="Arial"/>
          <w:sz w:val="20"/>
          <w:szCs w:val="20"/>
          <w:lang w:val="el-GR"/>
        </w:rPr>
      </w:pPr>
    </w:p>
    <w:p w:rsidR="0004732E" w:rsidRDefault="002A79B7" w:rsidP="0004732E">
      <w:pPr>
        <w:pStyle w:val="Header"/>
        <w:rPr>
          <w:rFonts w:ascii="Arial" w:hAnsi="Arial" w:cs="Arial"/>
          <w:sz w:val="20"/>
          <w:szCs w:val="20"/>
          <w:lang w:val="el-GR"/>
        </w:rPr>
      </w:pPr>
      <w:r w:rsidRPr="00196C97">
        <w:rPr>
          <w:rFonts w:ascii="Arial" w:hAnsi="Arial" w:cs="Arial"/>
          <w:sz w:val="20"/>
          <w:szCs w:val="20"/>
          <w:lang w:val="el-GR"/>
        </w:rPr>
        <w:t xml:space="preserve">Αν. </w:t>
      </w:r>
      <w:r w:rsidR="0004732E" w:rsidRPr="00196C97">
        <w:rPr>
          <w:rFonts w:ascii="Arial" w:hAnsi="Arial" w:cs="Arial"/>
          <w:sz w:val="20"/>
          <w:szCs w:val="20"/>
          <w:lang w:val="el-GR"/>
        </w:rPr>
        <w:t xml:space="preserve">Διευθυντή </w:t>
      </w:r>
    </w:p>
    <w:p w:rsidR="00BE519F" w:rsidRPr="00196C97" w:rsidRDefault="00BE519F" w:rsidP="0004732E">
      <w:pPr>
        <w:pStyle w:val="Header"/>
        <w:rPr>
          <w:rFonts w:ascii="Arial" w:hAnsi="Arial" w:cs="Arial"/>
          <w:sz w:val="20"/>
          <w:szCs w:val="20"/>
          <w:lang w:val="el-GR"/>
        </w:rPr>
      </w:pPr>
    </w:p>
    <w:p w:rsidR="0004732E" w:rsidRPr="00196C97" w:rsidRDefault="0004732E" w:rsidP="0004732E">
      <w:pPr>
        <w:pStyle w:val="Header"/>
        <w:rPr>
          <w:rFonts w:ascii="Arial" w:hAnsi="Arial" w:cs="Arial"/>
          <w:sz w:val="20"/>
          <w:szCs w:val="20"/>
          <w:lang w:val="el-GR"/>
        </w:rPr>
      </w:pPr>
    </w:p>
    <w:p w:rsidR="00C52DA4" w:rsidRPr="00196C97" w:rsidRDefault="00AD1611" w:rsidP="00C52DA4">
      <w:pPr>
        <w:rPr>
          <w:rFonts w:ascii="Arial" w:hAnsi="Arial" w:cs="Arial"/>
          <w:b/>
          <w:sz w:val="20"/>
          <w:szCs w:val="20"/>
          <w:u w:val="single"/>
          <w:lang w:val="el-GR"/>
        </w:rPr>
      </w:pPr>
      <w:r w:rsidRPr="00196C97">
        <w:rPr>
          <w:rFonts w:ascii="Arial" w:hAnsi="Arial" w:cs="Arial"/>
          <w:b/>
          <w:sz w:val="20"/>
          <w:szCs w:val="20"/>
          <w:lang w:val="el-GR"/>
        </w:rPr>
        <w:t xml:space="preserve">ΘΕΜΑ: </w:t>
      </w:r>
      <w:r w:rsidR="006764DF" w:rsidRPr="00196C97">
        <w:rPr>
          <w:rFonts w:ascii="Arial" w:hAnsi="Arial" w:cs="Arial"/>
          <w:b/>
          <w:sz w:val="20"/>
          <w:szCs w:val="20"/>
          <w:u w:val="single"/>
          <w:lang w:val="el-GR"/>
        </w:rPr>
        <w:t xml:space="preserve">Διαγωνισμός αρ.: </w:t>
      </w:r>
      <w:r w:rsidR="00C52DA4" w:rsidRPr="00196C97">
        <w:rPr>
          <w:rFonts w:ascii="Arial" w:hAnsi="Arial" w:cs="Arial"/>
          <w:b/>
          <w:sz w:val="20"/>
          <w:szCs w:val="20"/>
          <w:u w:val="single"/>
          <w:lang w:val="el-GR"/>
        </w:rPr>
        <w:t>2</w:t>
      </w:r>
      <w:r w:rsidR="00EC4B10">
        <w:rPr>
          <w:rFonts w:ascii="Arial" w:hAnsi="Arial" w:cs="Arial"/>
          <w:b/>
          <w:sz w:val="20"/>
          <w:szCs w:val="20"/>
          <w:u w:val="single"/>
        </w:rPr>
        <w:t>1</w:t>
      </w:r>
      <w:r w:rsidR="006764DF" w:rsidRPr="00196C97">
        <w:rPr>
          <w:rFonts w:ascii="Arial" w:hAnsi="Arial" w:cs="Arial"/>
          <w:b/>
          <w:sz w:val="20"/>
          <w:szCs w:val="20"/>
          <w:u w:val="single"/>
          <w:lang w:val="el-GR"/>
        </w:rPr>
        <w:t>.0</w:t>
      </w:r>
      <w:r w:rsidR="00EC4B10">
        <w:rPr>
          <w:rFonts w:ascii="Arial" w:hAnsi="Arial" w:cs="Arial"/>
          <w:b/>
          <w:sz w:val="20"/>
          <w:szCs w:val="20"/>
          <w:u w:val="single"/>
        </w:rPr>
        <w:t>65</w:t>
      </w:r>
      <w:r w:rsidR="006764DF" w:rsidRPr="00196C97">
        <w:rPr>
          <w:rFonts w:ascii="Arial" w:hAnsi="Arial" w:cs="Arial"/>
          <w:b/>
          <w:sz w:val="20"/>
          <w:szCs w:val="20"/>
          <w:u w:val="single"/>
          <w:lang w:val="el-GR"/>
        </w:rPr>
        <w:t>.</w:t>
      </w:r>
      <w:r w:rsidR="00FA1AC3" w:rsidRPr="00196C97">
        <w:rPr>
          <w:rFonts w:ascii="Arial" w:hAnsi="Arial" w:cs="Arial"/>
          <w:b/>
          <w:sz w:val="20"/>
          <w:szCs w:val="20"/>
          <w:u w:val="single"/>
          <w:lang w:val="el-GR"/>
        </w:rPr>
        <w:t>Ε</w:t>
      </w:r>
      <w:r w:rsidR="006764DF" w:rsidRPr="00196C97">
        <w:rPr>
          <w:rFonts w:ascii="Arial" w:hAnsi="Arial" w:cs="Arial"/>
          <w:b/>
          <w:sz w:val="20"/>
          <w:szCs w:val="20"/>
          <w:u w:val="single"/>
          <w:lang w:val="el-GR"/>
        </w:rPr>
        <w:t>. ΗΜΥ –</w:t>
      </w:r>
      <w:r w:rsidR="00C52DA4" w:rsidRPr="00196C97">
        <w:rPr>
          <w:sz w:val="20"/>
          <w:szCs w:val="20"/>
        </w:rPr>
        <w:t xml:space="preserve"> </w:t>
      </w:r>
      <w:r w:rsidR="00C52DA4" w:rsidRPr="00196C97">
        <w:rPr>
          <w:rFonts w:ascii="Arial" w:hAnsi="Arial" w:cs="Arial"/>
          <w:b/>
          <w:sz w:val="20"/>
          <w:szCs w:val="20"/>
          <w:u w:val="single"/>
          <w:lang w:val="el-GR"/>
        </w:rPr>
        <w:t xml:space="preserve">Διαγωνισμός για την προμήθεια, εγκατάσταση και 10ετή συντήρηση ηλεκτρονικών συστημάτων ασφαλείας των εγκαταστάσεων του Διυλιστηρίου Ασπρόκρεμμου – Φάση </w:t>
      </w:r>
      <w:r w:rsidR="00EC4B10">
        <w:rPr>
          <w:rFonts w:ascii="Arial" w:hAnsi="Arial" w:cs="Arial"/>
          <w:b/>
          <w:sz w:val="20"/>
          <w:szCs w:val="20"/>
          <w:u w:val="single"/>
          <w:lang w:val="el-GR"/>
        </w:rPr>
        <w:t>Β</w:t>
      </w:r>
      <w:r w:rsidR="00C52DA4" w:rsidRPr="00196C97">
        <w:rPr>
          <w:rFonts w:ascii="Arial" w:hAnsi="Arial" w:cs="Arial"/>
          <w:b/>
          <w:sz w:val="20"/>
          <w:szCs w:val="20"/>
          <w:u w:val="single"/>
          <w:lang w:val="el-GR"/>
        </w:rPr>
        <w:t>’</w:t>
      </w:r>
    </w:p>
    <w:p w:rsidR="006764DF" w:rsidRPr="00196C97" w:rsidRDefault="006764DF" w:rsidP="006764DF">
      <w:pPr>
        <w:ind w:left="720" w:hanging="720"/>
        <w:rPr>
          <w:rFonts w:ascii="Arial" w:hAnsi="Arial" w:cs="Arial"/>
          <w:b/>
          <w:sz w:val="20"/>
          <w:szCs w:val="20"/>
          <w:u w:val="single"/>
          <w:lang w:val="el-GR"/>
        </w:rPr>
      </w:pPr>
    </w:p>
    <w:p w:rsidR="00AD1611" w:rsidRPr="00196C97" w:rsidRDefault="00AD1611" w:rsidP="00AD1611">
      <w:pPr>
        <w:jc w:val="both"/>
        <w:rPr>
          <w:rFonts w:ascii="Arial" w:hAnsi="Arial" w:cs="Arial"/>
          <w:b/>
          <w:sz w:val="20"/>
          <w:szCs w:val="20"/>
          <w:lang w:val="el-GR"/>
        </w:rPr>
      </w:pPr>
    </w:p>
    <w:p w:rsidR="0004732E" w:rsidRPr="00196C97" w:rsidRDefault="00247AE2" w:rsidP="0004732E">
      <w:pPr>
        <w:pStyle w:val="BodyText2"/>
        <w:rPr>
          <w:rFonts w:ascii="Arial" w:hAnsi="Arial" w:cs="Arial"/>
          <w:sz w:val="20"/>
          <w:szCs w:val="20"/>
          <w:lang w:val="el-GR"/>
        </w:rPr>
      </w:pPr>
      <w:r w:rsidRPr="00196C97">
        <w:rPr>
          <w:rFonts w:ascii="Arial" w:hAnsi="Arial" w:cs="Arial"/>
          <w:noProof/>
          <w:sz w:val="20"/>
          <w:szCs w:val="20"/>
          <w:lang w:val="el-GR" w:eastAsia="el-GR"/>
        </w:rPr>
        <mc:AlternateContent>
          <mc:Choice Requires="wps">
            <w:drawing>
              <wp:anchor distT="4294967295" distB="4294967295" distL="114300" distR="114300" simplePos="0" relativeHeight="251659264" behindDoc="0" locked="0" layoutInCell="1" allowOverlap="1">
                <wp:simplePos x="0" y="0"/>
                <wp:positionH relativeFrom="column">
                  <wp:posOffset>-765810</wp:posOffset>
                </wp:positionH>
                <wp:positionV relativeFrom="paragraph">
                  <wp:posOffset>387984</wp:posOffset>
                </wp:positionV>
                <wp:extent cx="474980" cy="0"/>
                <wp:effectExtent l="0" t="0" r="1270" b="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3644" id="Line 3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pt,30.55pt" to="-22.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iS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"/>
            </w:pict>
          </mc:Fallback>
        </mc:AlternateContent>
      </w:r>
      <w:r w:rsidR="0004732E" w:rsidRPr="00196C97">
        <w:rPr>
          <w:rFonts w:ascii="Arial" w:hAnsi="Arial" w:cs="Arial"/>
          <w:sz w:val="20"/>
          <w:szCs w:val="20"/>
          <w:lang w:val="el-GR"/>
        </w:rPr>
        <w:t>Αναφέρομαι στον πιο πάνω διαγωνισμό που δημοσιεύτηκε στην Επίσημη Εφημερίδα της Δημοκρατίας με αριθμό</w:t>
      </w:r>
      <w:r w:rsidR="00F03B19" w:rsidRPr="00196C97">
        <w:rPr>
          <w:rFonts w:ascii="Arial" w:hAnsi="Arial" w:cs="Arial"/>
          <w:sz w:val="20"/>
          <w:szCs w:val="20"/>
          <w:lang w:val="el-GR"/>
        </w:rPr>
        <w:t xml:space="preserve"> </w:t>
      </w:r>
      <w:r w:rsidR="00BE519F">
        <w:rPr>
          <w:rFonts w:ascii="Arial" w:hAnsi="Arial" w:cs="Arial"/>
          <w:sz w:val="20"/>
          <w:szCs w:val="20"/>
        </w:rPr>
        <w:t>1474</w:t>
      </w:r>
      <w:r w:rsidR="00C7191D" w:rsidRPr="00EC4B10">
        <w:rPr>
          <w:rFonts w:ascii="Arial" w:hAnsi="Arial" w:cs="Arial"/>
          <w:color w:val="FF0000"/>
          <w:sz w:val="20"/>
          <w:szCs w:val="20"/>
          <w:lang w:val="el-GR"/>
        </w:rPr>
        <w:t xml:space="preserve"> </w:t>
      </w:r>
      <w:r w:rsidR="00127C7C" w:rsidRPr="00BE519F">
        <w:rPr>
          <w:rFonts w:ascii="Arial" w:hAnsi="Arial" w:cs="Arial"/>
          <w:sz w:val="20"/>
          <w:szCs w:val="20"/>
          <w:lang w:val="el-GR"/>
        </w:rPr>
        <w:t>η</w:t>
      </w:r>
      <w:r w:rsidR="0004732E" w:rsidRPr="00BE519F">
        <w:rPr>
          <w:rFonts w:ascii="Arial" w:hAnsi="Arial" w:cs="Arial"/>
          <w:sz w:val="20"/>
          <w:szCs w:val="20"/>
          <w:lang w:val="el-GR"/>
        </w:rPr>
        <w:t xml:space="preserve">μερομηνίας </w:t>
      </w:r>
      <w:r w:rsidR="00BE519F" w:rsidRPr="00BE519F">
        <w:rPr>
          <w:rFonts w:ascii="Arial" w:hAnsi="Arial" w:cs="Arial"/>
          <w:sz w:val="20"/>
          <w:szCs w:val="20"/>
        </w:rPr>
        <w:t>25</w:t>
      </w:r>
      <w:r w:rsidR="0017201A" w:rsidRPr="00BE519F">
        <w:rPr>
          <w:rFonts w:ascii="Arial" w:hAnsi="Arial" w:cs="Arial"/>
          <w:sz w:val="20"/>
          <w:szCs w:val="20"/>
          <w:lang w:val="el-GR"/>
        </w:rPr>
        <w:t>/0</w:t>
      </w:r>
      <w:r w:rsidR="00BE519F" w:rsidRPr="00BE519F">
        <w:rPr>
          <w:rFonts w:ascii="Arial" w:hAnsi="Arial" w:cs="Arial"/>
          <w:sz w:val="20"/>
          <w:szCs w:val="20"/>
        </w:rPr>
        <w:t>6</w:t>
      </w:r>
      <w:r w:rsidR="00C0137A" w:rsidRPr="00BE519F">
        <w:rPr>
          <w:rFonts w:ascii="Arial" w:hAnsi="Arial" w:cs="Arial"/>
          <w:sz w:val="20"/>
          <w:szCs w:val="20"/>
          <w:lang w:val="el-GR"/>
        </w:rPr>
        <w:t>/20</w:t>
      </w:r>
      <w:r w:rsidR="00C52DA4" w:rsidRPr="00BE519F">
        <w:rPr>
          <w:rFonts w:ascii="Arial" w:hAnsi="Arial" w:cs="Arial"/>
          <w:sz w:val="20"/>
          <w:szCs w:val="20"/>
          <w:lang w:val="el-GR"/>
        </w:rPr>
        <w:t>2</w:t>
      </w:r>
      <w:r w:rsidR="00EC4B10" w:rsidRPr="00BE519F">
        <w:rPr>
          <w:rFonts w:ascii="Arial" w:hAnsi="Arial" w:cs="Arial"/>
          <w:sz w:val="20"/>
          <w:szCs w:val="20"/>
          <w:lang w:val="el-GR"/>
        </w:rPr>
        <w:t>1</w:t>
      </w:r>
      <w:r w:rsidR="00DF06DA" w:rsidRPr="00BE519F">
        <w:rPr>
          <w:rFonts w:ascii="Arial" w:hAnsi="Arial" w:cs="Arial"/>
          <w:sz w:val="20"/>
          <w:szCs w:val="20"/>
          <w:lang w:val="el-GR"/>
        </w:rPr>
        <w:t xml:space="preserve"> </w:t>
      </w:r>
      <w:r w:rsidR="0004732E" w:rsidRPr="00BE519F">
        <w:rPr>
          <w:rFonts w:ascii="Arial" w:hAnsi="Arial" w:cs="Arial"/>
          <w:sz w:val="20"/>
          <w:szCs w:val="20"/>
          <w:lang w:val="el-GR"/>
        </w:rPr>
        <w:t xml:space="preserve">(Γνωστοποίηση </w:t>
      </w:r>
      <w:r w:rsidR="00BE519F" w:rsidRPr="00BE519F">
        <w:rPr>
          <w:rFonts w:ascii="Arial" w:hAnsi="Arial" w:cs="Arial"/>
          <w:sz w:val="20"/>
          <w:szCs w:val="20"/>
        </w:rPr>
        <w:t>4987</w:t>
      </w:r>
      <w:r w:rsidR="00933E80" w:rsidRPr="00BE519F">
        <w:rPr>
          <w:rFonts w:ascii="Arial" w:hAnsi="Arial" w:cs="Arial"/>
          <w:sz w:val="20"/>
          <w:szCs w:val="20"/>
          <w:lang w:val="el-GR"/>
        </w:rPr>
        <w:t>)</w:t>
      </w:r>
      <w:r w:rsidR="0004732E" w:rsidRPr="00BE519F">
        <w:rPr>
          <w:rFonts w:ascii="Arial" w:hAnsi="Arial" w:cs="Arial"/>
          <w:sz w:val="20"/>
          <w:szCs w:val="20"/>
          <w:lang w:val="el-GR"/>
        </w:rPr>
        <w:t xml:space="preserve"> </w:t>
      </w:r>
      <w:r w:rsidR="0004732E" w:rsidRPr="00196C97">
        <w:rPr>
          <w:rFonts w:ascii="Arial" w:hAnsi="Arial" w:cs="Arial"/>
          <w:sz w:val="20"/>
          <w:szCs w:val="20"/>
          <w:lang w:val="el-GR"/>
        </w:rPr>
        <w:t>και σας διαβιβάζω την Έκθεση της Επιτροπής Αξιολόγησης.</w:t>
      </w:r>
    </w:p>
    <w:p w:rsidR="0004732E" w:rsidRPr="00196C97" w:rsidRDefault="0004732E" w:rsidP="0004732E">
      <w:pPr>
        <w:jc w:val="both"/>
        <w:rPr>
          <w:rFonts w:ascii="Arial" w:hAnsi="Arial" w:cs="Arial"/>
          <w:sz w:val="20"/>
          <w:szCs w:val="20"/>
          <w:lang w:val="el-GR"/>
        </w:rPr>
      </w:pPr>
    </w:p>
    <w:p w:rsidR="0004732E" w:rsidRPr="00196C97" w:rsidRDefault="0004732E" w:rsidP="0004732E">
      <w:pPr>
        <w:pStyle w:val="BodyText"/>
        <w:tabs>
          <w:tab w:val="center" w:pos="6358"/>
        </w:tabs>
        <w:rPr>
          <w:szCs w:val="20"/>
        </w:rPr>
      </w:pPr>
    </w:p>
    <w:p w:rsidR="00DB145B" w:rsidRPr="00196C97" w:rsidRDefault="00DB145B" w:rsidP="0004732E">
      <w:pPr>
        <w:pStyle w:val="BodyText"/>
        <w:tabs>
          <w:tab w:val="center" w:pos="6358"/>
        </w:tabs>
        <w:rPr>
          <w:szCs w:val="20"/>
        </w:rPr>
      </w:pPr>
    </w:p>
    <w:p w:rsidR="006764DF" w:rsidRPr="00196C97" w:rsidRDefault="006764DF" w:rsidP="006764DF">
      <w:pPr>
        <w:tabs>
          <w:tab w:val="center" w:pos="6358"/>
        </w:tabs>
        <w:spacing w:line="276" w:lineRule="auto"/>
        <w:rPr>
          <w:rFonts w:ascii="Arial" w:hAnsi="Arial" w:cs="Arial"/>
          <w:sz w:val="20"/>
          <w:szCs w:val="20"/>
          <w:lang w:val="el-GR" w:bidi="en-US"/>
        </w:rPr>
      </w:pPr>
      <w:r w:rsidRPr="00196C97">
        <w:rPr>
          <w:rFonts w:ascii="Arial" w:hAnsi="Arial" w:cs="Arial"/>
          <w:sz w:val="20"/>
          <w:szCs w:val="20"/>
          <w:lang w:val="el-GR" w:bidi="en-US"/>
        </w:rPr>
        <w:t xml:space="preserve">Χάρης Χαραλάμπους </w:t>
      </w:r>
    </w:p>
    <w:p w:rsidR="006764DF" w:rsidRPr="00196C97" w:rsidRDefault="006764DF" w:rsidP="006764DF">
      <w:pPr>
        <w:tabs>
          <w:tab w:val="center" w:pos="6358"/>
        </w:tabs>
        <w:spacing w:line="276" w:lineRule="auto"/>
        <w:rPr>
          <w:rFonts w:ascii="Arial" w:hAnsi="Arial" w:cs="Arial"/>
          <w:sz w:val="20"/>
          <w:szCs w:val="20"/>
          <w:lang w:val="el-GR" w:bidi="en-US"/>
        </w:rPr>
      </w:pPr>
      <w:r w:rsidRPr="00196C97">
        <w:rPr>
          <w:rFonts w:ascii="Arial" w:hAnsi="Arial" w:cs="Arial"/>
          <w:sz w:val="20"/>
          <w:szCs w:val="20"/>
          <w:lang w:val="el-GR" w:bidi="en-US"/>
        </w:rPr>
        <w:t>Συντονιστής Επιτροπής</w:t>
      </w:r>
    </w:p>
    <w:p w:rsidR="006764DF" w:rsidRPr="00196C97" w:rsidRDefault="00247AE2" w:rsidP="006764DF">
      <w:pPr>
        <w:tabs>
          <w:tab w:val="left" w:pos="120"/>
        </w:tabs>
        <w:rPr>
          <w:rFonts w:ascii="Arial" w:eastAsia="Calibri" w:hAnsi="Arial" w:cs="Arial"/>
          <w:b/>
          <w:bCs/>
          <w:sz w:val="20"/>
          <w:szCs w:val="20"/>
          <w:u w:val="single"/>
          <w:lang w:val="el-GR"/>
        </w:rPr>
      </w:pPr>
      <w:r w:rsidRPr="00196C97">
        <w:rPr>
          <w:rFonts w:ascii="Arial" w:eastAsia="Calibri" w:hAnsi="Arial" w:cs="Arial"/>
          <w:noProof/>
          <w:sz w:val="20"/>
          <w:szCs w:val="20"/>
          <w:lang w:val="el-GR" w:eastAsia="el-GR"/>
        </w:rPr>
        <mc:AlternateContent>
          <mc:Choice Requires="wps">
            <w:drawing>
              <wp:anchor distT="4294967295" distB="4294967295" distL="114300" distR="114300" simplePos="0" relativeHeight="251676672" behindDoc="0" locked="0" layoutInCell="1" allowOverlap="1">
                <wp:simplePos x="0" y="0"/>
                <wp:positionH relativeFrom="column">
                  <wp:posOffset>-118745</wp:posOffset>
                </wp:positionH>
                <wp:positionV relativeFrom="paragraph">
                  <wp:posOffset>31114</wp:posOffset>
                </wp:positionV>
                <wp:extent cx="6055995" cy="0"/>
                <wp:effectExtent l="0" t="0" r="1905" b="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BF082" id="Line 4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2.45pt" to="46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"/>
            </w:pict>
          </mc:Fallback>
        </mc:AlternateContent>
      </w:r>
    </w:p>
    <w:p w:rsidR="006764DF" w:rsidRPr="00196C97" w:rsidRDefault="006764DF" w:rsidP="006764DF">
      <w:pPr>
        <w:tabs>
          <w:tab w:val="center" w:pos="6358"/>
        </w:tabs>
        <w:jc w:val="both"/>
        <w:rPr>
          <w:rFonts w:ascii="Arial" w:eastAsia="Calibri" w:hAnsi="Arial" w:cs="Arial"/>
          <w:sz w:val="20"/>
          <w:szCs w:val="20"/>
          <w:lang w:val="el-GR"/>
        </w:rPr>
      </w:pPr>
      <w:r w:rsidRPr="00196C97">
        <w:rPr>
          <w:rFonts w:ascii="Arial" w:eastAsia="Calibri" w:hAnsi="Arial" w:cs="Arial"/>
          <w:sz w:val="20"/>
          <w:szCs w:val="20"/>
          <w:lang w:val="el-GR"/>
        </w:rPr>
        <w:t>Προς Συντονιστή</w:t>
      </w:r>
    </w:p>
    <w:p w:rsidR="006764DF" w:rsidRPr="00196C97" w:rsidRDefault="006764DF" w:rsidP="006764DF">
      <w:pPr>
        <w:tabs>
          <w:tab w:val="center" w:pos="6358"/>
        </w:tabs>
        <w:jc w:val="both"/>
        <w:rPr>
          <w:rFonts w:ascii="Arial" w:eastAsia="Calibri" w:hAnsi="Arial" w:cs="Arial"/>
          <w:sz w:val="20"/>
          <w:szCs w:val="20"/>
          <w:lang w:val="el-GR"/>
        </w:rPr>
      </w:pPr>
    </w:p>
    <w:p w:rsidR="006764DF" w:rsidRPr="00196C97" w:rsidRDefault="006764DF" w:rsidP="006764DF">
      <w:pPr>
        <w:spacing w:after="120"/>
        <w:jc w:val="both"/>
        <w:rPr>
          <w:rFonts w:ascii="Arial" w:eastAsia="Calibri" w:hAnsi="Arial" w:cs="Arial"/>
          <w:sz w:val="20"/>
          <w:szCs w:val="20"/>
          <w:lang w:val="el-GR"/>
        </w:rPr>
      </w:pPr>
      <w:r w:rsidRPr="00196C97">
        <w:rPr>
          <w:rFonts w:ascii="Arial" w:eastAsia="Calibri" w:hAnsi="Arial" w:cs="Arial"/>
          <w:sz w:val="20"/>
          <w:szCs w:val="20"/>
          <w:lang w:val="el-GR"/>
        </w:rPr>
        <w:t>*1.</w:t>
      </w:r>
      <w:r w:rsidRPr="00196C97">
        <w:rPr>
          <w:rFonts w:ascii="Arial" w:eastAsia="Calibri" w:hAnsi="Arial" w:cs="Arial"/>
          <w:sz w:val="20"/>
          <w:szCs w:val="20"/>
          <w:lang w:val="el-GR"/>
        </w:rPr>
        <w:tab/>
        <w:t>Συμφωνώ με την απόφαση της Επιτροπής Αξιολόγησης και παρακαλώ όπως προχωρήσετε στις ανάλογες ενέργειες που προβλέπονται από τον Περί Σύναψης Συμβάσεων Νόμο και Κανονισμούς.</w:t>
      </w:r>
    </w:p>
    <w:p w:rsidR="006764DF" w:rsidRPr="00196C97" w:rsidRDefault="006764DF" w:rsidP="006764DF">
      <w:pPr>
        <w:tabs>
          <w:tab w:val="center" w:pos="6358"/>
        </w:tabs>
        <w:jc w:val="both"/>
        <w:rPr>
          <w:rFonts w:ascii="Arial" w:eastAsia="Calibri" w:hAnsi="Arial" w:cs="Arial"/>
          <w:sz w:val="20"/>
          <w:szCs w:val="20"/>
          <w:lang w:val="el-GR"/>
        </w:rPr>
      </w:pPr>
    </w:p>
    <w:p w:rsidR="006764DF" w:rsidRPr="00196C97" w:rsidRDefault="006764DF" w:rsidP="006764DF">
      <w:pPr>
        <w:spacing w:after="120"/>
        <w:jc w:val="both"/>
        <w:rPr>
          <w:rFonts w:ascii="Arial" w:eastAsia="Calibri" w:hAnsi="Arial" w:cs="Arial"/>
          <w:sz w:val="20"/>
          <w:szCs w:val="20"/>
          <w:lang w:val="el-GR"/>
        </w:rPr>
      </w:pPr>
      <w:r w:rsidRPr="00196C97">
        <w:rPr>
          <w:rFonts w:ascii="Arial" w:eastAsia="Calibri" w:hAnsi="Arial" w:cs="Arial"/>
          <w:sz w:val="20"/>
          <w:szCs w:val="20"/>
          <w:lang w:val="el-GR"/>
        </w:rPr>
        <w:t>*2.</w:t>
      </w:r>
      <w:r w:rsidRPr="00196C97">
        <w:rPr>
          <w:rFonts w:ascii="Arial" w:eastAsia="Calibri" w:hAnsi="Arial" w:cs="Arial"/>
          <w:sz w:val="20"/>
          <w:szCs w:val="20"/>
          <w:lang w:val="el-GR"/>
        </w:rPr>
        <w:tab/>
        <w:t>Διαφωνώ με την απόφαση της Επιτροπής Αξιολόγησης. Το θέμα θα παραπεμφθεί στο Συμβούλιο Προσφορών του Υπουργείου Συγκοινωνιών και Έργων.</w:t>
      </w:r>
    </w:p>
    <w:p w:rsidR="006764DF" w:rsidRPr="00196C97" w:rsidRDefault="006764DF" w:rsidP="006764DF">
      <w:pPr>
        <w:tabs>
          <w:tab w:val="center" w:pos="6545"/>
        </w:tabs>
        <w:jc w:val="both"/>
        <w:rPr>
          <w:rFonts w:ascii="Arial" w:eastAsia="Calibri" w:hAnsi="Arial" w:cs="Arial"/>
          <w:sz w:val="20"/>
          <w:szCs w:val="20"/>
          <w:lang w:val="el-GR"/>
        </w:rPr>
      </w:pPr>
    </w:p>
    <w:p w:rsidR="006764DF" w:rsidRPr="00196C97" w:rsidRDefault="006764DF" w:rsidP="006764DF">
      <w:pPr>
        <w:tabs>
          <w:tab w:val="center" w:pos="6545"/>
        </w:tabs>
        <w:jc w:val="both"/>
        <w:rPr>
          <w:rFonts w:ascii="Arial" w:eastAsia="Calibri" w:hAnsi="Arial" w:cs="Arial"/>
          <w:sz w:val="20"/>
          <w:szCs w:val="20"/>
          <w:lang w:val="el-GR"/>
        </w:rPr>
      </w:pPr>
    </w:p>
    <w:p w:rsidR="006764DF" w:rsidRPr="00196C97" w:rsidRDefault="006764DF" w:rsidP="006764DF">
      <w:pPr>
        <w:tabs>
          <w:tab w:val="center" w:pos="6545"/>
        </w:tabs>
        <w:ind w:left="374" w:hanging="374"/>
        <w:jc w:val="both"/>
        <w:rPr>
          <w:rFonts w:ascii="Arial" w:eastAsia="Calibri" w:hAnsi="Arial" w:cs="Arial"/>
          <w:sz w:val="20"/>
          <w:szCs w:val="20"/>
          <w:lang w:val="el-GR"/>
        </w:rPr>
      </w:pPr>
    </w:p>
    <w:p w:rsidR="006764DF" w:rsidRPr="00196C97" w:rsidRDefault="006764DF" w:rsidP="006764DF">
      <w:pPr>
        <w:tabs>
          <w:tab w:val="center" w:pos="6545"/>
        </w:tabs>
        <w:rPr>
          <w:rFonts w:ascii="Arial" w:eastAsia="Calibri" w:hAnsi="Arial" w:cs="Arial"/>
          <w:sz w:val="20"/>
          <w:szCs w:val="20"/>
          <w:lang w:val="el-GR"/>
        </w:rPr>
      </w:pPr>
      <w:r w:rsidRPr="00196C97">
        <w:rPr>
          <w:rFonts w:ascii="Arial" w:eastAsia="Calibri" w:hAnsi="Arial" w:cs="Arial"/>
          <w:sz w:val="20"/>
          <w:szCs w:val="20"/>
          <w:lang w:val="el-GR"/>
        </w:rPr>
        <w:t xml:space="preserve"> Μάρκος Μάρκου</w:t>
      </w:r>
    </w:p>
    <w:p w:rsidR="006764DF" w:rsidRPr="00196C97" w:rsidRDefault="006764DF" w:rsidP="006764DF">
      <w:pPr>
        <w:tabs>
          <w:tab w:val="center" w:pos="6545"/>
        </w:tabs>
        <w:ind w:left="374" w:hanging="374"/>
        <w:jc w:val="both"/>
        <w:rPr>
          <w:rFonts w:ascii="Arial" w:eastAsia="Calibri" w:hAnsi="Arial" w:cs="Arial"/>
          <w:sz w:val="20"/>
          <w:szCs w:val="20"/>
          <w:lang w:val="el-GR"/>
        </w:rPr>
      </w:pPr>
      <w:r w:rsidRPr="00196C97">
        <w:rPr>
          <w:rFonts w:ascii="Arial" w:eastAsia="Calibri" w:hAnsi="Arial" w:cs="Arial"/>
          <w:sz w:val="20"/>
          <w:szCs w:val="20"/>
          <w:lang w:val="el-GR"/>
        </w:rPr>
        <w:t xml:space="preserve">  Αν. Διευθυντής</w:t>
      </w:r>
    </w:p>
    <w:p w:rsidR="006764DF" w:rsidRPr="00196C97" w:rsidRDefault="006764DF" w:rsidP="006764DF">
      <w:pPr>
        <w:jc w:val="both"/>
        <w:rPr>
          <w:rFonts w:ascii="Arial" w:eastAsia="Calibri" w:hAnsi="Arial" w:cs="Arial"/>
          <w:sz w:val="20"/>
          <w:szCs w:val="20"/>
          <w:lang w:val="el-GR"/>
        </w:rPr>
      </w:pPr>
    </w:p>
    <w:p w:rsidR="006764DF" w:rsidRPr="00196C97" w:rsidRDefault="006764DF" w:rsidP="006764DF">
      <w:pPr>
        <w:jc w:val="both"/>
        <w:rPr>
          <w:rFonts w:ascii="Arial" w:eastAsia="Calibri" w:hAnsi="Arial" w:cs="Arial"/>
          <w:sz w:val="20"/>
          <w:szCs w:val="20"/>
          <w:lang w:val="el-GR"/>
        </w:rPr>
      </w:pPr>
      <w:r w:rsidRPr="00196C97">
        <w:rPr>
          <w:rFonts w:ascii="Arial" w:eastAsia="Calibri" w:hAnsi="Arial" w:cs="Arial"/>
          <w:sz w:val="20"/>
          <w:szCs w:val="20"/>
          <w:lang w:val="el-GR"/>
        </w:rPr>
        <w:t>Ημερομηνία: ______________</w:t>
      </w:r>
    </w:p>
    <w:p w:rsidR="0004732E" w:rsidRPr="00196C97" w:rsidRDefault="0004732E" w:rsidP="0004732E">
      <w:pPr>
        <w:tabs>
          <w:tab w:val="center" w:pos="6545"/>
        </w:tabs>
        <w:jc w:val="both"/>
        <w:rPr>
          <w:rFonts w:ascii="Arial" w:hAnsi="Arial" w:cs="Arial"/>
          <w:sz w:val="20"/>
          <w:szCs w:val="20"/>
          <w:lang w:val="el-GR"/>
        </w:rPr>
      </w:pPr>
    </w:p>
    <w:p w:rsidR="0004732E" w:rsidRPr="00196C97" w:rsidRDefault="0004732E" w:rsidP="0004732E">
      <w:pPr>
        <w:tabs>
          <w:tab w:val="center" w:pos="6545"/>
        </w:tabs>
        <w:ind w:left="374" w:hanging="374"/>
        <w:jc w:val="both"/>
        <w:rPr>
          <w:rFonts w:ascii="Arial" w:hAnsi="Arial" w:cs="Arial"/>
          <w:sz w:val="20"/>
          <w:szCs w:val="20"/>
          <w:lang w:val="el-GR"/>
        </w:rPr>
      </w:pPr>
    </w:p>
    <w:p w:rsidR="00D3637D" w:rsidRPr="00196C97" w:rsidRDefault="00D3637D" w:rsidP="0004732E">
      <w:pPr>
        <w:jc w:val="both"/>
        <w:rPr>
          <w:rFonts w:ascii="Arial" w:hAnsi="Arial" w:cs="Arial"/>
          <w:sz w:val="20"/>
          <w:szCs w:val="20"/>
          <w:lang w:val="el-GR"/>
        </w:rPr>
      </w:pPr>
    </w:p>
    <w:p w:rsidR="0004732E" w:rsidRPr="00196C97" w:rsidRDefault="0004732E" w:rsidP="0004732E">
      <w:pPr>
        <w:pStyle w:val="Heading6"/>
        <w:rPr>
          <w:rFonts w:ascii="Arial" w:hAnsi="Arial" w:cs="Arial"/>
          <w:sz w:val="20"/>
          <w:szCs w:val="20"/>
          <w:lang w:val="el-GR"/>
        </w:rPr>
      </w:pPr>
    </w:p>
    <w:p w:rsidR="00914757" w:rsidRPr="00196C97" w:rsidRDefault="0004732E" w:rsidP="00914757">
      <w:pPr>
        <w:spacing w:before="80" w:after="80"/>
        <w:jc w:val="center"/>
        <w:rPr>
          <w:rFonts w:ascii="Arial" w:hAnsi="Arial" w:cs="Arial"/>
          <w:b/>
          <w:sz w:val="20"/>
          <w:szCs w:val="20"/>
          <w:lang w:val="el-GR"/>
        </w:rPr>
      </w:pPr>
      <w:r w:rsidRPr="00196C97">
        <w:rPr>
          <w:rFonts w:ascii="Arial" w:hAnsi="Arial" w:cs="Arial"/>
          <w:b/>
          <w:sz w:val="20"/>
          <w:szCs w:val="20"/>
          <w:lang w:val="el-GR"/>
        </w:rPr>
        <w:br w:type="page"/>
      </w:r>
      <w:r w:rsidR="00914757" w:rsidRPr="00196C97">
        <w:rPr>
          <w:rFonts w:ascii="Arial" w:hAnsi="Arial" w:cs="Arial"/>
          <w:b/>
          <w:sz w:val="20"/>
          <w:szCs w:val="20"/>
          <w:lang w:val="el-GR"/>
        </w:rPr>
        <w:lastRenderedPageBreak/>
        <w:t>ΥΠΟΥΡΓΕΙΟ ΜΕΤΑΦΟΡΩΝ ΕΠΙΚΟΙΝΩΝΙΩΝ ΚΑΙ ΕΡΓΩΝ</w:t>
      </w:r>
    </w:p>
    <w:p w:rsidR="00914757" w:rsidRPr="00196C97" w:rsidRDefault="00914757" w:rsidP="00914757">
      <w:pPr>
        <w:jc w:val="center"/>
        <w:rPr>
          <w:rFonts w:ascii="Arial" w:hAnsi="Arial" w:cs="Arial"/>
          <w:b/>
          <w:sz w:val="20"/>
          <w:szCs w:val="20"/>
          <w:lang w:val="el-GR"/>
        </w:rPr>
      </w:pPr>
      <w:r w:rsidRPr="00196C97">
        <w:rPr>
          <w:rFonts w:ascii="Arial" w:hAnsi="Arial" w:cs="Arial"/>
          <w:b/>
          <w:sz w:val="20"/>
          <w:szCs w:val="20"/>
          <w:lang w:val="el-GR"/>
        </w:rPr>
        <w:t>ΤΜΗΜΑ ΗΛΕΚΤΡΟΜΗΧΑΝΟΛΟΓΙΚΩΝ ΥΠΗΡΕΣΙΩΝ</w:t>
      </w:r>
    </w:p>
    <w:p w:rsidR="00914757" w:rsidRPr="00196C97" w:rsidRDefault="00914757" w:rsidP="00914757">
      <w:pPr>
        <w:spacing w:before="80" w:after="80"/>
        <w:jc w:val="center"/>
        <w:rPr>
          <w:rFonts w:ascii="Arial" w:hAnsi="Arial" w:cs="Arial"/>
          <w:b/>
          <w:sz w:val="20"/>
          <w:szCs w:val="20"/>
          <w:lang w:val="el-GR"/>
        </w:rPr>
      </w:pPr>
      <w:r w:rsidRPr="00196C97">
        <w:rPr>
          <w:rFonts w:ascii="Arial" w:hAnsi="Arial" w:cs="Arial"/>
          <w:b/>
          <w:sz w:val="20"/>
          <w:szCs w:val="20"/>
          <w:lang w:val="el-GR"/>
        </w:rPr>
        <w:t>ΛΕΥΚΩΣΙΑ</w:t>
      </w:r>
    </w:p>
    <w:p w:rsidR="00914757" w:rsidRPr="00196C97" w:rsidRDefault="00914757" w:rsidP="00914757">
      <w:pPr>
        <w:rPr>
          <w:rFonts w:ascii="Arial" w:hAnsi="Arial" w:cs="Arial"/>
          <w:b/>
          <w:i/>
          <w:caps/>
          <w:kern w:val="28"/>
          <w:sz w:val="20"/>
          <w:szCs w:val="20"/>
          <w:lang w:val="el-GR" w:eastAsia="el-GR"/>
        </w:rPr>
      </w:pPr>
    </w:p>
    <w:p w:rsidR="00914757" w:rsidRPr="00196C97" w:rsidRDefault="00914757" w:rsidP="00914757">
      <w:pPr>
        <w:rPr>
          <w:rFonts w:ascii="Arial" w:hAnsi="Arial" w:cs="Arial"/>
          <w:b/>
          <w:i/>
          <w:caps/>
          <w:kern w:val="28"/>
          <w:sz w:val="20"/>
          <w:szCs w:val="20"/>
          <w:lang w:val="el-GR" w:eastAsia="el-GR"/>
        </w:rPr>
      </w:pPr>
    </w:p>
    <w:p w:rsidR="00914757" w:rsidRPr="00196C97" w:rsidRDefault="00914757" w:rsidP="00914757">
      <w:pPr>
        <w:rPr>
          <w:rFonts w:ascii="Arial" w:hAnsi="Arial" w:cs="Arial"/>
          <w:b/>
          <w:i/>
          <w:caps/>
          <w:kern w:val="28"/>
          <w:sz w:val="20"/>
          <w:szCs w:val="20"/>
          <w:lang w:val="el-GR" w:eastAsia="el-GR"/>
        </w:rPr>
      </w:pPr>
    </w:p>
    <w:p w:rsidR="00914757" w:rsidRPr="00196C97" w:rsidRDefault="00914757" w:rsidP="00914757">
      <w:pPr>
        <w:rPr>
          <w:rFonts w:ascii="Arial" w:hAnsi="Arial" w:cs="Arial"/>
          <w:b/>
          <w:i/>
          <w:caps/>
          <w:kern w:val="28"/>
          <w:sz w:val="20"/>
          <w:szCs w:val="20"/>
          <w:lang w:val="el-GR" w:eastAsia="el-GR"/>
        </w:rPr>
      </w:pPr>
    </w:p>
    <w:p w:rsidR="00914757" w:rsidRPr="00196C97" w:rsidRDefault="00914757" w:rsidP="00914757">
      <w:pPr>
        <w:jc w:val="center"/>
        <w:rPr>
          <w:rFonts w:ascii="Arial" w:hAnsi="Arial" w:cs="Arial"/>
          <w:b/>
          <w:sz w:val="20"/>
          <w:szCs w:val="20"/>
          <w:u w:val="single"/>
          <w:lang w:val="el-GR"/>
        </w:rPr>
      </w:pPr>
      <w:r w:rsidRPr="00196C97">
        <w:rPr>
          <w:rFonts w:ascii="Arial" w:hAnsi="Arial" w:cs="Arial"/>
          <w:b/>
          <w:sz w:val="20"/>
          <w:szCs w:val="20"/>
          <w:u w:val="single"/>
          <w:lang w:val="el-GR"/>
        </w:rPr>
        <w:t>Έκθεση Αξιολόγησης</w:t>
      </w:r>
    </w:p>
    <w:p w:rsidR="00914757" w:rsidRPr="00196C97" w:rsidRDefault="00914757" w:rsidP="00914757">
      <w:pPr>
        <w:jc w:val="center"/>
        <w:rPr>
          <w:rFonts w:ascii="Arial" w:hAnsi="Arial" w:cs="Arial"/>
          <w:b/>
          <w:sz w:val="20"/>
          <w:szCs w:val="20"/>
          <w:u w:val="single"/>
          <w:lang w:val="el-GR"/>
        </w:rPr>
      </w:pPr>
    </w:p>
    <w:p w:rsidR="00914757" w:rsidRPr="00196C97" w:rsidRDefault="00914757" w:rsidP="00CD041F">
      <w:pPr>
        <w:jc w:val="center"/>
        <w:rPr>
          <w:rFonts w:ascii="Arial" w:hAnsi="Arial" w:cs="Arial"/>
          <w:b/>
          <w:i/>
          <w:sz w:val="20"/>
          <w:szCs w:val="20"/>
          <w:lang w:val="el-GR"/>
        </w:rPr>
      </w:pPr>
    </w:p>
    <w:p w:rsidR="00FA1AC3" w:rsidRPr="00196C97" w:rsidRDefault="00FA1AC3" w:rsidP="00FA1AC3">
      <w:pPr>
        <w:jc w:val="center"/>
        <w:rPr>
          <w:rFonts w:ascii="Arial" w:hAnsi="Arial" w:cs="Arial"/>
          <w:b/>
          <w:sz w:val="20"/>
          <w:szCs w:val="20"/>
          <w:u w:val="single"/>
          <w:lang w:val="el-GR"/>
        </w:rPr>
      </w:pPr>
      <w:r w:rsidRPr="00196C97">
        <w:rPr>
          <w:rFonts w:ascii="Arial" w:hAnsi="Arial" w:cs="Arial"/>
          <w:b/>
          <w:sz w:val="20"/>
          <w:szCs w:val="20"/>
          <w:u w:val="single"/>
          <w:lang w:val="el-GR"/>
        </w:rPr>
        <w:t xml:space="preserve">Διαγωνισμός </w:t>
      </w:r>
      <w:r w:rsidRPr="00196C97">
        <w:rPr>
          <w:rFonts w:ascii="Arial" w:hAnsi="Arial" w:cs="Arial"/>
          <w:b/>
          <w:sz w:val="20"/>
          <w:szCs w:val="20"/>
          <w:u w:val="single"/>
        </w:rPr>
        <w:t>A</w:t>
      </w:r>
      <w:r w:rsidRPr="00196C97">
        <w:rPr>
          <w:rFonts w:ascii="Arial" w:hAnsi="Arial" w:cs="Arial"/>
          <w:b/>
          <w:sz w:val="20"/>
          <w:szCs w:val="20"/>
          <w:u w:val="single"/>
          <w:lang w:val="el-GR"/>
        </w:rPr>
        <w:t>ρ.: 13.25.02</w:t>
      </w:r>
      <w:r w:rsidR="00EC4B10">
        <w:rPr>
          <w:rFonts w:ascii="Arial" w:hAnsi="Arial" w:cs="Arial"/>
          <w:b/>
          <w:sz w:val="20"/>
          <w:szCs w:val="20"/>
          <w:u w:val="single"/>
          <w:lang w:val="el-GR"/>
        </w:rPr>
        <w:t>0</w:t>
      </w:r>
      <w:r w:rsidRPr="00196C97">
        <w:rPr>
          <w:rFonts w:ascii="Arial" w:hAnsi="Arial" w:cs="Arial"/>
          <w:b/>
          <w:sz w:val="20"/>
          <w:szCs w:val="20"/>
          <w:u w:val="single"/>
          <w:lang w:val="el-GR"/>
        </w:rPr>
        <w:t>.</w:t>
      </w:r>
      <w:r w:rsidR="00C52DA4" w:rsidRPr="00196C97">
        <w:rPr>
          <w:rFonts w:ascii="Arial" w:hAnsi="Arial" w:cs="Arial"/>
          <w:b/>
          <w:sz w:val="20"/>
          <w:szCs w:val="20"/>
          <w:u w:val="single"/>
          <w:lang w:val="el-GR"/>
        </w:rPr>
        <w:t>2</w:t>
      </w:r>
      <w:r w:rsidR="00EC4B10">
        <w:rPr>
          <w:rFonts w:ascii="Arial" w:hAnsi="Arial" w:cs="Arial"/>
          <w:b/>
          <w:sz w:val="20"/>
          <w:szCs w:val="20"/>
          <w:u w:val="single"/>
          <w:lang w:val="el-GR"/>
        </w:rPr>
        <w:t>1</w:t>
      </w:r>
      <w:r w:rsidRPr="00196C97">
        <w:rPr>
          <w:rFonts w:ascii="Arial" w:hAnsi="Arial" w:cs="Arial"/>
          <w:b/>
          <w:sz w:val="20"/>
          <w:szCs w:val="20"/>
          <w:u w:val="single"/>
          <w:lang w:val="el-GR"/>
        </w:rPr>
        <w:t>.0</w:t>
      </w:r>
      <w:r w:rsidR="00EC4B10">
        <w:rPr>
          <w:rFonts w:ascii="Arial" w:hAnsi="Arial" w:cs="Arial"/>
          <w:b/>
          <w:sz w:val="20"/>
          <w:szCs w:val="20"/>
          <w:u w:val="single"/>
          <w:lang w:val="el-GR"/>
        </w:rPr>
        <w:t>65</w:t>
      </w:r>
      <w:r w:rsidRPr="00196C97">
        <w:rPr>
          <w:rFonts w:ascii="Arial" w:hAnsi="Arial" w:cs="Arial"/>
          <w:b/>
          <w:sz w:val="20"/>
          <w:szCs w:val="20"/>
          <w:u w:val="single"/>
          <w:lang w:val="el-GR"/>
        </w:rPr>
        <w:t>.</w:t>
      </w:r>
      <w:r w:rsidRPr="00196C97">
        <w:rPr>
          <w:rFonts w:ascii="Arial" w:hAnsi="Arial" w:cs="Arial"/>
          <w:b/>
          <w:sz w:val="20"/>
          <w:szCs w:val="20"/>
          <w:u w:val="single"/>
        </w:rPr>
        <w:t>E</w:t>
      </w:r>
      <w:r w:rsidRPr="00196C97">
        <w:rPr>
          <w:rFonts w:ascii="Arial" w:hAnsi="Arial" w:cs="Arial"/>
          <w:b/>
          <w:sz w:val="20"/>
          <w:szCs w:val="20"/>
          <w:u w:val="single"/>
          <w:lang w:val="el-GR"/>
        </w:rPr>
        <w:t>.</w:t>
      </w:r>
      <w:r w:rsidRPr="00196C97">
        <w:rPr>
          <w:rFonts w:ascii="Arial" w:hAnsi="Arial" w:cs="Arial"/>
          <w:b/>
          <w:sz w:val="20"/>
          <w:szCs w:val="20"/>
          <w:u w:val="single"/>
        </w:rPr>
        <w:t>HMY</w:t>
      </w:r>
    </w:p>
    <w:p w:rsidR="00FA1AC3" w:rsidRPr="00196C97" w:rsidRDefault="00FA1AC3" w:rsidP="00FA1AC3">
      <w:pPr>
        <w:jc w:val="center"/>
        <w:rPr>
          <w:rFonts w:ascii="Arial" w:hAnsi="Arial" w:cs="Arial"/>
          <w:sz w:val="20"/>
          <w:szCs w:val="20"/>
          <w:lang w:val="el-GR"/>
        </w:rPr>
      </w:pPr>
    </w:p>
    <w:p w:rsidR="00FA1AC3" w:rsidRPr="00196C97" w:rsidRDefault="00FA1AC3" w:rsidP="00FA1AC3">
      <w:pPr>
        <w:jc w:val="center"/>
        <w:rPr>
          <w:rFonts w:ascii="Arial" w:hAnsi="Arial" w:cs="Arial"/>
          <w:sz w:val="20"/>
          <w:szCs w:val="20"/>
          <w:lang w:val="el-GR"/>
        </w:rPr>
      </w:pPr>
    </w:p>
    <w:p w:rsidR="00C52DA4" w:rsidRPr="00196C97" w:rsidRDefault="00C52DA4" w:rsidP="00C52DA4">
      <w:pPr>
        <w:jc w:val="center"/>
        <w:rPr>
          <w:rFonts w:ascii="Arial" w:hAnsi="Arial" w:cs="Arial"/>
          <w:b/>
          <w:sz w:val="20"/>
          <w:szCs w:val="20"/>
          <w:lang w:val="el-GR"/>
        </w:rPr>
      </w:pPr>
      <w:r w:rsidRPr="00196C97">
        <w:rPr>
          <w:rFonts w:ascii="Arial" w:hAnsi="Arial" w:cs="Arial"/>
          <w:b/>
          <w:sz w:val="20"/>
          <w:szCs w:val="20"/>
          <w:lang w:val="el-GR"/>
        </w:rPr>
        <w:t xml:space="preserve">ΔΙΑΓΩΝΙΣΜΟΣ ΓΙΑ ΤΗΝ ΠΡΟΜΗΘΕΙΑ, ΕΓΚΑΤΑΣΤΑΣΗ ΚΑΙ 10 ΕΤΗ ΣΥΝΤΗΡΗΣΗ </w:t>
      </w:r>
    </w:p>
    <w:p w:rsidR="00914757" w:rsidRPr="00196C97" w:rsidRDefault="00C52DA4" w:rsidP="00C52DA4">
      <w:pPr>
        <w:jc w:val="center"/>
        <w:rPr>
          <w:rFonts w:ascii="Arial" w:hAnsi="Arial" w:cs="Arial"/>
          <w:i/>
          <w:sz w:val="20"/>
          <w:szCs w:val="20"/>
          <w:lang w:val="el-GR"/>
        </w:rPr>
      </w:pPr>
      <w:r w:rsidRPr="00196C97">
        <w:rPr>
          <w:rFonts w:ascii="Arial" w:hAnsi="Arial" w:cs="Arial"/>
          <w:b/>
          <w:sz w:val="20"/>
          <w:szCs w:val="20"/>
          <w:lang w:val="el-GR"/>
        </w:rPr>
        <w:t xml:space="preserve">ΗΛΕΚΤΡΟΝΙΚΩΝ ΣΥΣΤΗΜΑΤΩΝ ΑΣΦΑΛΕΙΑΣ ΤΩΝ ΕΓΚΑΤΑΣΤΑΣΕΩΝ ΤΟΥ ΔΙΥΛΙΣΤΗΡΙΟΥ ΑΣΠΡΟΚΡΕΜΜΟΥ – ΦΑΣΗ </w:t>
      </w:r>
      <w:r w:rsidR="00EC4B10">
        <w:rPr>
          <w:rFonts w:ascii="Arial" w:hAnsi="Arial" w:cs="Arial"/>
          <w:b/>
          <w:sz w:val="20"/>
          <w:szCs w:val="20"/>
          <w:lang w:val="el-GR"/>
        </w:rPr>
        <w:t>Β</w:t>
      </w: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B4178F" w:rsidP="00B4178F">
      <w:pPr>
        <w:tabs>
          <w:tab w:val="left" w:pos="5271"/>
        </w:tabs>
        <w:rPr>
          <w:rFonts w:ascii="Arial" w:hAnsi="Arial" w:cs="Arial"/>
          <w:sz w:val="20"/>
          <w:szCs w:val="20"/>
          <w:lang w:val="el-GR"/>
        </w:rPr>
      </w:pPr>
      <w:r w:rsidRPr="00196C97">
        <w:rPr>
          <w:rFonts w:ascii="Arial" w:hAnsi="Arial" w:cs="Arial"/>
          <w:sz w:val="20"/>
          <w:szCs w:val="20"/>
          <w:lang w:val="el-GR"/>
        </w:rPr>
        <w:tab/>
      </w: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FE30EA" w:rsidRPr="00196C97" w:rsidRDefault="00FE30EA"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rPr>
          <w:rFonts w:ascii="Arial" w:hAnsi="Arial" w:cs="Arial"/>
          <w:sz w:val="20"/>
          <w:szCs w:val="20"/>
          <w:lang w:val="el-GR"/>
        </w:rPr>
      </w:pPr>
    </w:p>
    <w:p w:rsidR="007B62DB" w:rsidRDefault="007B62DB" w:rsidP="00CE4D94">
      <w:pPr>
        <w:jc w:val="right"/>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Pr="007B62DB" w:rsidRDefault="007B62DB" w:rsidP="007B62DB">
      <w:pPr>
        <w:rPr>
          <w:rFonts w:ascii="Arial" w:hAnsi="Arial" w:cs="Arial"/>
          <w:sz w:val="20"/>
          <w:szCs w:val="20"/>
          <w:lang w:val="el-GR"/>
        </w:rPr>
      </w:pPr>
    </w:p>
    <w:p w:rsidR="007B62DB" w:rsidRDefault="007B62DB" w:rsidP="007B62DB">
      <w:pPr>
        <w:tabs>
          <w:tab w:val="left" w:pos="3669"/>
        </w:tabs>
        <w:rPr>
          <w:rFonts w:ascii="Arial" w:hAnsi="Arial" w:cs="Arial"/>
          <w:sz w:val="20"/>
          <w:szCs w:val="20"/>
          <w:lang w:val="el-GR"/>
        </w:rPr>
      </w:pPr>
      <w:r>
        <w:rPr>
          <w:rFonts w:ascii="Arial" w:hAnsi="Arial" w:cs="Arial"/>
          <w:sz w:val="20"/>
          <w:szCs w:val="20"/>
          <w:lang w:val="el-GR"/>
        </w:rPr>
        <w:tab/>
      </w:r>
    </w:p>
    <w:p w:rsidR="00CE4D94" w:rsidRPr="007B62DB" w:rsidRDefault="00CE4D94" w:rsidP="007B62DB">
      <w:pPr>
        <w:rPr>
          <w:rFonts w:ascii="Arial" w:hAnsi="Arial" w:cs="Arial"/>
          <w:sz w:val="20"/>
          <w:szCs w:val="20"/>
          <w:lang w:val="el-GR"/>
        </w:rPr>
        <w:sectPr w:rsidR="00CE4D94" w:rsidRPr="007B62DB" w:rsidSect="00AE329E">
          <w:footerReference w:type="even" r:id="rId11"/>
          <w:footerReference w:type="first" r:id="rId12"/>
          <w:pgSz w:w="11907" w:h="16840" w:code="9"/>
          <w:pgMar w:top="1152" w:right="1107" w:bottom="850" w:left="1170" w:header="706" w:footer="453" w:gutter="0"/>
          <w:pgNumType w:start="1"/>
          <w:cols w:space="708"/>
          <w:docGrid w:linePitch="96"/>
        </w:sectPr>
      </w:pPr>
    </w:p>
    <w:p w:rsidR="00CE4D94" w:rsidRPr="00196C97" w:rsidRDefault="00CE4D94" w:rsidP="00CE4D94">
      <w:pPr>
        <w:jc w:val="center"/>
        <w:rPr>
          <w:rFonts w:ascii="Arial" w:hAnsi="Arial" w:cs="Arial"/>
          <w:b/>
          <w:sz w:val="20"/>
          <w:szCs w:val="20"/>
          <w:u w:val="single"/>
          <w:lang w:val="el-GR"/>
        </w:rPr>
      </w:pPr>
      <w:r w:rsidRPr="00196C97">
        <w:rPr>
          <w:rFonts w:ascii="Arial" w:hAnsi="Arial" w:cs="Arial"/>
          <w:b/>
          <w:sz w:val="20"/>
          <w:szCs w:val="20"/>
          <w:u w:val="single"/>
          <w:lang w:val="el-GR"/>
        </w:rPr>
        <w:lastRenderedPageBreak/>
        <w:t>ΕΚΘΕΣΗ ΕΠΙΤΡΟΠΗΣ ΑΞΙΟΛΟΓΗΣΗΣ</w:t>
      </w:r>
    </w:p>
    <w:p w:rsidR="00CE4D94" w:rsidRPr="00196C97" w:rsidRDefault="00CE4D94" w:rsidP="00CE4D94">
      <w:pPr>
        <w:ind w:left="180"/>
        <w:jc w:val="center"/>
        <w:rPr>
          <w:rFonts w:ascii="Arial" w:hAnsi="Arial" w:cs="Arial"/>
          <w:b/>
          <w:sz w:val="20"/>
          <w:szCs w:val="20"/>
          <w:u w:val="single"/>
          <w:lang w:val="el-GR"/>
        </w:rPr>
      </w:pPr>
    </w:p>
    <w:p w:rsidR="007C47BB" w:rsidRPr="00196C97" w:rsidRDefault="007C47BB" w:rsidP="00CE4D94">
      <w:pPr>
        <w:ind w:left="180"/>
        <w:jc w:val="center"/>
        <w:rPr>
          <w:rFonts w:ascii="Arial" w:hAnsi="Arial" w:cs="Arial"/>
          <w:b/>
          <w:sz w:val="20"/>
          <w:szCs w:val="20"/>
          <w:u w:val="single"/>
          <w:lang w:val="el-GR"/>
        </w:rPr>
      </w:pPr>
    </w:p>
    <w:p w:rsidR="007C47BB" w:rsidRPr="00196C97" w:rsidRDefault="007C47BB" w:rsidP="00CE4D94">
      <w:pPr>
        <w:ind w:left="180"/>
        <w:jc w:val="center"/>
        <w:rPr>
          <w:rFonts w:ascii="Arial" w:hAnsi="Arial" w:cs="Arial"/>
          <w:b/>
          <w:sz w:val="20"/>
          <w:szCs w:val="20"/>
          <w:u w:val="single"/>
          <w:lang w:val="el-GR"/>
        </w:rPr>
      </w:pPr>
    </w:p>
    <w:p w:rsidR="00CE4D94" w:rsidRPr="00196C97" w:rsidRDefault="00CE4D94" w:rsidP="00CE4D94">
      <w:pPr>
        <w:ind w:hanging="450"/>
        <w:rPr>
          <w:rFonts w:ascii="Arial" w:hAnsi="Arial" w:cs="Arial"/>
          <w:b/>
          <w:sz w:val="20"/>
          <w:szCs w:val="20"/>
          <w:u w:val="single"/>
          <w:lang w:val="el-GR"/>
        </w:rPr>
      </w:pPr>
      <w:r w:rsidRPr="00196C97">
        <w:rPr>
          <w:rFonts w:ascii="Arial" w:hAnsi="Arial" w:cs="Arial"/>
          <w:b/>
          <w:sz w:val="20"/>
          <w:szCs w:val="20"/>
          <w:lang w:val="el-GR"/>
        </w:rPr>
        <w:t>1.</w:t>
      </w:r>
      <w:r w:rsidRPr="00196C97">
        <w:rPr>
          <w:rFonts w:ascii="Arial" w:hAnsi="Arial" w:cs="Arial"/>
          <w:b/>
          <w:sz w:val="20"/>
          <w:szCs w:val="20"/>
          <w:lang w:val="el-GR"/>
        </w:rPr>
        <w:tab/>
      </w:r>
      <w:r w:rsidRPr="00196C97">
        <w:rPr>
          <w:rFonts w:ascii="Arial" w:hAnsi="Arial" w:cs="Arial"/>
          <w:b/>
          <w:sz w:val="20"/>
          <w:szCs w:val="20"/>
          <w:u w:val="single"/>
          <w:lang w:val="el-GR"/>
        </w:rPr>
        <w:t>ΓΕΝΙΚΑ ΣΤΟΙΧΕΙΑ ΔΙΑΓΩΝΙΣΜΟΥ</w:t>
      </w:r>
    </w:p>
    <w:p w:rsidR="007C47BB" w:rsidRPr="00196C97" w:rsidRDefault="007C47BB" w:rsidP="00CE4D94">
      <w:pPr>
        <w:ind w:hanging="450"/>
        <w:rPr>
          <w:rFonts w:ascii="Arial" w:hAnsi="Arial" w:cs="Arial"/>
          <w:b/>
          <w:sz w:val="20"/>
          <w:szCs w:val="20"/>
          <w:u w:val="single"/>
          <w:lang w:val="el-GR"/>
        </w:rPr>
      </w:pPr>
    </w:p>
    <w:tbl>
      <w:tblPr>
        <w:tblW w:w="1026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05"/>
        <w:gridCol w:w="1720"/>
        <w:gridCol w:w="1525"/>
        <w:gridCol w:w="2170"/>
      </w:tblGrid>
      <w:tr w:rsidR="00EC4B10" w:rsidRPr="00EC4B10" w:rsidTr="00FA1AC3">
        <w:trPr>
          <w:trHeight w:val="406"/>
        </w:trPr>
        <w:tc>
          <w:tcPr>
            <w:tcW w:w="540" w:type="dxa"/>
          </w:tcPr>
          <w:p w:rsidR="00FA1AC3" w:rsidRPr="00EC4B10" w:rsidRDefault="00FA1AC3" w:rsidP="00FA1AC3">
            <w:pPr>
              <w:spacing w:after="120"/>
              <w:ind w:left="-70"/>
              <w:jc w:val="center"/>
              <w:rPr>
                <w:rFonts w:ascii="Arial" w:hAnsi="Arial" w:cs="Arial"/>
                <w:sz w:val="20"/>
                <w:szCs w:val="20"/>
                <w:lang w:val="el-GR"/>
              </w:rPr>
            </w:pPr>
            <w:r w:rsidRPr="00EC4B10">
              <w:rPr>
                <w:rFonts w:ascii="Arial" w:hAnsi="Arial" w:cs="Arial"/>
                <w:sz w:val="20"/>
                <w:szCs w:val="20"/>
                <w:lang w:val="el-GR"/>
              </w:rPr>
              <w:t>1.1</w:t>
            </w:r>
          </w:p>
        </w:tc>
        <w:tc>
          <w:tcPr>
            <w:tcW w:w="4305" w:type="dxa"/>
          </w:tcPr>
          <w:p w:rsidR="00FA1AC3" w:rsidRPr="00EC4B10" w:rsidRDefault="00FA1AC3" w:rsidP="00FA1AC3">
            <w:pPr>
              <w:spacing w:after="120"/>
              <w:ind w:left="110"/>
              <w:rPr>
                <w:rFonts w:ascii="Arial" w:hAnsi="Arial" w:cs="Arial"/>
                <w:sz w:val="20"/>
                <w:szCs w:val="20"/>
                <w:lang w:val="el-GR"/>
              </w:rPr>
            </w:pPr>
            <w:r w:rsidRPr="00EC4B10">
              <w:rPr>
                <w:rFonts w:ascii="Arial" w:hAnsi="Arial" w:cs="Arial"/>
                <w:sz w:val="20"/>
                <w:szCs w:val="20"/>
                <w:lang w:val="el-GR"/>
              </w:rPr>
              <w:t>Αριθμός Διαγωνισμού</w:t>
            </w:r>
          </w:p>
        </w:tc>
        <w:tc>
          <w:tcPr>
            <w:tcW w:w="5415" w:type="dxa"/>
            <w:gridSpan w:val="3"/>
          </w:tcPr>
          <w:p w:rsidR="00FA1AC3" w:rsidRPr="00EC4B10" w:rsidRDefault="00FA1AC3" w:rsidP="00EC4B10">
            <w:pPr>
              <w:spacing w:after="120"/>
              <w:ind w:left="180"/>
              <w:rPr>
                <w:rFonts w:ascii="Arial" w:hAnsi="Arial" w:cs="Arial"/>
                <w:sz w:val="20"/>
                <w:szCs w:val="20"/>
                <w:lang w:val="el-GR"/>
              </w:rPr>
            </w:pPr>
            <w:r w:rsidRPr="00EC4B10">
              <w:rPr>
                <w:rFonts w:ascii="Arial" w:hAnsi="Arial" w:cs="Arial"/>
                <w:sz w:val="20"/>
                <w:szCs w:val="20"/>
                <w:lang w:val="el-GR"/>
              </w:rPr>
              <w:t>13.25.020.</w:t>
            </w:r>
            <w:r w:rsidR="00C52DA4" w:rsidRPr="00EC4B10">
              <w:rPr>
                <w:rFonts w:ascii="Arial" w:hAnsi="Arial" w:cs="Arial"/>
                <w:sz w:val="20"/>
                <w:szCs w:val="20"/>
                <w:lang w:val="el-GR"/>
              </w:rPr>
              <w:t>2</w:t>
            </w:r>
            <w:r w:rsidR="00EC4B10" w:rsidRPr="00EC4B10">
              <w:rPr>
                <w:rFonts w:ascii="Arial" w:hAnsi="Arial" w:cs="Arial"/>
                <w:sz w:val="20"/>
                <w:szCs w:val="20"/>
                <w:lang w:val="el-GR"/>
              </w:rPr>
              <w:t>1</w:t>
            </w:r>
            <w:r w:rsidRPr="00EC4B10">
              <w:rPr>
                <w:rFonts w:ascii="Arial" w:hAnsi="Arial" w:cs="Arial"/>
                <w:sz w:val="20"/>
                <w:szCs w:val="20"/>
                <w:lang w:val="el-GR"/>
              </w:rPr>
              <w:t>.0</w:t>
            </w:r>
            <w:r w:rsidR="00EC4B10" w:rsidRPr="00EC4B10">
              <w:rPr>
                <w:rFonts w:ascii="Arial" w:hAnsi="Arial" w:cs="Arial"/>
                <w:sz w:val="20"/>
                <w:szCs w:val="20"/>
                <w:lang w:val="el-GR"/>
              </w:rPr>
              <w:t>65</w:t>
            </w:r>
            <w:r w:rsidRPr="00EC4B10">
              <w:rPr>
                <w:rFonts w:ascii="Arial" w:hAnsi="Arial" w:cs="Arial"/>
                <w:sz w:val="20"/>
                <w:szCs w:val="20"/>
                <w:lang w:val="el-GR"/>
              </w:rPr>
              <w:t>.E.HMY</w:t>
            </w:r>
          </w:p>
        </w:tc>
      </w:tr>
      <w:tr w:rsidR="00EC4B10" w:rsidRPr="00EC4B10" w:rsidTr="00FA1AC3">
        <w:trPr>
          <w:trHeight w:val="827"/>
        </w:trPr>
        <w:tc>
          <w:tcPr>
            <w:tcW w:w="540" w:type="dxa"/>
          </w:tcPr>
          <w:p w:rsidR="00FA1AC3" w:rsidRPr="00EC4B10" w:rsidRDefault="00FA1AC3" w:rsidP="00FA1AC3">
            <w:pPr>
              <w:spacing w:after="120"/>
              <w:ind w:left="-70"/>
              <w:jc w:val="center"/>
              <w:rPr>
                <w:rFonts w:ascii="Arial" w:hAnsi="Arial" w:cs="Arial"/>
                <w:sz w:val="20"/>
                <w:szCs w:val="20"/>
                <w:lang w:val="el-GR"/>
              </w:rPr>
            </w:pPr>
            <w:r w:rsidRPr="00EC4B10">
              <w:rPr>
                <w:rFonts w:ascii="Arial" w:hAnsi="Arial" w:cs="Arial"/>
                <w:sz w:val="20"/>
                <w:szCs w:val="20"/>
                <w:lang w:val="el-GR"/>
              </w:rPr>
              <w:t>1.2</w:t>
            </w:r>
          </w:p>
        </w:tc>
        <w:tc>
          <w:tcPr>
            <w:tcW w:w="4305" w:type="dxa"/>
          </w:tcPr>
          <w:p w:rsidR="00FA1AC3" w:rsidRPr="00DC3C2A" w:rsidRDefault="00FA1AC3" w:rsidP="00FA1AC3">
            <w:pPr>
              <w:spacing w:after="120"/>
              <w:ind w:left="110"/>
              <w:rPr>
                <w:rFonts w:ascii="Arial" w:hAnsi="Arial" w:cs="Arial"/>
                <w:sz w:val="20"/>
                <w:szCs w:val="20"/>
              </w:rPr>
            </w:pPr>
            <w:r w:rsidRPr="00EC4B10">
              <w:rPr>
                <w:rFonts w:ascii="Arial" w:hAnsi="Arial" w:cs="Arial"/>
                <w:sz w:val="20"/>
                <w:szCs w:val="20"/>
                <w:lang w:val="el-GR"/>
              </w:rPr>
              <w:t>Τίτλος Διαγωνισμού</w:t>
            </w:r>
          </w:p>
        </w:tc>
        <w:tc>
          <w:tcPr>
            <w:tcW w:w="5415" w:type="dxa"/>
            <w:gridSpan w:val="3"/>
          </w:tcPr>
          <w:p w:rsidR="00C52DA4" w:rsidRPr="00EC4B10" w:rsidRDefault="00C52DA4" w:rsidP="00C52DA4">
            <w:pPr>
              <w:rPr>
                <w:rFonts w:ascii="Arial" w:hAnsi="Arial" w:cs="Arial"/>
                <w:bCs/>
                <w:sz w:val="20"/>
                <w:szCs w:val="20"/>
                <w:lang w:val="el-GR"/>
              </w:rPr>
            </w:pPr>
            <w:r w:rsidRPr="00EC4B10">
              <w:rPr>
                <w:rFonts w:ascii="Arial" w:hAnsi="Arial" w:cs="Arial"/>
                <w:bCs/>
                <w:sz w:val="20"/>
                <w:szCs w:val="20"/>
                <w:lang w:val="el-GR"/>
              </w:rPr>
              <w:t xml:space="preserve">Διαγωνισμός για την προμήθεια, εγκατάσταση και 10ετή συντήρηση ηλεκτρονικών συστημάτων ασφαλείας των εγκαταστάσεων του Διυλιστηρίου Ασπρόκρεμμου – Φάση </w:t>
            </w:r>
            <w:r w:rsidR="00EC4B10" w:rsidRPr="00EC4B10">
              <w:rPr>
                <w:rFonts w:ascii="Arial" w:hAnsi="Arial" w:cs="Arial"/>
                <w:bCs/>
                <w:sz w:val="20"/>
                <w:szCs w:val="20"/>
                <w:lang w:val="el-GR"/>
              </w:rPr>
              <w:t>Β</w:t>
            </w:r>
            <w:r w:rsidRPr="00EC4B10">
              <w:rPr>
                <w:rFonts w:ascii="Arial" w:hAnsi="Arial" w:cs="Arial"/>
                <w:bCs/>
                <w:sz w:val="20"/>
                <w:szCs w:val="20"/>
                <w:lang w:val="el-GR"/>
              </w:rPr>
              <w:t>’</w:t>
            </w:r>
          </w:p>
          <w:p w:rsidR="00FA1AC3" w:rsidRPr="00EC4B10" w:rsidRDefault="00FA1AC3" w:rsidP="00C52DA4">
            <w:pPr>
              <w:ind w:left="181"/>
              <w:rPr>
                <w:rFonts w:ascii="Arial" w:hAnsi="Arial" w:cs="Arial"/>
                <w:bCs/>
                <w:sz w:val="20"/>
                <w:szCs w:val="20"/>
                <w:lang w:val="el-GR"/>
              </w:rPr>
            </w:pPr>
          </w:p>
        </w:tc>
      </w:tr>
      <w:tr w:rsidR="00EC4B10" w:rsidRPr="00EC4B10" w:rsidTr="00FA1AC3">
        <w:trPr>
          <w:trHeight w:val="440"/>
        </w:trPr>
        <w:tc>
          <w:tcPr>
            <w:tcW w:w="540" w:type="dxa"/>
          </w:tcPr>
          <w:p w:rsidR="00FA1AC3" w:rsidRPr="00EC4B10" w:rsidRDefault="00FA1AC3" w:rsidP="00FA1AC3">
            <w:pPr>
              <w:spacing w:after="120"/>
              <w:ind w:left="-70"/>
              <w:jc w:val="center"/>
              <w:rPr>
                <w:rFonts w:ascii="Arial" w:hAnsi="Arial" w:cs="Arial"/>
                <w:sz w:val="20"/>
                <w:szCs w:val="20"/>
                <w:lang w:val="el-GR"/>
              </w:rPr>
            </w:pPr>
            <w:r w:rsidRPr="00EC4B10">
              <w:rPr>
                <w:rFonts w:ascii="Arial" w:hAnsi="Arial" w:cs="Arial"/>
                <w:sz w:val="20"/>
                <w:szCs w:val="20"/>
                <w:lang w:val="el-GR"/>
              </w:rPr>
              <w:t>1.3</w:t>
            </w:r>
          </w:p>
        </w:tc>
        <w:tc>
          <w:tcPr>
            <w:tcW w:w="4305" w:type="dxa"/>
          </w:tcPr>
          <w:p w:rsidR="00FA1AC3" w:rsidRPr="00EC4B10" w:rsidRDefault="00FA1AC3" w:rsidP="00FA1AC3">
            <w:pPr>
              <w:spacing w:after="120"/>
              <w:ind w:left="110"/>
              <w:rPr>
                <w:rFonts w:ascii="Arial" w:hAnsi="Arial" w:cs="Arial"/>
                <w:sz w:val="20"/>
                <w:szCs w:val="20"/>
                <w:lang w:val="el-GR"/>
              </w:rPr>
            </w:pPr>
            <w:r w:rsidRPr="00EC4B10">
              <w:rPr>
                <w:rFonts w:ascii="Arial" w:hAnsi="Arial" w:cs="Arial"/>
                <w:sz w:val="20"/>
                <w:szCs w:val="20"/>
                <w:lang w:val="el-GR"/>
              </w:rPr>
              <w:t>Αρ. Προκήρυξης/ Γνωστοποίησης/ Ημερ.</w:t>
            </w:r>
          </w:p>
        </w:tc>
        <w:tc>
          <w:tcPr>
            <w:tcW w:w="1720" w:type="dxa"/>
          </w:tcPr>
          <w:p w:rsidR="00FA1AC3" w:rsidRPr="00EC4B10" w:rsidRDefault="00FA1AC3" w:rsidP="00EC4B10">
            <w:pPr>
              <w:spacing w:after="120"/>
              <w:ind w:left="180"/>
              <w:rPr>
                <w:rFonts w:ascii="Arial" w:hAnsi="Arial" w:cs="Arial"/>
                <w:sz w:val="20"/>
                <w:szCs w:val="20"/>
                <w:lang w:val="el-GR"/>
              </w:rPr>
            </w:pPr>
            <w:r w:rsidRPr="00EC4B10">
              <w:rPr>
                <w:rFonts w:ascii="Arial" w:hAnsi="Arial" w:cs="Arial"/>
                <w:sz w:val="20"/>
                <w:szCs w:val="20"/>
                <w:lang w:val="el-GR"/>
              </w:rPr>
              <w:t>Ε.Ε.</w:t>
            </w:r>
            <w:r w:rsidRPr="00EC4B10">
              <w:rPr>
                <w:rFonts w:ascii="Arial" w:hAnsi="Arial" w:cs="Arial"/>
                <w:sz w:val="20"/>
                <w:szCs w:val="20"/>
                <w:lang w:val="en-GB"/>
              </w:rPr>
              <w:t xml:space="preserve">: </w:t>
            </w:r>
            <w:r w:rsidR="00FA0237">
              <w:rPr>
                <w:rFonts w:ascii="Arial" w:hAnsi="Arial" w:cs="Arial"/>
                <w:sz w:val="20"/>
                <w:szCs w:val="20"/>
                <w:lang w:val="en-GB"/>
              </w:rPr>
              <w:t>1474</w:t>
            </w:r>
          </w:p>
        </w:tc>
        <w:tc>
          <w:tcPr>
            <w:tcW w:w="1525" w:type="dxa"/>
          </w:tcPr>
          <w:p w:rsidR="00FA1AC3" w:rsidRPr="00DC3C2A" w:rsidRDefault="00FA1AC3" w:rsidP="00DC3C2A">
            <w:pPr>
              <w:spacing w:after="120"/>
              <w:ind w:left="180"/>
              <w:rPr>
                <w:rFonts w:ascii="Arial" w:hAnsi="Arial" w:cs="Arial"/>
                <w:sz w:val="20"/>
                <w:szCs w:val="20"/>
              </w:rPr>
            </w:pPr>
            <w:r w:rsidRPr="00EC4B10">
              <w:rPr>
                <w:rFonts w:ascii="Arial" w:hAnsi="Arial" w:cs="Arial"/>
                <w:sz w:val="20"/>
                <w:szCs w:val="20"/>
                <w:lang w:val="el-GR"/>
              </w:rPr>
              <w:t>Γν.</w:t>
            </w:r>
            <w:r w:rsidRPr="00EC4B10">
              <w:rPr>
                <w:rFonts w:ascii="Arial" w:hAnsi="Arial" w:cs="Arial"/>
                <w:sz w:val="20"/>
                <w:szCs w:val="20"/>
                <w:lang w:val="en-GB"/>
              </w:rPr>
              <w:t>:</w:t>
            </w:r>
            <w:r w:rsidR="00FA0237">
              <w:rPr>
                <w:rFonts w:ascii="Arial" w:hAnsi="Arial" w:cs="Arial"/>
                <w:sz w:val="20"/>
                <w:szCs w:val="20"/>
              </w:rPr>
              <w:t>4987</w:t>
            </w:r>
          </w:p>
        </w:tc>
        <w:tc>
          <w:tcPr>
            <w:tcW w:w="2170" w:type="dxa"/>
          </w:tcPr>
          <w:p w:rsidR="00FA1AC3" w:rsidRPr="00DC3C2A" w:rsidRDefault="00FA1AC3" w:rsidP="00EC4B10">
            <w:pPr>
              <w:spacing w:after="120"/>
              <w:ind w:left="180"/>
              <w:rPr>
                <w:rFonts w:ascii="Arial" w:hAnsi="Arial" w:cs="Arial"/>
                <w:sz w:val="20"/>
                <w:szCs w:val="20"/>
              </w:rPr>
            </w:pPr>
            <w:r w:rsidRPr="00EC4B10">
              <w:rPr>
                <w:rFonts w:ascii="Arial" w:hAnsi="Arial" w:cs="Arial"/>
                <w:sz w:val="20"/>
                <w:szCs w:val="20"/>
                <w:lang w:val="el-GR"/>
              </w:rPr>
              <w:t>Ημερ.</w:t>
            </w:r>
            <w:r w:rsidRPr="00EC4B10">
              <w:rPr>
                <w:rFonts w:ascii="Arial" w:hAnsi="Arial" w:cs="Arial"/>
                <w:sz w:val="20"/>
                <w:szCs w:val="20"/>
                <w:lang w:val="en-GB"/>
              </w:rPr>
              <w:t>:</w:t>
            </w:r>
            <w:r w:rsidRPr="00EC4B10">
              <w:rPr>
                <w:rFonts w:ascii="Arial" w:hAnsi="Arial" w:cs="Arial"/>
                <w:sz w:val="20"/>
                <w:szCs w:val="20"/>
                <w:lang w:val="el-GR"/>
              </w:rPr>
              <w:t xml:space="preserve"> </w:t>
            </w:r>
            <w:r w:rsidR="00FA0237">
              <w:rPr>
                <w:rFonts w:ascii="Arial" w:hAnsi="Arial" w:cs="Arial"/>
                <w:sz w:val="20"/>
                <w:szCs w:val="20"/>
              </w:rPr>
              <w:t>25/06/21</w:t>
            </w:r>
          </w:p>
        </w:tc>
      </w:tr>
      <w:tr w:rsidR="00EC4B10" w:rsidRPr="00EC4B10" w:rsidTr="00FA1AC3">
        <w:trPr>
          <w:trHeight w:val="404"/>
        </w:trPr>
        <w:tc>
          <w:tcPr>
            <w:tcW w:w="540" w:type="dxa"/>
          </w:tcPr>
          <w:p w:rsidR="00FA1AC3" w:rsidRPr="00EC4B10" w:rsidRDefault="00FA1AC3" w:rsidP="00FA1AC3">
            <w:pPr>
              <w:spacing w:after="120"/>
              <w:ind w:left="-70"/>
              <w:jc w:val="center"/>
              <w:rPr>
                <w:rFonts w:ascii="Arial" w:hAnsi="Arial" w:cs="Arial"/>
                <w:sz w:val="20"/>
                <w:szCs w:val="20"/>
                <w:lang w:val="el-GR"/>
              </w:rPr>
            </w:pPr>
            <w:r w:rsidRPr="00EC4B10">
              <w:rPr>
                <w:rFonts w:ascii="Arial" w:hAnsi="Arial" w:cs="Arial"/>
                <w:sz w:val="20"/>
                <w:szCs w:val="20"/>
                <w:lang w:val="el-GR"/>
              </w:rPr>
              <w:t>1.4</w:t>
            </w:r>
          </w:p>
        </w:tc>
        <w:tc>
          <w:tcPr>
            <w:tcW w:w="4305" w:type="dxa"/>
          </w:tcPr>
          <w:p w:rsidR="00FA1AC3" w:rsidRPr="00EC4B10" w:rsidRDefault="00FA1AC3" w:rsidP="00FA1AC3">
            <w:pPr>
              <w:spacing w:after="120"/>
              <w:ind w:left="110"/>
              <w:rPr>
                <w:rFonts w:ascii="Arial" w:hAnsi="Arial" w:cs="Arial"/>
                <w:sz w:val="20"/>
                <w:szCs w:val="20"/>
                <w:lang w:val="el-GR"/>
              </w:rPr>
            </w:pPr>
            <w:r w:rsidRPr="00EC4B10">
              <w:rPr>
                <w:rFonts w:ascii="Arial" w:hAnsi="Arial" w:cs="Arial"/>
                <w:sz w:val="20"/>
                <w:szCs w:val="20"/>
                <w:lang w:val="el-GR"/>
              </w:rPr>
              <w:t>Διαδικασία Διαγωνισμού</w:t>
            </w:r>
          </w:p>
        </w:tc>
        <w:tc>
          <w:tcPr>
            <w:tcW w:w="5415" w:type="dxa"/>
            <w:gridSpan w:val="3"/>
          </w:tcPr>
          <w:p w:rsidR="00FA1AC3" w:rsidRPr="00EC4B10" w:rsidRDefault="00FA1AC3" w:rsidP="00FA1AC3">
            <w:pPr>
              <w:spacing w:after="120"/>
              <w:ind w:left="180"/>
              <w:rPr>
                <w:rFonts w:ascii="Arial" w:hAnsi="Arial" w:cs="Arial"/>
                <w:sz w:val="20"/>
                <w:szCs w:val="20"/>
                <w:lang w:val="el-GR"/>
              </w:rPr>
            </w:pPr>
            <w:r w:rsidRPr="00EC4B10">
              <w:rPr>
                <w:rFonts w:ascii="Arial" w:hAnsi="Arial" w:cs="Arial"/>
                <w:sz w:val="20"/>
                <w:szCs w:val="20"/>
                <w:lang w:val="el-GR"/>
              </w:rPr>
              <w:t xml:space="preserve">Ανοικτή διαδικασία </w:t>
            </w:r>
          </w:p>
        </w:tc>
      </w:tr>
      <w:tr w:rsidR="00EC4B10" w:rsidRPr="00EC4B10" w:rsidTr="00FA1AC3">
        <w:trPr>
          <w:trHeight w:val="395"/>
        </w:trPr>
        <w:tc>
          <w:tcPr>
            <w:tcW w:w="540" w:type="dxa"/>
          </w:tcPr>
          <w:p w:rsidR="00FA1AC3" w:rsidRPr="00EC4B10" w:rsidRDefault="00FA1AC3" w:rsidP="00FA1AC3">
            <w:pPr>
              <w:spacing w:after="120"/>
              <w:ind w:left="-70"/>
              <w:jc w:val="center"/>
              <w:rPr>
                <w:rFonts w:ascii="Arial" w:hAnsi="Arial" w:cs="Arial"/>
                <w:sz w:val="20"/>
                <w:szCs w:val="20"/>
                <w:lang w:val="el-GR"/>
              </w:rPr>
            </w:pPr>
            <w:r w:rsidRPr="00EC4B10">
              <w:rPr>
                <w:rFonts w:ascii="Arial" w:hAnsi="Arial" w:cs="Arial"/>
                <w:sz w:val="20"/>
                <w:szCs w:val="20"/>
                <w:lang w:val="el-GR"/>
              </w:rPr>
              <w:t>1.5</w:t>
            </w:r>
          </w:p>
        </w:tc>
        <w:tc>
          <w:tcPr>
            <w:tcW w:w="4305" w:type="dxa"/>
          </w:tcPr>
          <w:p w:rsidR="00FA1AC3" w:rsidRPr="00EC4B10" w:rsidRDefault="00FA1AC3" w:rsidP="00FA1AC3">
            <w:pPr>
              <w:spacing w:after="120"/>
              <w:ind w:left="110"/>
              <w:rPr>
                <w:rFonts w:ascii="Arial" w:hAnsi="Arial" w:cs="Arial"/>
                <w:sz w:val="20"/>
                <w:szCs w:val="20"/>
                <w:lang w:val="el-GR"/>
              </w:rPr>
            </w:pPr>
            <w:r w:rsidRPr="00EC4B10">
              <w:rPr>
                <w:rFonts w:ascii="Arial" w:hAnsi="Arial" w:cs="Arial"/>
                <w:sz w:val="20"/>
                <w:szCs w:val="20"/>
                <w:lang w:val="el-GR"/>
              </w:rPr>
              <w:t>Ημερομηνία πρόσκλησης</w:t>
            </w:r>
          </w:p>
        </w:tc>
        <w:tc>
          <w:tcPr>
            <w:tcW w:w="5415" w:type="dxa"/>
            <w:gridSpan w:val="3"/>
          </w:tcPr>
          <w:p w:rsidR="00FA1AC3" w:rsidRPr="00DC3C2A" w:rsidRDefault="00DC3C2A" w:rsidP="00DC3C2A">
            <w:pPr>
              <w:spacing w:after="120"/>
              <w:ind w:left="180"/>
              <w:rPr>
                <w:rFonts w:ascii="Arial" w:hAnsi="Arial" w:cs="Arial"/>
                <w:sz w:val="20"/>
                <w:szCs w:val="20"/>
              </w:rPr>
            </w:pPr>
            <w:r>
              <w:rPr>
                <w:rFonts w:ascii="Arial" w:hAnsi="Arial" w:cs="Arial"/>
                <w:sz w:val="20"/>
                <w:szCs w:val="20"/>
              </w:rPr>
              <w:t>16</w:t>
            </w:r>
            <w:r w:rsidR="00FA1AC3" w:rsidRPr="00EC4B10">
              <w:rPr>
                <w:rFonts w:ascii="Arial" w:hAnsi="Arial" w:cs="Arial"/>
                <w:sz w:val="20"/>
                <w:szCs w:val="20"/>
                <w:lang w:val="el-GR"/>
              </w:rPr>
              <w:t xml:space="preserve"> / 0</w:t>
            </w:r>
            <w:r>
              <w:rPr>
                <w:rFonts w:ascii="Arial" w:hAnsi="Arial" w:cs="Arial"/>
                <w:sz w:val="20"/>
                <w:szCs w:val="20"/>
              </w:rPr>
              <w:t>6</w:t>
            </w:r>
            <w:r w:rsidR="00FA1AC3" w:rsidRPr="00EC4B10">
              <w:rPr>
                <w:rFonts w:ascii="Arial" w:hAnsi="Arial" w:cs="Arial"/>
                <w:sz w:val="20"/>
                <w:szCs w:val="20"/>
                <w:lang w:val="el-GR"/>
              </w:rPr>
              <w:t xml:space="preserve"> / 20</w:t>
            </w:r>
            <w:r w:rsidR="00715653" w:rsidRPr="00EC4B10">
              <w:rPr>
                <w:rFonts w:ascii="Arial" w:hAnsi="Arial" w:cs="Arial"/>
                <w:sz w:val="20"/>
                <w:szCs w:val="20"/>
                <w:lang w:val="el-GR"/>
              </w:rPr>
              <w:t>2</w:t>
            </w:r>
            <w:r>
              <w:rPr>
                <w:rFonts w:ascii="Arial" w:hAnsi="Arial" w:cs="Arial"/>
                <w:sz w:val="20"/>
                <w:szCs w:val="20"/>
              </w:rPr>
              <w:t>1</w:t>
            </w:r>
          </w:p>
        </w:tc>
      </w:tr>
      <w:tr w:rsidR="00EC4B10" w:rsidRPr="00EC4B10" w:rsidTr="00FA1AC3">
        <w:trPr>
          <w:trHeight w:val="359"/>
        </w:trPr>
        <w:tc>
          <w:tcPr>
            <w:tcW w:w="540" w:type="dxa"/>
          </w:tcPr>
          <w:p w:rsidR="00FA1AC3" w:rsidRPr="00EC4B10" w:rsidRDefault="00FA1AC3" w:rsidP="00FA1AC3">
            <w:pPr>
              <w:spacing w:after="120"/>
              <w:ind w:left="-70"/>
              <w:jc w:val="center"/>
              <w:rPr>
                <w:rFonts w:ascii="Arial" w:hAnsi="Arial" w:cs="Arial"/>
                <w:sz w:val="20"/>
                <w:szCs w:val="20"/>
                <w:lang w:val="el-GR"/>
              </w:rPr>
            </w:pPr>
            <w:r w:rsidRPr="00EC4B10">
              <w:rPr>
                <w:rFonts w:ascii="Arial" w:hAnsi="Arial" w:cs="Arial"/>
                <w:sz w:val="20"/>
                <w:szCs w:val="20"/>
                <w:lang w:val="el-GR"/>
              </w:rPr>
              <w:t>1.6</w:t>
            </w:r>
          </w:p>
        </w:tc>
        <w:tc>
          <w:tcPr>
            <w:tcW w:w="4305" w:type="dxa"/>
          </w:tcPr>
          <w:p w:rsidR="00FA1AC3" w:rsidRPr="00EC4B10" w:rsidRDefault="00FA1AC3" w:rsidP="00FA1AC3">
            <w:pPr>
              <w:spacing w:after="120"/>
              <w:ind w:left="110"/>
              <w:rPr>
                <w:rFonts w:ascii="Arial" w:hAnsi="Arial" w:cs="Arial"/>
                <w:sz w:val="20"/>
                <w:szCs w:val="20"/>
                <w:lang w:val="el-GR"/>
              </w:rPr>
            </w:pPr>
            <w:r w:rsidRPr="00EC4B10">
              <w:rPr>
                <w:rFonts w:ascii="Arial" w:hAnsi="Arial" w:cs="Arial"/>
                <w:sz w:val="20"/>
                <w:szCs w:val="20"/>
                <w:lang w:val="el-GR"/>
              </w:rPr>
              <w:t>Ημερομηνία υποβολής προσφορών</w:t>
            </w:r>
          </w:p>
        </w:tc>
        <w:tc>
          <w:tcPr>
            <w:tcW w:w="5415" w:type="dxa"/>
            <w:gridSpan w:val="3"/>
          </w:tcPr>
          <w:p w:rsidR="00FA1AC3" w:rsidRPr="00DC3C2A" w:rsidRDefault="00DC3C2A" w:rsidP="00DC3C2A">
            <w:pPr>
              <w:spacing w:after="120"/>
              <w:ind w:left="180"/>
              <w:rPr>
                <w:rFonts w:ascii="Arial" w:hAnsi="Arial" w:cs="Arial"/>
                <w:sz w:val="20"/>
                <w:szCs w:val="20"/>
              </w:rPr>
            </w:pPr>
            <w:r>
              <w:rPr>
                <w:rFonts w:ascii="Arial" w:hAnsi="Arial" w:cs="Arial"/>
                <w:sz w:val="20"/>
                <w:szCs w:val="20"/>
              </w:rPr>
              <w:t>16</w:t>
            </w:r>
            <w:r w:rsidR="00FA1AC3" w:rsidRPr="00EC4B10">
              <w:rPr>
                <w:rFonts w:ascii="Arial" w:hAnsi="Arial" w:cs="Arial"/>
                <w:sz w:val="20"/>
                <w:szCs w:val="20"/>
                <w:lang w:val="el-GR"/>
              </w:rPr>
              <w:t xml:space="preserve"> / </w:t>
            </w:r>
            <w:r>
              <w:rPr>
                <w:rFonts w:ascii="Arial" w:hAnsi="Arial" w:cs="Arial"/>
                <w:sz w:val="20"/>
                <w:szCs w:val="20"/>
              </w:rPr>
              <w:t>07</w:t>
            </w:r>
            <w:r w:rsidR="00FA1AC3" w:rsidRPr="00EC4B10">
              <w:rPr>
                <w:rFonts w:ascii="Arial" w:hAnsi="Arial" w:cs="Arial"/>
                <w:sz w:val="20"/>
                <w:szCs w:val="20"/>
                <w:lang w:val="el-GR"/>
              </w:rPr>
              <w:t xml:space="preserve"> / 20</w:t>
            </w:r>
            <w:r w:rsidR="00715653" w:rsidRPr="00EC4B10">
              <w:rPr>
                <w:rFonts w:ascii="Arial" w:hAnsi="Arial" w:cs="Arial"/>
                <w:sz w:val="20"/>
                <w:szCs w:val="20"/>
                <w:lang w:val="el-GR"/>
              </w:rPr>
              <w:t>2</w:t>
            </w:r>
            <w:r>
              <w:rPr>
                <w:rFonts w:ascii="Arial" w:hAnsi="Arial" w:cs="Arial"/>
                <w:sz w:val="20"/>
                <w:szCs w:val="20"/>
              </w:rPr>
              <w:t>1</w:t>
            </w:r>
          </w:p>
        </w:tc>
      </w:tr>
      <w:tr w:rsidR="00EC4B10" w:rsidRPr="00EC4B10" w:rsidTr="00FA1AC3">
        <w:trPr>
          <w:trHeight w:val="431"/>
        </w:trPr>
        <w:tc>
          <w:tcPr>
            <w:tcW w:w="540" w:type="dxa"/>
          </w:tcPr>
          <w:p w:rsidR="00FA1AC3" w:rsidRPr="00EC4B10" w:rsidRDefault="00FA1AC3" w:rsidP="00FA1AC3">
            <w:pPr>
              <w:spacing w:after="120"/>
              <w:ind w:left="-70"/>
              <w:jc w:val="center"/>
              <w:rPr>
                <w:rFonts w:ascii="Arial" w:hAnsi="Arial" w:cs="Arial"/>
                <w:sz w:val="20"/>
                <w:szCs w:val="20"/>
                <w:lang w:val="el-GR"/>
              </w:rPr>
            </w:pPr>
            <w:r w:rsidRPr="00EC4B10">
              <w:rPr>
                <w:rFonts w:ascii="Arial" w:hAnsi="Arial" w:cs="Arial"/>
                <w:sz w:val="20"/>
                <w:szCs w:val="20"/>
                <w:lang w:val="el-GR"/>
              </w:rPr>
              <w:t>1.7</w:t>
            </w:r>
          </w:p>
        </w:tc>
        <w:tc>
          <w:tcPr>
            <w:tcW w:w="4305" w:type="dxa"/>
          </w:tcPr>
          <w:p w:rsidR="00FA1AC3" w:rsidRPr="00EC4B10" w:rsidRDefault="00FA1AC3" w:rsidP="00FA1AC3">
            <w:pPr>
              <w:spacing w:after="120"/>
              <w:ind w:left="110"/>
              <w:rPr>
                <w:rFonts w:ascii="Arial" w:hAnsi="Arial" w:cs="Arial"/>
                <w:sz w:val="20"/>
                <w:szCs w:val="20"/>
                <w:lang w:val="el-GR"/>
              </w:rPr>
            </w:pPr>
            <w:r w:rsidRPr="00EC4B10">
              <w:rPr>
                <w:rFonts w:ascii="Arial" w:hAnsi="Arial" w:cs="Arial"/>
                <w:sz w:val="20"/>
                <w:szCs w:val="20"/>
                <w:lang w:val="el-GR"/>
              </w:rPr>
              <w:t>Ημερομηνία εκπνοής ισχύος προσφορών</w:t>
            </w:r>
          </w:p>
        </w:tc>
        <w:tc>
          <w:tcPr>
            <w:tcW w:w="5415" w:type="dxa"/>
            <w:gridSpan w:val="3"/>
          </w:tcPr>
          <w:p w:rsidR="00FA1AC3" w:rsidRPr="00EC4B10" w:rsidRDefault="00DC3C2A" w:rsidP="006C7D45">
            <w:pPr>
              <w:spacing w:after="120"/>
              <w:ind w:left="180"/>
              <w:rPr>
                <w:rFonts w:ascii="Arial" w:hAnsi="Arial" w:cs="Arial"/>
                <w:sz w:val="20"/>
                <w:szCs w:val="20"/>
                <w:lang w:val="el-GR"/>
              </w:rPr>
            </w:pPr>
            <w:r>
              <w:rPr>
                <w:rFonts w:ascii="Arial" w:hAnsi="Arial" w:cs="Arial"/>
                <w:sz w:val="20"/>
                <w:szCs w:val="20"/>
              </w:rPr>
              <w:t>16</w:t>
            </w:r>
            <w:r w:rsidR="00FA1AC3" w:rsidRPr="00EC4B10">
              <w:rPr>
                <w:rFonts w:ascii="Arial" w:hAnsi="Arial" w:cs="Arial"/>
                <w:sz w:val="20"/>
                <w:szCs w:val="20"/>
                <w:lang w:val="el-GR"/>
              </w:rPr>
              <w:t xml:space="preserve"> /</w:t>
            </w:r>
            <w:r>
              <w:rPr>
                <w:rFonts w:ascii="Arial" w:hAnsi="Arial" w:cs="Arial"/>
                <w:sz w:val="20"/>
                <w:szCs w:val="20"/>
              </w:rPr>
              <w:t>1</w:t>
            </w:r>
            <w:r w:rsidR="00FA1AC3" w:rsidRPr="00EC4B10">
              <w:rPr>
                <w:rFonts w:ascii="Arial" w:hAnsi="Arial" w:cs="Arial"/>
                <w:sz w:val="20"/>
                <w:szCs w:val="20"/>
                <w:lang w:val="el-GR"/>
              </w:rPr>
              <w:t>0 / 20</w:t>
            </w:r>
            <w:r w:rsidR="00715653" w:rsidRPr="00EC4B10">
              <w:rPr>
                <w:rFonts w:ascii="Arial" w:hAnsi="Arial" w:cs="Arial"/>
                <w:sz w:val="20"/>
                <w:szCs w:val="20"/>
                <w:lang w:val="el-GR"/>
              </w:rPr>
              <w:t>21</w:t>
            </w:r>
          </w:p>
        </w:tc>
      </w:tr>
      <w:tr w:rsidR="00EC4B10" w:rsidRPr="00EC4B10" w:rsidTr="00FA1AC3">
        <w:trPr>
          <w:trHeight w:val="540"/>
        </w:trPr>
        <w:tc>
          <w:tcPr>
            <w:tcW w:w="540" w:type="dxa"/>
          </w:tcPr>
          <w:p w:rsidR="00FA1AC3" w:rsidRPr="00EC4B10" w:rsidRDefault="00FA1AC3" w:rsidP="00FA1AC3">
            <w:pPr>
              <w:ind w:left="-70"/>
              <w:jc w:val="center"/>
              <w:rPr>
                <w:rFonts w:ascii="Arial" w:hAnsi="Arial" w:cs="Arial"/>
                <w:sz w:val="20"/>
                <w:szCs w:val="20"/>
                <w:lang w:val="el-GR"/>
              </w:rPr>
            </w:pPr>
            <w:r w:rsidRPr="00EC4B10">
              <w:rPr>
                <w:rFonts w:ascii="Arial" w:hAnsi="Arial" w:cs="Arial"/>
                <w:sz w:val="20"/>
                <w:szCs w:val="20"/>
                <w:lang w:val="el-GR"/>
              </w:rPr>
              <w:t>1.8</w:t>
            </w:r>
          </w:p>
        </w:tc>
        <w:tc>
          <w:tcPr>
            <w:tcW w:w="4305" w:type="dxa"/>
          </w:tcPr>
          <w:p w:rsidR="00FA1AC3" w:rsidRPr="00EC4B10" w:rsidRDefault="00FA1AC3" w:rsidP="00FA1AC3">
            <w:pPr>
              <w:ind w:left="110"/>
              <w:rPr>
                <w:rFonts w:ascii="Arial" w:hAnsi="Arial" w:cs="Arial"/>
                <w:sz w:val="20"/>
                <w:szCs w:val="20"/>
                <w:lang w:val="el-GR"/>
              </w:rPr>
            </w:pPr>
            <w:r w:rsidRPr="00EC4B10">
              <w:rPr>
                <w:rFonts w:ascii="Arial" w:hAnsi="Arial" w:cs="Arial"/>
                <w:sz w:val="20"/>
                <w:szCs w:val="20"/>
                <w:lang w:val="el-GR"/>
              </w:rPr>
              <w:t>Εκτίμηση δαπάνης</w:t>
            </w:r>
          </w:p>
        </w:tc>
        <w:tc>
          <w:tcPr>
            <w:tcW w:w="5415" w:type="dxa"/>
            <w:gridSpan w:val="3"/>
          </w:tcPr>
          <w:p w:rsidR="00FA1AC3" w:rsidRPr="00EC4B10" w:rsidRDefault="006C7D45" w:rsidP="00082D3A">
            <w:pPr>
              <w:ind w:left="180"/>
              <w:rPr>
                <w:rFonts w:ascii="Arial" w:hAnsi="Arial" w:cs="Arial"/>
                <w:sz w:val="20"/>
                <w:szCs w:val="20"/>
                <w:lang w:val="el-GR"/>
              </w:rPr>
            </w:pPr>
            <w:r w:rsidRPr="006C7D45">
              <w:rPr>
                <w:rFonts w:ascii="Arial" w:hAnsi="Arial" w:cs="Arial"/>
                <w:sz w:val="20"/>
                <w:szCs w:val="20"/>
                <w:lang w:val="el-GR"/>
              </w:rPr>
              <w:t xml:space="preserve">Εκατό ενενήντα οκτώ χιλιάδες (198.000) </w:t>
            </w:r>
            <w:r w:rsidR="00715653" w:rsidRPr="00EC4B10">
              <w:rPr>
                <w:rFonts w:ascii="Arial" w:hAnsi="Arial" w:cs="Arial"/>
                <w:sz w:val="20"/>
                <w:szCs w:val="20"/>
                <w:lang w:val="el-GR"/>
              </w:rPr>
              <w:t>ευρώ μη συμπεριλαμβανομένου του Φ.Π.Α.</w:t>
            </w:r>
          </w:p>
        </w:tc>
      </w:tr>
      <w:tr w:rsidR="00EC4B10" w:rsidRPr="00EC4B10" w:rsidTr="00FA1AC3">
        <w:trPr>
          <w:trHeight w:val="406"/>
        </w:trPr>
        <w:tc>
          <w:tcPr>
            <w:tcW w:w="540" w:type="dxa"/>
          </w:tcPr>
          <w:p w:rsidR="00FA1AC3" w:rsidRPr="00EC4B10" w:rsidRDefault="00FA1AC3" w:rsidP="00FA1AC3">
            <w:pPr>
              <w:ind w:left="-70"/>
              <w:jc w:val="center"/>
              <w:rPr>
                <w:rFonts w:ascii="Arial" w:hAnsi="Arial" w:cs="Arial"/>
                <w:sz w:val="20"/>
                <w:szCs w:val="20"/>
                <w:lang w:val="el-GR"/>
              </w:rPr>
            </w:pPr>
            <w:r w:rsidRPr="00EC4B10">
              <w:rPr>
                <w:rFonts w:ascii="Arial" w:hAnsi="Arial" w:cs="Arial"/>
                <w:sz w:val="20"/>
                <w:szCs w:val="20"/>
                <w:lang w:val="el-GR"/>
              </w:rPr>
              <w:t>1.9</w:t>
            </w:r>
          </w:p>
        </w:tc>
        <w:tc>
          <w:tcPr>
            <w:tcW w:w="4305" w:type="dxa"/>
          </w:tcPr>
          <w:p w:rsidR="00FA1AC3" w:rsidRPr="00EC4B10" w:rsidRDefault="00FA1AC3" w:rsidP="00FA1AC3">
            <w:pPr>
              <w:rPr>
                <w:rFonts w:ascii="Arial" w:hAnsi="Arial" w:cs="Arial"/>
                <w:bCs/>
                <w:iCs/>
                <w:sz w:val="20"/>
                <w:szCs w:val="20"/>
                <w:lang w:val="el-GR"/>
              </w:rPr>
            </w:pPr>
            <w:r w:rsidRPr="00EC4B10">
              <w:rPr>
                <w:rFonts w:ascii="Arial" w:hAnsi="Arial" w:cs="Arial"/>
                <w:bCs/>
                <w:iCs/>
                <w:sz w:val="20"/>
                <w:szCs w:val="20"/>
                <w:lang w:val="el-GR"/>
              </w:rPr>
              <w:t xml:space="preserve">Δέσμευση μη Απόσυρσης </w:t>
            </w:r>
          </w:p>
        </w:tc>
        <w:tc>
          <w:tcPr>
            <w:tcW w:w="5415" w:type="dxa"/>
            <w:gridSpan w:val="3"/>
          </w:tcPr>
          <w:p w:rsidR="00FA1AC3" w:rsidRPr="00EC4B10" w:rsidRDefault="00FA1AC3" w:rsidP="00FA1AC3">
            <w:pPr>
              <w:rPr>
                <w:rFonts w:ascii="Arial" w:hAnsi="Arial" w:cs="Arial"/>
                <w:sz w:val="20"/>
                <w:szCs w:val="20"/>
                <w:lang w:val="el-GR"/>
              </w:rPr>
            </w:pPr>
            <w:r w:rsidRPr="00EC4B10">
              <w:rPr>
                <w:rFonts w:ascii="Arial" w:hAnsi="Arial" w:cs="Arial"/>
                <w:sz w:val="20"/>
                <w:szCs w:val="20"/>
              </w:rPr>
              <w:t>5</w:t>
            </w:r>
            <w:r w:rsidRPr="00EC4B10">
              <w:rPr>
                <w:rFonts w:ascii="Arial" w:hAnsi="Arial" w:cs="Arial"/>
                <w:sz w:val="20"/>
                <w:szCs w:val="20"/>
                <w:lang w:val="el-GR"/>
              </w:rPr>
              <w:t xml:space="preserve">% του ποσού της προσφοράς </w:t>
            </w:r>
          </w:p>
          <w:p w:rsidR="00FA1AC3" w:rsidRPr="00EC4B10" w:rsidRDefault="00FA1AC3" w:rsidP="00FA1AC3">
            <w:pPr>
              <w:rPr>
                <w:rFonts w:ascii="Arial" w:hAnsi="Arial" w:cs="Arial"/>
                <w:iCs/>
                <w:sz w:val="20"/>
                <w:szCs w:val="20"/>
                <w:lang w:val="el-GR"/>
              </w:rPr>
            </w:pPr>
          </w:p>
        </w:tc>
      </w:tr>
      <w:tr w:rsidR="00EC4B10" w:rsidRPr="00EC4B10" w:rsidTr="00FA1AC3">
        <w:trPr>
          <w:trHeight w:val="548"/>
        </w:trPr>
        <w:tc>
          <w:tcPr>
            <w:tcW w:w="540" w:type="dxa"/>
          </w:tcPr>
          <w:p w:rsidR="00FA1AC3" w:rsidRPr="00EC4B10" w:rsidRDefault="00FA1AC3" w:rsidP="00FA1AC3">
            <w:pPr>
              <w:ind w:left="-70"/>
              <w:jc w:val="center"/>
              <w:rPr>
                <w:rFonts w:ascii="Arial" w:hAnsi="Arial" w:cs="Arial"/>
                <w:sz w:val="20"/>
                <w:szCs w:val="20"/>
                <w:lang w:val="el-GR"/>
              </w:rPr>
            </w:pPr>
            <w:r w:rsidRPr="00EC4B10">
              <w:rPr>
                <w:rFonts w:ascii="Arial" w:hAnsi="Arial" w:cs="Arial"/>
                <w:sz w:val="20"/>
                <w:szCs w:val="20"/>
                <w:lang w:val="el-GR"/>
              </w:rPr>
              <w:t>1.10</w:t>
            </w:r>
          </w:p>
        </w:tc>
        <w:tc>
          <w:tcPr>
            <w:tcW w:w="4305" w:type="dxa"/>
          </w:tcPr>
          <w:p w:rsidR="00FA1AC3" w:rsidRPr="00EC4B10" w:rsidRDefault="00FA1AC3" w:rsidP="00FA1AC3">
            <w:pPr>
              <w:ind w:left="110"/>
              <w:rPr>
                <w:rFonts w:ascii="Arial" w:hAnsi="Arial" w:cs="Arial"/>
                <w:sz w:val="20"/>
                <w:szCs w:val="20"/>
                <w:lang w:val="el-GR"/>
              </w:rPr>
            </w:pPr>
            <w:r w:rsidRPr="00EC4B10">
              <w:rPr>
                <w:rFonts w:ascii="Arial" w:hAnsi="Arial" w:cs="Arial"/>
                <w:sz w:val="20"/>
                <w:szCs w:val="20"/>
                <w:lang w:val="el-GR"/>
              </w:rPr>
              <w:t>Πιστώσεις</w:t>
            </w:r>
          </w:p>
        </w:tc>
        <w:tc>
          <w:tcPr>
            <w:tcW w:w="5415" w:type="dxa"/>
            <w:gridSpan w:val="3"/>
          </w:tcPr>
          <w:p w:rsidR="00FA1AC3" w:rsidRPr="00EC4B10" w:rsidRDefault="00FA1AC3" w:rsidP="00DC3C2A">
            <w:pPr>
              <w:ind w:left="180"/>
              <w:rPr>
                <w:rFonts w:ascii="Arial" w:hAnsi="Arial" w:cs="Arial"/>
                <w:sz w:val="20"/>
                <w:szCs w:val="20"/>
                <w:lang w:val="el-GR"/>
              </w:rPr>
            </w:pPr>
            <w:r w:rsidRPr="00EC4B10">
              <w:rPr>
                <w:rFonts w:ascii="Arial" w:hAnsi="Arial" w:cs="Arial"/>
                <w:sz w:val="20"/>
                <w:szCs w:val="20"/>
                <w:lang w:val="el-GR"/>
              </w:rPr>
              <w:t xml:space="preserve">Από Τμ. </w:t>
            </w:r>
            <w:r w:rsidR="00715653" w:rsidRPr="00EC4B10">
              <w:rPr>
                <w:rFonts w:ascii="Arial" w:hAnsi="Arial" w:cs="Arial"/>
                <w:sz w:val="20"/>
                <w:szCs w:val="20"/>
                <w:lang w:val="el-GR"/>
              </w:rPr>
              <w:t>Υδάτων</w:t>
            </w:r>
            <w:r w:rsidRPr="00EC4B10">
              <w:rPr>
                <w:rFonts w:ascii="Arial" w:hAnsi="Arial" w:cs="Arial"/>
                <w:sz w:val="20"/>
                <w:szCs w:val="20"/>
                <w:lang w:val="el-GR"/>
              </w:rPr>
              <w:t xml:space="preserve"> - Αρ. </w:t>
            </w:r>
            <w:r w:rsidR="00DC3C2A">
              <w:rPr>
                <w:rFonts w:ascii="Arial" w:hAnsi="Arial" w:cs="Arial"/>
                <w:sz w:val="20"/>
                <w:szCs w:val="20"/>
                <w:lang w:val="el-GR"/>
              </w:rPr>
              <w:t>Κονδυλίου</w:t>
            </w:r>
            <w:r w:rsidRPr="00EC4B10">
              <w:rPr>
                <w:rFonts w:ascii="Arial" w:hAnsi="Arial" w:cs="Arial"/>
                <w:sz w:val="20"/>
                <w:szCs w:val="20"/>
                <w:lang w:val="el-GR"/>
              </w:rPr>
              <w:t xml:space="preserve"> : </w:t>
            </w:r>
            <w:r w:rsidR="00DC3C2A">
              <w:rPr>
                <w:rFonts w:ascii="Arial" w:hAnsi="Arial" w:cs="Arial"/>
                <w:sz w:val="20"/>
                <w:szCs w:val="20"/>
                <w:lang w:val="el-GR"/>
              </w:rPr>
              <w:t>08.06.3.00.648</w:t>
            </w:r>
            <w:r w:rsidRPr="00EC4B10">
              <w:rPr>
                <w:rFonts w:ascii="Arial" w:hAnsi="Arial" w:cs="Arial"/>
                <w:sz w:val="20"/>
                <w:szCs w:val="20"/>
                <w:lang w:val="el-GR"/>
              </w:rPr>
              <w:t xml:space="preserve"> (Αρ.Φακ. </w:t>
            </w:r>
            <w:r w:rsidR="00785C48" w:rsidRPr="00EC4B10">
              <w:rPr>
                <w:rFonts w:ascii="Arial" w:hAnsi="Arial" w:cs="Arial"/>
                <w:sz w:val="20"/>
                <w:szCs w:val="20"/>
                <w:lang w:val="el-GR"/>
              </w:rPr>
              <w:t>2</w:t>
            </w:r>
            <w:r w:rsidR="00DC3C2A">
              <w:rPr>
                <w:rFonts w:ascii="Arial" w:hAnsi="Arial" w:cs="Arial"/>
                <w:sz w:val="20"/>
                <w:szCs w:val="20"/>
                <w:lang w:val="el-GR"/>
              </w:rPr>
              <w:t>1</w:t>
            </w:r>
            <w:r w:rsidRPr="00EC4B10">
              <w:rPr>
                <w:rFonts w:ascii="Arial" w:hAnsi="Arial" w:cs="Arial"/>
                <w:sz w:val="20"/>
                <w:szCs w:val="20"/>
                <w:lang w:val="el-GR"/>
              </w:rPr>
              <w:t>.0</w:t>
            </w:r>
            <w:r w:rsidR="00DC3C2A">
              <w:rPr>
                <w:rFonts w:ascii="Arial" w:hAnsi="Arial" w:cs="Arial"/>
                <w:sz w:val="20"/>
                <w:szCs w:val="20"/>
                <w:lang w:val="el-GR"/>
              </w:rPr>
              <w:t>65</w:t>
            </w:r>
            <w:r w:rsidRPr="00EC4B10">
              <w:rPr>
                <w:rFonts w:ascii="Arial" w:hAnsi="Arial" w:cs="Arial"/>
                <w:sz w:val="20"/>
                <w:szCs w:val="20"/>
                <w:lang w:val="el-GR"/>
              </w:rPr>
              <w:t>/</w:t>
            </w:r>
            <w:r w:rsidR="00DC3C2A">
              <w:rPr>
                <w:rFonts w:ascii="Arial" w:hAnsi="Arial" w:cs="Arial"/>
                <w:sz w:val="20"/>
                <w:szCs w:val="20"/>
                <w:lang w:val="el-GR"/>
              </w:rPr>
              <w:t>95</w:t>
            </w:r>
            <w:r w:rsidRPr="00EC4B10">
              <w:rPr>
                <w:rFonts w:ascii="Arial" w:hAnsi="Arial" w:cs="Arial"/>
                <w:sz w:val="20"/>
                <w:szCs w:val="20"/>
                <w:lang w:val="el-GR"/>
              </w:rPr>
              <w:t>)</w:t>
            </w:r>
          </w:p>
        </w:tc>
      </w:tr>
    </w:tbl>
    <w:p w:rsidR="007C47BB" w:rsidRPr="00196C97" w:rsidRDefault="007C47BB" w:rsidP="00CE4D94">
      <w:pPr>
        <w:ind w:hanging="450"/>
        <w:rPr>
          <w:rFonts w:ascii="Arial" w:hAnsi="Arial" w:cs="Arial"/>
          <w:b/>
          <w:sz w:val="20"/>
          <w:szCs w:val="20"/>
          <w:u w:val="single"/>
          <w:lang w:val="el-GR"/>
        </w:rPr>
      </w:pPr>
    </w:p>
    <w:p w:rsidR="00296F09" w:rsidRPr="00196C97" w:rsidRDefault="00296F09" w:rsidP="00047E06">
      <w:pPr>
        <w:pStyle w:val="ListParagraph"/>
        <w:numPr>
          <w:ilvl w:val="1"/>
          <w:numId w:val="5"/>
        </w:numPr>
        <w:ind w:right="137"/>
        <w:jc w:val="both"/>
        <w:rPr>
          <w:rFonts w:ascii="Arial" w:hAnsi="Arial" w:cs="Arial"/>
          <w:sz w:val="20"/>
          <w:szCs w:val="20"/>
          <w:lang w:val="el-GR"/>
        </w:rPr>
      </w:pPr>
      <w:r w:rsidRPr="00196C97">
        <w:rPr>
          <w:rFonts w:ascii="Arial" w:hAnsi="Arial" w:cs="Arial"/>
          <w:sz w:val="20"/>
          <w:szCs w:val="20"/>
          <w:lang w:val="el-GR"/>
        </w:rPr>
        <w:t xml:space="preserve">Ο διαγωνισμός περιλαμβάνει την Προμήθεια </w:t>
      </w:r>
      <w:r w:rsidRPr="00785C48">
        <w:rPr>
          <w:rFonts w:ascii="Arial" w:hAnsi="Arial" w:cs="Arial"/>
          <w:sz w:val="20"/>
          <w:szCs w:val="20"/>
          <w:lang w:val="el-GR"/>
        </w:rPr>
        <w:t>Εγκατάσταση</w:t>
      </w:r>
      <w:r w:rsidRPr="00196C97">
        <w:rPr>
          <w:rFonts w:ascii="Arial" w:hAnsi="Arial" w:cs="Arial"/>
          <w:sz w:val="20"/>
          <w:szCs w:val="20"/>
          <w:lang w:val="el-GR"/>
        </w:rPr>
        <w:t xml:space="preserve"> και Συντήρηση (</w:t>
      </w:r>
      <w:r w:rsidR="00715653" w:rsidRPr="00196C97">
        <w:rPr>
          <w:rFonts w:ascii="Arial" w:hAnsi="Arial" w:cs="Arial"/>
          <w:sz w:val="20"/>
          <w:szCs w:val="20"/>
          <w:lang w:val="el-GR"/>
        </w:rPr>
        <w:t>10</w:t>
      </w:r>
      <w:r w:rsidRPr="00196C97">
        <w:rPr>
          <w:rFonts w:ascii="Arial" w:hAnsi="Arial" w:cs="Arial"/>
          <w:sz w:val="20"/>
          <w:szCs w:val="20"/>
          <w:lang w:val="el-GR"/>
        </w:rPr>
        <w:t xml:space="preserve">ετής) </w:t>
      </w:r>
      <w:r w:rsidR="00715653" w:rsidRPr="00196C97">
        <w:rPr>
          <w:rFonts w:ascii="Arial" w:hAnsi="Arial" w:cs="Arial"/>
          <w:sz w:val="20"/>
          <w:szCs w:val="20"/>
          <w:lang w:val="el-GR"/>
        </w:rPr>
        <w:t xml:space="preserve">ηλεκτρονικών συστημάτων ασφαλείας </w:t>
      </w:r>
      <w:r w:rsidR="00967692" w:rsidRPr="00196C97">
        <w:rPr>
          <w:rFonts w:ascii="Arial" w:hAnsi="Arial" w:cs="Arial"/>
          <w:sz w:val="20"/>
          <w:szCs w:val="20"/>
          <w:lang w:val="el-GR"/>
        </w:rPr>
        <w:t xml:space="preserve">στις </w:t>
      </w:r>
      <w:r w:rsidR="00715653" w:rsidRPr="00196C97">
        <w:rPr>
          <w:rFonts w:ascii="Arial" w:hAnsi="Arial" w:cs="Arial"/>
          <w:sz w:val="20"/>
          <w:szCs w:val="20"/>
          <w:lang w:val="el-GR"/>
        </w:rPr>
        <w:t>εγκαταστάσ</w:t>
      </w:r>
      <w:r w:rsidR="00967692" w:rsidRPr="00196C97">
        <w:rPr>
          <w:rFonts w:ascii="Arial" w:hAnsi="Arial" w:cs="Arial"/>
          <w:sz w:val="20"/>
          <w:szCs w:val="20"/>
          <w:lang w:val="el-GR"/>
        </w:rPr>
        <w:t>εις</w:t>
      </w:r>
      <w:r w:rsidR="00715653" w:rsidRPr="00196C97">
        <w:rPr>
          <w:rFonts w:ascii="Arial" w:hAnsi="Arial" w:cs="Arial"/>
          <w:sz w:val="20"/>
          <w:szCs w:val="20"/>
          <w:lang w:val="el-GR"/>
        </w:rPr>
        <w:t xml:space="preserve"> του Διυλιστηρίου Ασπρόκρεμμου </w:t>
      </w:r>
      <w:r w:rsidR="00967692" w:rsidRPr="00196C97">
        <w:rPr>
          <w:rFonts w:ascii="Arial" w:hAnsi="Arial" w:cs="Arial"/>
          <w:sz w:val="20"/>
          <w:szCs w:val="20"/>
          <w:lang w:val="el-GR"/>
        </w:rPr>
        <w:t>στην Πάφο</w:t>
      </w:r>
      <w:r w:rsidR="00715653" w:rsidRPr="00196C97">
        <w:rPr>
          <w:rFonts w:ascii="Arial" w:hAnsi="Arial" w:cs="Arial"/>
          <w:sz w:val="20"/>
          <w:szCs w:val="20"/>
          <w:lang w:val="el-GR"/>
        </w:rPr>
        <w:t xml:space="preserve"> </w:t>
      </w:r>
      <w:r w:rsidR="00967692" w:rsidRPr="00196C97">
        <w:rPr>
          <w:rFonts w:ascii="Arial" w:hAnsi="Arial" w:cs="Arial"/>
          <w:sz w:val="20"/>
          <w:szCs w:val="20"/>
          <w:lang w:val="el-GR"/>
        </w:rPr>
        <w:t>(</w:t>
      </w:r>
      <w:r w:rsidR="00715653" w:rsidRPr="00196C97">
        <w:rPr>
          <w:rFonts w:ascii="Arial" w:hAnsi="Arial" w:cs="Arial"/>
          <w:sz w:val="20"/>
          <w:szCs w:val="20"/>
          <w:lang w:val="el-GR"/>
        </w:rPr>
        <w:t xml:space="preserve">Φάση </w:t>
      </w:r>
      <w:r w:rsidR="00DC3C2A">
        <w:rPr>
          <w:rFonts w:ascii="Arial" w:hAnsi="Arial" w:cs="Arial"/>
          <w:sz w:val="20"/>
          <w:szCs w:val="20"/>
          <w:lang w:val="el-GR"/>
        </w:rPr>
        <w:t>Β</w:t>
      </w:r>
      <w:r w:rsidR="00715653" w:rsidRPr="00196C97">
        <w:rPr>
          <w:rFonts w:ascii="Arial" w:hAnsi="Arial" w:cs="Arial"/>
          <w:sz w:val="20"/>
          <w:szCs w:val="20"/>
          <w:lang w:val="el-GR"/>
        </w:rPr>
        <w:t>’</w:t>
      </w:r>
      <w:r w:rsidR="00967692" w:rsidRPr="00196C97">
        <w:rPr>
          <w:rFonts w:ascii="Arial" w:hAnsi="Arial" w:cs="Arial"/>
          <w:sz w:val="20"/>
          <w:szCs w:val="20"/>
          <w:lang w:val="el-GR"/>
        </w:rPr>
        <w:t>)</w:t>
      </w:r>
    </w:p>
    <w:p w:rsidR="00715653" w:rsidRPr="00196C97" w:rsidRDefault="00715653" w:rsidP="00715653">
      <w:pPr>
        <w:pStyle w:val="ListParagraph"/>
        <w:ind w:left="-60" w:right="137"/>
        <w:jc w:val="both"/>
        <w:rPr>
          <w:rFonts w:ascii="Arial" w:hAnsi="Arial" w:cs="Arial"/>
          <w:sz w:val="20"/>
          <w:szCs w:val="20"/>
          <w:lang w:val="el-GR"/>
        </w:rPr>
      </w:pPr>
    </w:p>
    <w:p w:rsidR="00296F09" w:rsidRPr="00196C97" w:rsidRDefault="00296F09" w:rsidP="00296F09">
      <w:pPr>
        <w:ind w:left="180" w:right="137" w:hanging="630"/>
        <w:jc w:val="both"/>
        <w:rPr>
          <w:rFonts w:ascii="Arial" w:hAnsi="Arial" w:cs="Arial"/>
          <w:sz w:val="20"/>
          <w:szCs w:val="20"/>
          <w:lang w:val="el-GR"/>
        </w:rPr>
      </w:pPr>
      <w:r w:rsidRPr="00196C97">
        <w:rPr>
          <w:rFonts w:ascii="Arial" w:hAnsi="Arial" w:cs="Arial"/>
          <w:sz w:val="20"/>
          <w:szCs w:val="20"/>
          <w:lang w:val="el-GR"/>
        </w:rPr>
        <w:t>1.2</w:t>
      </w:r>
      <w:r w:rsidRPr="00196C97">
        <w:rPr>
          <w:rFonts w:ascii="Arial" w:hAnsi="Arial" w:cs="Arial"/>
          <w:sz w:val="20"/>
          <w:szCs w:val="20"/>
          <w:lang w:val="el-GR"/>
        </w:rPr>
        <w:tab/>
        <w:t xml:space="preserve">Σύμφωνα με την παράγραφο 2.7 του Τόμου Α (Οδηγίες προς Οικονομικούς Φορείς), το κριτήριο ανάθεσης είναι </w:t>
      </w:r>
      <w:r w:rsidRPr="00196C97">
        <w:rPr>
          <w:rFonts w:ascii="Arial" w:hAnsi="Arial" w:cs="Arial"/>
          <w:b/>
          <w:sz w:val="20"/>
          <w:szCs w:val="20"/>
          <w:lang w:val="el-GR"/>
        </w:rPr>
        <w:t>η πλέον συμφέρουσα από οικονομική άποψη προσφορά βάσει τιμής</w:t>
      </w:r>
      <w:r w:rsidRPr="00196C97">
        <w:rPr>
          <w:rFonts w:ascii="Arial" w:hAnsi="Arial" w:cs="Arial"/>
          <w:sz w:val="20"/>
          <w:szCs w:val="20"/>
          <w:lang w:val="el-GR"/>
        </w:rPr>
        <w:t>.</w:t>
      </w:r>
    </w:p>
    <w:p w:rsidR="00296F09" w:rsidRPr="00196C97" w:rsidRDefault="00296F09" w:rsidP="00296F09">
      <w:pPr>
        <w:ind w:left="180" w:right="137" w:hanging="630"/>
        <w:jc w:val="both"/>
        <w:rPr>
          <w:rFonts w:ascii="Arial" w:hAnsi="Arial" w:cs="Arial"/>
          <w:sz w:val="20"/>
          <w:szCs w:val="20"/>
          <w:lang w:val="el-GR"/>
        </w:rPr>
      </w:pPr>
    </w:p>
    <w:p w:rsidR="00296F09" w:rsidRPr="00196C97" w:rsidRDefault="00247AE2" w:rsidP="00296F09">
      <w:pPr>
        <w:ind w:left="180" w:right="137" w:hanging="630"/>
        <w:jc w:val="both"/>
        <w:rPr>
          <w:rFonts w:ascii="Arial" w:hAnsi="Arial" w:cs="Arial"/>
          <w:sz w:val="20"/>
          <w:szCs w:val="20"/>
          <w:lang w:val="el-GR"/>
        </w:rPr>
      </w:pPr>
      <w:r w:rsidRPr="00196C97">
        <w:rPr>
          <w:rFonts w:ascii="Arial" w:hAnsi="Arial" w:cs="Arial"/>
          <w:noProof/>
          <w:sz w:val="20"/>
          <w:szCs w:val="20"/>
          <w:lang w:val="el-GR" w:eastAsia="el-GR"/>
        </w:rPr>
        <mc:AlternateContent>
          <mc:Choice Requires="wps">
            <w:drawing>
              <wp:anchor distT="0" distB="0" distL="114300" distR="114300" simplePos="0" relativeHeight="251678720" behindDoc="0" locked="0" layoutInCell="1" allowOverlap="1">
                <wp:simplePos x="0" y="0"/>
                <wp:positionH relativeFrom="column">
                  <wp:posOffset>-587375</wp:posOffset>
                </wp:positionH>
                <wp:positionV relativeFrom="paragraph">
                  <wp:posOffset>331332</wp:posOffset>
                </wp:positionV>
                <wp:extent cx="266700" cy="0"/>
                <wp:effectExtent l="9525" t="6985" r="9525" b="1206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20E5DB" id="_x0000_t32" coordsize="21600,21600" o:spt="32" o:oned="t" path="m,l21600,21600e" filled="f">
                <v:path arrowok="t" fillok="f" o:connecttype="none"/>
                <o:lock v:ext="edit" shapetype="t"/>
              </v:shapetype>
              <v:shape id="AutoShape 11" o:spid="_x0000_s1026" type="#_x0000_t32" style="position:absolute;margin-left:-46.25pt;margin-top:26.1pt;width:2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Px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"/>
            </w:pict>
          </mc:Fallback>
        </mc:AlternateContent>
      </w:r>
      <w:r w:rsidR="00296F09" w:rsidRPr="00196C97">
        <w:rPr>
          <w:rFonts w:ascii="Arial" w:hAnsi="Arial" w:cs="Arial"/>
          <w:sz w:val="20"/>
          <w:szCs w:val="20"/>
          <w:lang w:val="el-GR"/>
        </w:rPr>
        <w:t>1.3</w:t>
      </w:r>
      <w:r w:rsidR="00296F09" w:rsidRPr="00196C97">
        <w:rPr>
          <w:rFonts w:ascii="Arial" w:hAnsi="Arial" w:cs="Arial"/>
          <w:sz w:val="20"/>
          <w:szCs w:val="20"/>
          <w:lang w:val="el-GR"/>
        </w:rPr>
        <w:tab/>
        <w:t xml:space="preserve">Κατά τη διάρκεια της ισχύος των προσφορών εκδόθηκαν </w:t>
      </w:r>
      <w:r w:rsidR="00DC3C2A" w:rsidRPr="00DC3C2A">
        <w:rPr>
          <w:rFonts w:ascii="Arial" w:hAnsi="Arial" w:cs="Arial"/>
          <w:b/>
          <w:sz w:val="20"/>
          <w:szCs w:val="20"/>
          <w:lang w:val="el-GR"/>
        </w:rPr>
        <w:t>δυο</w:t>
      </w:r>
      <w:r w:rsidR="00296F09" w:rsidRPr="00DC3C2A">
        <w:rPr>
          <w:rFonts w:ascii="Arial" w:hAnsi="Arial" w:cs="Arial"/>
          <w:b/>
          <w:sz w:val="20"/>
          <w:szCs w:val="20"/>
          <w:lang w:val="el-GR"/>
        </w:rPr>
        <w:t xml:space="preserve"> </w:t>
      </w:r>
      <w:r w:rsidR="00296F09" w:rsidRPr="00196C97">
        <w:rPr>
          <w:rFonts w:ascii="Arial" w:hAnsi="Arial" w:cs="Arial"/>
          <w:b/>
          <w:sz w:val="20"/>
          <w:szCs w:val="20"/>
          <w:lang w:val="el-GR"/>
        </w:rPr>
        <w:t>(</w:t>
      </w:r>
      <w:r w:rsidR="00DC3C2A">
        <w:rPr>
          <w:rFonts w:ascii="Arial" w:hAnsi="Arial" w:cs="Arial"/>
          <w:b/>
          <w:sz w:val="20"/>
          <w:szCs w:val="20"/>
          <w:lang w:val="el-GR"/>
        </w:rPr>
        <w:t>2</w:t>
      </w:r>
      <w:r w:rsidR="00296F09" w:rsidRPr="00196C97">
        <w:rPr>
          <w:rFonts w:ascii="Arial" w:hAnsi="Arial" w:cs="Arial"/>
          <w:b/>
          <w:sz w:val="20"/>
          <w:szCs w:val="20"/>
          <w:lang w:val="el-GR"/>
        </w:rPr>
        <w:t>) Συμπληρωματικά έγγραφα</w:t>
      </w:r>
      <w:r w:rsidR="00296F09" w:rsidRPr="00196C97">
        <w:rPr>
          <w:rFonts w:ascii="Arial" w:hAnsi="Arial" w:cs="Arial"/>
          <w:sz w:val="20"/>
          <w:szCs w:val="20"/>
          <w:lang w:val="el-GR"/>
        </w:rPr>
        <w:t xml:space="preserve"> τα οποία λήφθηκαν υπόψη κατά την αξιολόγηση των προσφορών. Αντίγραφο των συμπληρωματικών εγγράφων επισυνάπτονται (Παράρτημα </w:t>
      </w:r>
      <w:r w:rsidR="004031F7">
        <w:rPr>
          <w:rFonts w:ascii="Arial" w:hAnsi="Arial" w:cs="Arial"/>
          <w:sz w:val="20"/>
          <w:szCs w:val="20"/>
          <w:lang w:val="en-GB"/>
        </w:rPr>
        <w:t>4</w:t>
      </w:r>
      <w:r w:rsidR="00296F09" w:rsidRPr="00196C97">
        <w:rPr>
          <w:rFonts w:ascii="Arial" w:hAnsi="Arial" w:cs="Arial"/>
          <w:sz w:val="20"/>
          <w:szCs w:val="20"/>
          <w:lang w:val="el-GR"/>
        </w:rPr>
        <w:t>).</w:t>
      </w:r>
    </w:p>
    <w:p w:rsidR="00296F09" w:rsidRPr="00196C97" w:rsidRDefault="00296F09" w:rsidP="00296F09">
      <w:pPr>
        <w:ind w:left="180" w:right="137" w:hanging="630"/>
        <w:jc w:val="both"/>
        <w:rPr>
          <w:rFonts w:ascii="Arial" w:hAnsi="Arial" w:cs="Arial"/>
          <w:sz w:val="20"/>
          <w:szCs w:val="20"/>
          <w:lang w:val="el-GR"/>
        </w:rPr>
      </w:pPr>
    </w:p>
    <w:p w:rsidR="00296F09" w:rsidRPr="00196C97" w:rsidRDefault="00247AE2" w:rsidP="00296F09">
      <w:pPr>
        <w:ind w:left="180" w:right="137" w:hanging="630"/>
        <w:jc w:val="both"/>
        <w:rPr>
          <w:rFonts w:ascii="Arial" w:hAnsi="Arial" w:cs="Arial"/>
          <w:sz w:val="20"/>
          <w:szCs w:val="20"/>
          <w:lang w:val="el-GR"/>
        </w:rPr>
      </w:pPr>
      <w:r w:rsidRPr="00196C97">
        <w:rPr>
          <w:rFonts w:ascii="Arial" w:hAnsi="Arial" w:cs="Arial"/>
          <w:noProof/>
          <w:sz w:val="20"/>
          <w:szCs w:val="20"/>
          <w:lang w:val="el-GR" w:eastAsia="el-GR"/>
        </w:rPr>
        <mc:AlternateContent>
          <mc:Choice Requires="wps">
            <w:drawing>
              <wp:anchor distT="0" distB="0" distL="114300" distR="114300" simplePos="0" relativeHeight="251679744" behindDoc="0" locked="0" layoutInCell="1" allowOverlap="1">
                <wp:simplePos x="0" y="0"/>
                <wp:positionH relativeFrom="column">
                  <wp:posOffset>-549275</wp:posOffset>
                </wp:positionH>
                <wp:positionV relativeFrom="paragraph">
                  <wp:posOffset>85090</wp:posOffset>
                </wp:positionV>
                <wp:extent cx="266700" cy="0"/>
                <wp:effectExtent l="9525" t="8890" r="9525"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3F88D" id="AutoShape 12" o:spid="_x0000_s1026" type="#_x0000_t32" style="position:absolute;margin-left:-43.25pt;margin-top:6.7pt;width:2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1q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"/>
            </w:pict>
          </mc:Fallback>
        </mc:AlternateContent>
      </w:r>
      <w:r w:rsidR="00296F09" w:rsidRPr="00196C97">
        <w:rPr>
          <w:rFonts w:ascii="Arial" w:hAnsi="Arial" w:cs="Arial"/>
          <w:sz w:val="20"/>
          <w:szCs w:val="20"/>
          <w:lang w:val="el-GR"/>
        </w:rPr>
        <w:t>1.4</w:t>
      </w:r>
      <w:r w:rsidR="00296F09" w:rsidRPr="00196C97">
        <w:rPr>
          <w:rFonts w:ascii="Arial" w:hAnsi="Arial" w:cs="Arial"/>
          <w:sz w:val="20"/>
          <w:szCs w:val="20"/>
          <w:lang w:val="el-GR"/>
        </w:rPr>
        <w:tab/>
        <w:t>Στο Παράρτημα 4 επισυνάπτονται οι δηλώσεις ευσυνείδητης και αμερόληπτης εκτέλεσης καθηκόντων των μελών της Επιτροπής Αξιολόγησης, όπως προβλέπεται στον Κανονισμό 21 των Κ.Δ.Π. 201/2007.</w:t>
      </w:r>
    </w:p>
    <w:p w:rsidR="00296F09" w:rsidRPr="00196C97" w:rsidRDefault="00296F09" w:rsidP="00296F09">
      <w:pPr>
        <w:ind w:left="180" w:right="137" w:hanging="630"/>
        <w:jc w:val="both"/>
        <w:rPr>
          <w:rFonts w:ascii="Arial" w:hAnsi="Arial" w:cs="Arial"/>
          <w:sz w:val="20"/>
          <w:szCs w:val="20"/>
          <w:lang w:val="el-GR"/>
        </w:rPr>
      </w:pPr>
    </w:p>
    <w:p w:rsidR="00296F09" w:rsidRPr="00196C97" w:rsidRDefault="00247AE2" w:rsidP="00296F09">
      <w:pPr>
        <w:ind w:left="180" w:right="137" w:hanging="630"/>
        <w:jc w:val="both"/>
        <w:rPr>
          <w:rFonts w:ascii="Arial" w:hAnsi="Arial" w:cs="Arial"/>
          <w:sz w:val="20"/>
          <w:szCs w:val="20"/>
          <w:lang w:val="el-GR"/>
        </w:rPr>
      </w:pPr>
      <w:r w:rsidRPr="00196C97">
        <w:rPr>
          <w:rFonts w:ascii="Arial" w:hAnsi="Arial" w:cs="Arial"/>
          <w:noProof/>
          <w:sz w:val="20"/>
          <w:szCs w:val="20"/>
          <w:lang w:val="el-GR" w:eastAsia="el-GR"/>
        </w:rPr>
        <mc:AlternateContent>
          <mc:Choice Requires="wps">
            <w:drawing>
              <wp:anchor distT="0" distB="0" distL="114300" distR="114300" simplePos="0" relativeHeight="251680768" behindDoc="0" locked="0" layoutInCell="1" allowOverlap="1">
                <wp:simplePos x="0" y="0"/>
                <wp:positionH relativeFrom="column">
                  <wp:posOffset>-549275</wp:posOffset>
                </wp:positionH>
                <wp:positionV relativeFrom="paragraph">
                  <wp:posOffset>86995</wp:posOffset>
                </wp:positionV>
                <wp:extent cx="266700" cy="0"/>
                <wp:effectExtent l="9525" t="5715" r="9525" b="1333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F75EC" id="AutoShape 13" o:spid="_x0000_s1026" type="#_x0000_t32" style="position:absolute;margin-left:-43.25pt;margin-top:6.85pt;width:2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Pl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"/>
            </w:pict>
          </mc:Fallback>
        </mc:AlternateContent>
      </w:r>
      <w:r w:rsidR="00296F09" w:rsidRPr="00196C97">
        <w:rPr>
          <w:rFonts w:ascii="Arial" w:hAnsi="Arial" w:cs="Arial"/>
          <w:sz w:val="20"/>
          <w:szCs w:val="20"/>
          <w:lang w:val="el-GR"/>
        </w:rPr>
        <w:t>1.5</w:t>
      </w:r>
      <w:r w:rsidR="00296F09" w:rsidRPr="00196C97">
        <w:rPr>
          <w:rFonts w:ascii="Arial" w:hAnsi="Arial" w:cs="Arial"/>
          <w:sz w:val="20"/>
          <w:szCs w:val="20"/>
          <w:lang w:val="el-GR"/>
        </w:rPr>
        <w:tab/>
        <w:t xml:space="preserve">Τα πρακτικά των συνεδριάσεων της Επιτροπής Αξιολόγησης επισυνάπτονται στο Παράρτημα </w:t>
      </w:r>
      <w:r w:rsidR="004031F7">
        <w:rPr>
          <w:rFonts w:ascii="Arial" w:hAnsi="Arial" w:cs="Arial"/>
          <w:sz w:val="20"/>
          <w:szCs w:val="20"/>
          <w:lang w:val="en-GB"/>
        </w:rPr>
        <w:t>7</w:t>
      </w:r>
      <w:r w:rsidR="00296F09" w:rsidRPr="00196C97">
        <w:rPr>
          <w:rFonts w:ascii="Arial" w:hAnsi="Arial" w:cs="Arial"/>
          <w:sz w:val="20"/>
          <w:szCs w:val="20"/>
          <w:lang w:val="el-GR"/>
        </w:rPr>
        <w:t>.</w:t>
      </w:r>
    </w:p>
    <w:p w:rsidR="00296F09" w:rsidRPr="00196C97" w:rsidRDefault="00296F09" w:rsidP="00296F09">
      <w:pPr>
        <w:ind w:left="180" w:right="137" w:hanging="630"/>
        <w:jc w:val="both"/>
        <w:rPr>
          <w:rFonts w:ascii="Arial" w:hAnsi="Arial" w:cs="Arial"/>
          <w:sz w:val="20"/>
          <w:szCs w:val="20"/>
          <w:lang w:val="el-GR"/>
        </w:rPr>
      </w:pPr>
    </w:p>
    <w:p w:rsidR="00296F09" w:rsidRPr="00196C97" w:rsidRDefault="00296F09" w:rsidP="00296F09">
      <w:pPr>
        <w:ind w:left="180" w:right="137" w:hanging="630"/>
        <w:jc w:val="both"/>
        <w:rPr>
          <w:rFonts w:ascii="Arial" w:hAnsi="Arial" w:cs="Arial"/>
          <w:b/>
          <w:sz w:val="20"/>
          <w:szCs w:val="20"/>
          <w:u w:val="single"/>
          <w:lang w:val="el-GR"/>
        </w:rPr>
      </w:pPr>
    </w:p>
    <w:p w:rsidR="00CE4D94" w:rsidRPr="00196C97" w:rsidRDefault="00CE4D94" w:rsidP="005F1644">
      <w:pPr>
        <w:pStyle w:val="BodyText2"/>
        <w:spacing w:line="276" w:lineRule="auto"/>
        <w:ind w:left="180" w:hanging="630"/>
        <w:rPr>
          <w:rFonts w:ascii="Arial" w:hAnsi="Arial" w:cs="Arial"/>
          <w:b/>
          <w:sz w:val="20"/>
          <w:szCs w:val="20"/>
          <w:u w:val="single"/>
          <w:lang w:val="el-GR"/>
        </w:rPr>
      </w:pPr>
      <w:r w:rsidRPr="00196C97">
        <w:rPr>
          <w:rFonts w:ascii="Arial" w:hAnsi="Arial" w:cs="Arial"/>
          <w:b/>
          <w:sz w:val="20"/>
          <w:szCs w:val="20"/>
          <w:lang w:val="el-GR"/>
        </w:rPr>
        <w:t>2.</w:t>
      </w:r>
      <w:r w:rsidRPr="00196C97">
        <w:rPr>
          <w:rFonts w:ascii="Arial" w:hAnsi="Arial" w:cs="Arial"/>
          <w:b/>
          <w:sz w:val="20"/>
          <w:szCs w:val="20"/>
          <w:lang w:val="el-GR"/>
        </w:rPr>
        <w:tab/>
      </w:r>
      <w:r w:rsidRPr="00196C97">
        <w:rPr>
          <w:rFonts w:ascii="Arial" w:hAnsi="Arial" w:cs="Arial"/>
          <w:b/>
          <w:sz w:val="20"/>
          <w:szCs w:val="20"/>
          <w:u w:val="single"/>
          <w:lang w:val="el-GR"/>
        </w:rPr>
        <w:t>ΠΑΡΑΛΑΒΗ ΕΓΓΡΑΦΩΝ ΔΙΑΓΩΝΙΣΜΟΥ</w:t>
      </w:r>
    </w:p>
    <w:p w:rsidR="00CE4D94" w:rsidRPr="00196C97" w:rsidRDefault="00CE4D94" w:rsidP="005F1644">
      <w:pPr>
        <w:pStyle w:val="BodyText2"/>
        <w:tabs>
          <w:tab w:val="left" w:pos="284"/>
        </w:tabs>
        <w:spacing w:line="276" w:lineRule="auto"/>
        <w:ind w:left="180"/>
        <w:rPr>
          <w:rFonts w:ascii="Arial" w:hAnsi="Arial" w:cs="Arial"/>
          <w:sz w:val="20"/>
          <w:szCs w:val="20"/>
          <w:lang w:val="el-GR"/>
        </w:rPr>
      </w:pPr>
    </w:p>
    <w:p w:rsidR="004D3142" w:rsidRPr="00196C97" w:rsidRDefault="004D3142" w:rsidP="004D3142">
      <w:pPr>
        <w:pStyle w:val="BodyText2"/>
        <w:spacing w:line="276" w:lineRule="auto"/>
        <w:rPr>
          <w:rFonts w:ascii="Arial" w:hAnsi="Arial" w:cs="Arial"/>
          <w:sz w:val="20"/>
          <w:szCs w:val="20"/>
          <w:lang w:val="el-GR"/>
        </w:rPr>
      </w:pPr>
      <w:r w:rsidRPr="00196C97">
        <w:rPr>
          <w:rFonts w:ascii="Arial" w:hAnsi="Arial" w:cs="Arial"/>
          <w:sz w:val="20"/>
          <w:szCs w:val="20"/>
          <w:lang w:val="el-GR"/>
        </w:rPr>
        <w:t>Έγγραφα Διαγωνισμού παρέλαβαν οι πιο κάτω προεπιλεγμένοι Οικονομικοί φορείς:</w:t>
      </w:r>
    </w:p>
    <w:p w:rsidR="004D3142" w:rsidRPr="00196C97" w:rsidRDefault="004D3142" w:rsidP="004D3142">
      <w:pPr>
        <w:pStyle w:val="BodyText2"/>
        <w:spacing w:line="276" w:lineRule="auto"/>
        <w:rPr>
          <w:rFonts w:ascii="Arial" w:hAnsi="Arial" w:cs="Arial"/>
          <w:sz w:val="20"/>
          <w:szCs w:val="20"/>
          <w:lang w:val="el-GR"/>
        </w:rPr>
      </w:pP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G. Roditis and Partners george@roditis.com</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Royal Engineering Co Ltd royaleng@cytanet.com.cy</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SPCA High-Tech Security Centre Ltd info@spcagroup.net</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CYP-CANA ALARMS LTD panayiotis@cypcana.com</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Wave Electronics Ltd wavesecu@spidernet.com.cy</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ELSEC LTD (Security Dynamics) info@security-dynamics.com</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A.F.I.T PRO BUSINESS SOLUTIONS LTD info@itprocy.com</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Concept Security Systems LTD hadjilyras@cytanet.com.cy</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M.T. PIPERARIS TRADING LTD gps@piperaris.com</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TEXDESIGNS LTD info@texdesigns.eu</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LAM LYSI ALARM SECURITY LTD alarm@lysisecurity.com.cy</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lastRenderedPageBreak/>
        <w:t>Electronics ArT Security Systems Ltd info@electronicsartsecurity.com</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CBS IT SYSTEMS(CYPRUS) LTD kouriss@cbsit.com.cy</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Logicom Solutions Ltd lgs-etenders@lgcom.net</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TELMEN LTD info@telmen.com.cy</w:t>
      </w:r>
    </w:p>
    <w:p w:rsidR="00CA7B21" w:rsidRPr="00CA7B21"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ΘΕΟΧΑΡΗΣ ΠΑΤΣΑΛΙΔΗΣ ΚΑΙ ΥΙΟΣ ΛΤΔ patsalides@live.com</w:t>
      </w:r>
    </w:p>
    <w:p w:rsidR="007C47BB" w:rsidRDefault="00CA7B21" w:rsidP="00CA7B21">
      <w:pPr>
        <w:pStyle w:val="BodyText2"/>
        <w:spacing w:line="276" w:lineRule="auto"/>
        <w:rPr>
          <w:rFonts w:ascii="Arial" w:hAnsi="Arial" w:cs="Arial"/>
          <w:sz w:val="20"/>
          <w:szCs w:val="20"/>
          <w:lang w:val="el-GR"/>
        </w:rPr>
      </w:pPr>
      <w:r w:rsidRPr="00CA7B21">
        <w:rPr>
          <w:rFonts w:ascii="Arial" w:hAnsi="Arial" w:cs="Arial"/>
          <w:sz w:val="20"/>
          <w:szCs w:val="20"/>
          <w:lang w:val="el-GR"/>
        </w:rPr>
        <w:t xml:space="preserve">S. P. Securiton Alarm Systems Ltd </w:t>
      </w:r>
      <w:hyperlink r:id="rId13" w:history="1">
        <w:r w:rsidRPr="00A3421F">
          <w:rPr>
            <w:rStyle w:val="Hyperlink"/>
            <w:rFonts w:ascii="Arial" w:hAnsi="Arial" w:cs="Arial"/>
            <w:sz w:val="20"/>
            <w:szCs w:val="20"/>
            <w:lang w:val="el-GR"/>
          </w:rPr>
          <w:t>info@securiton.com.cy</w:t>
        </w:r>
      </w:hyperlink>
    </w:p>
    <w:p w:rsidR="00CA7B21" w:rsidRPr="00CA7B21" w:rsidRDefault="00CA7B21" w:rsidP="00CA7B21">
      <w:pPr>
        <w:pStyle w:val="BodyText2"/>
        <w:spacing w:line="276" w:lineRule="auto"/>
        <w:rPr>
          <w:rFonts w:ascii="Arial" w:hAnsi="Arial" w:cs="Arial"/>
          <w:sz w:val="20"/>
          <w:szCs w:val="20"/>
          <w:lang w:val="el-GR"/>
        </w:rPr>
      </w:pPr>
    </w:p>
    <w:p w:rsidR="009C3406" w:rsidRPr="00196C97" w:rsidRDefault="00CE4D94" w:rsidP="005F1644">
      <w:pPr>
        <w:pStyle w:val="BodyText2"/>
        <w:spacing w:line="276" w:lineRule="auto"/>
        <w:ind w:left="180" w:hanging="630"/>
        <w:rPr>
          <w:rFonts w:ascii="Arial" w:hAnsi="Arial" w:cs="Arial"/>
          <w:b/>
          <w:sz w:val="20"/>
          <w:szCs w:val="20"/>
          <w:u w:val="single"/>
          <w:lang w:val="el-GR"/>
        </w:rPr>
      </w:pPr>
      <w:r w:rsidRPr="00196C97">
        <w:rPr>
          <w:rFonts w:ascii="Arial" w:hAnsi="Arial" w:cs="Arial"/>
          <w:b/>
          <w:sz w:val="20"/>
          <w:szCs w:val="20"/>
          <w:lang w:val="el-GR"/>
        </w:rPr>
        <w:t>3.</w:t>
      </w:r>
      <w:r w:rsidRPr="00196C97">
        <w:rPr>
          <w:rFonts w:ascii="Arial" w:hAnsi="Arial" w:cs="Arial"/>
          <w:b/>
          <w:sz w:val="20"/>
          <w:szCs w:val="20"/>
          <w:lang w:val="el-GR"/>
        </w:rPr>
        <w:tab/>
      </w:r>
      <w:r w:rsidRPr="00196C97">
        <w:rPr>
          <w:rFonts w:ascii="Arial" w:hAnsi="Arial" w:cs="Arial"/>
          <w:b/>
          <w:sz w:val="20"/>
          <w:szCs w:val="20"/>
          <w:u w:val="single"/>
          <w:lang w:val="el-GR"/>
        </w:rPr>
        <w:t>ΥΠΟΒΟΛΗ ΠΡΟΣΦΟΡΩΝ</w:t>
      </w:r>
    </w:p>
    <w:p w:rsidR="00CE4D94" w:rsidRPr="00196C97" w:rsidRDefault="00CE4D94" w:rsidP="005F1644">
      <w:pPr>
        <w:pStyle w:val="BodyText2"/>
        <w:tabs>
          <w:tab w:val="left" w:pos="284"/>
        </w:tabs>
        <w:spacing w:line="276" w:lineRule="auto"/>
        <w:ind w:left="180"/>
        <w:rPr>
          <w:rFonts w:ascii="Arial" w:hAnsi="Arial" w:cs="Arial"/>
          <w:sz w:val="20"/>
          <w:szCs w:val="20"/>
          <w:lang w:val="el-GR"/>
        </w:rPr>
      </w:pPr>
    </w:p>
    <w:p w:rsidR="00CE4D94" w:rsidRPr="00196C97" w:rsidRDefault="00CE4D94" w:rsidP="005F1644">
      <w:pPr>
        <w:pStyle w:val="BodyText2"/>
        <w:spacing w:line="276" w:lineRule="auto"/>
        <w:ind w:left="180"/>
        <w:rPr>
          <w:rFonts w:ascii="Arial" w:hAnsi="Arial" w:cs="Arial"/>
          <w:sz w:val="20"/>
          <w:szCs w:val="20"/>
          <w:lang w:val="el-GR"/>
        </w:rPr>
      </w:pPr>
      <w:r w:rsidRPr="00196C97">
        <w:rPr>
          <w:rFonts w:ascii="Arial" w:hAnsi="Arial" w:cs="Arial"/>
          <w:sz w:val="20"/>
          <w:szCs w:val="20"/>
          <w:lang w:val="el-GR"/>
        </w:rPr>
        <w:t>Πιο κάτω αναφέρονται οι προσφορές που υποβλήθηκαν κατά σειρά τιμής, απ</w:t>
      </w:r>
      <w:r w:rsidR="00D7039E" w:rsidRPr="00196C97">
        <w:rPr>
          <w:rFonts w:ascii="Arial" w:hAnsi="Arial" w:cs="Arial"/>
          <w:sz w:val="20"/>
          <w:szCs w:val="20"/>
          <w:lang w:val="el-GR"/>
        </w:rPr>
        <w:t>ό την πιο φθηνή στην πιο ακριβή</w:t>
      </w:r>
      <w:r w:rsidRPr="00196C97">
        <w:rPr>
          <w:rFonts w:ascii="Arial" w:hAnsi="Arial" w:cs="Arial"/>
          <w:sz w:val="20"/>
          <w:szCs w:val="20"/>
          <w:lang w:val="el-GR"/>
        </w:rPr>
        <w:t>:</w:t>
      </w:r>
    </w:p>
    <w:p w:rsidR="00FA1AC3" w:rsidRPr="00196C97" w:rsidRDefault="00FA1AC3" w:rsidP="005F1644">
      <w:pPr>
        <w:pStyle w:val="BodyText2"/>
        <w:spacing w:line="276" w:lineRule="auto"/>
        <w:ind w:left="180"/>
        <w:rPr>
          <w:rFonts w:ascii="Arial" w:hAnsi="Arial" w:cs="Arial"/>
          <w:sz w:val="20"/>
          <w:szCs w:val="20"/>
          <w:lang w:val="el-GR"/>
        </w:rPr>
      </w:pP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152"/>
        <w:gridCol w:w="1559"/>
        <w:gridCol w:w="2410"/>
      </w:tblGrid>
      <w:tr w:rsidR="00FA1AC3" w:rsidRPr="00196C97" w:rsidTr="00FA1AC3">
        <w:trPr>
          <w:cantSplit/>
        </w:trPr>
        <w:tc>
          <w:tcPr>
            <w:tcW w:w="630" w:type="dxa"/>
            <w:tcBorders>
              <w:bottom w:val="single" w:sz="4" w:space="0" w:color="auto"/>
            </w:tcBorders>
            <w:shd w:val="pct10" w:color="auto" w:fill="auto"/>
            <w:vAlign w:val="center"/>
          </w:tcPr>
          <w:p w:rsidR="00FA1AC3" w:rsidRPr="00196C97" w:rsidRDefault="00FA1AC3" w:rsidP="00FA1AC3">
            <w:pPr>
              <w:jc w:val="center"/>
              <w:rPr>
                <w:rFonts w:ascii="Arial" w:hAnsi="Arial" w:cs="Arial"/>
                <w:b/>
                <w:sz w:val="20"/>
                <w:szCs w:val="20"/>
                <w:lang w:val="el-GR"/>
              </w:rPr>
            </w:pPr>
            <w:r w:rsidRPr="00196C97">
              <w:rPr>
                <w:rFonts w:ascii="Arial" w:hAnsi="Arial" w:cs="Arial"/>
                <w:b/>
                <w:sz w:val="20"/>
                <w:szCs w:val="20"/>
                <w:lang w:val="el-GR"/>
              </w:rPr>
              <w:t>Α</w:t>
            </w:r>
            <w:r w:rsidRPr="00196C97">
              <w:rPr>
                <w:rFonts w:ascii="Arial" w:hAnsi="Arial" w:cs="Arial"/>
                <w:b/>
                <w:sz w:val="20"/>
                <w:szCs w:val="20"/>
              </w:rPr>
              <w:t>/</w:t>
            </w:r>
            <w:r w:rsidRPr="00196C97">
              <w:rPr>
                <w:rFonts w:ascii="Arial" w:hAnsi="Arial" w:cs="Arial"/>
                <w:b/>
                <w:sz w:val="20"/>
                <w:szCs w:val="20"/>
                <w:lang w:val="el-GR"/>
              </w:rPr>
              <w:t>Α</w:t>
            </w:r>
          </w:p>
        </w:tc>
        <w:tc>
          <w:tcPr>
            <w:tcW w:w="4152" w:type="dxa"/>
            <w:tcBorders>
              <w:bottom w:val="single" w:sz="4" w:space="0" w:color="auto"/>
            </w:tcBorders>
            <w:shd w:val="pct10" w:color="auto" w:fill="auto"/>
            <w:vAlign w:val="center"/>
          </w:tcPr>
          <w:p w:rsidR="00FA1AC3" w:rsidRPr="00196C97" w:rsidRDefault="00FA1AC3" w:rsidP="00FA1AC3">
            <w:pPr>
              <w:jc w:val="center"/>
              <w:rPr>
                <w:rFonts w:ascii="Arial" w:hAnsi="Arial" w:cs="Arial"/>
                <w:b/>
                <w:sz w:val="20"/>
                <w:szCs w:val="20"/>
              </w:rPr>
            </w:pPr>
            <w:r w:rsidRPr="00196C97">
              <w:rPr>
                <w:rFonts w:ascii="Arial" w:hAnsi="Arial" w:cs="Arial"/>
                <w:b/>
                <w:sz w:val="20"/>
                <w:szCs w:val="20"/>
              </w:rPr>
              <w:t>Προσφέρων</w:t>
            </w:r>
          </w:p>
        </w:tc>
        <w:tc>
          <w:tcPr>
            <w:tcW w:w="1559" w:type="dxa"/>
            <w:tcBorders>
              <w:bottom w:val="single" w:sz="4" w:space="0" w:color="auto"/>
            </w:tcBorders>
            <w:shd w:val="pct10" w:color="auto" w:fill="auto"/>
            <w:vAlign w:val="center"/>
          </w:tcPr>
          <w:p w:rsidR="00FA1AC3" w:rsidRPr="00196C97" w:rsidRDefault="00FA1AC3" w:rsidP="00FA1AC3">
            <w:pPr>
              <w:jc w:val="center"/>
              <w:rPr>
                <w:rFonts w:ascii="Arial" w:hAnsi="Arial" w:cs="Arial"/>
                <w:b/>
                <w:sz w:val="20"/>
                <w:szCs w:val="20"/>
                <w:lang w:val="el-GR"/>
              </w:rPr>
            </w:pPr>
            <w:r w:rsidRPr="00196C97">
              <w:rPr>
                <w:rFonts w:ascii="Arial" w:hAnsi="Arial" w:cs="Arial"/>
                <w:b/>
                <w:sz w:val="20"/>
                <w:szCs w:val="20"/>
                <w:lang w:val="el-GR"/>
              </w:rPr>
              <w:t>Αριθμός Προσφοράς</w:t>
            </w:r>
          </w:p>
        </w:tc>
        <w:tc>
          <w:tcPr>
            <w:tcW w:w="2410" w:type="dxa"/>
            <w:tcBorders>
              <w:bottom w:val="single" w:sz="4" w:space="0" w:color="auto"/>
            </w:tcBorders>
            <w:shd w:val="pct10" w:color="auto" w:fill="auto"/>
            <w:vAlign w:val="center"/>
          </w:tcPr>
          <w:p w:rsidR="00FA1AC3" w:rsidRPr="00196C97" w:rsidRDefault="00FA1AC3" w:rsidP="00FA1AC3">
            <w:pPr>
              <w:jc w:val="center"/>
              <w:rPr>
                <w:rFonts w:ascii="Arial" w:hAnsi="Arial" w:cs="Arial"/>
                <w:b/>
                <w:sz w:val="20"/>
                <w:szCs w:val="20"/>
                <w:lang w:val="el-GR"/>
              </w:rPr>
            </w:pPr>
            <w:r w:rsidRPr="00196C97">
              <w:rPr>
                <w:rFonts w:ascii="Arial" w:hAnsi="Arial" w:cs="Arial"/>
                <w:b/>
                <w:sz w:val="20"/>
                <w:szCs w:val="20"/>
                <w:lang w:val="el-GR"/>
              </w:rPr>
              <w:t>Ποσό Προσφοράς (χωρίς Φ.Π.Α.)</w:t>
            </w:r>
          </w:p>
        </w:tc>
      </w:tr>
      <w:tr w:rsidR="00FA1AC3" w:rsidRPr="00196C97" w:rsidTr="00FA1AC3">
        <w:trPr>
          <w:trHeight w:val="422"/>
        </w:trPr>
        <w:tc>
          <w:tcPr>
            <w:tcW w:w="630" w:type="dxa"/>
            <w:tcBorders>
              <w:bottom w:val="single" w:sz="4" w:space="0" w:color="auto"/>
              <w:right w:val="single" w:sz="4" w:space="0" w:color="auto"/>
            </w:tcBorders>
            <w:vAlign w:val="center"/>
          </w:tcPr>
          <w:p w:rsidR="00FA1AC3" w:rsidRPr="00196C97" w:rsidRDefault="00FA1AC3" w:rsidP="00FA1AC3">
            <w:pPr>
              <w:jc w:val="center"/>
              <w:rPr>
                <w:rFonts w:ascii="Arial" w:hAnsi="Arial" w:cs="Arial"/>
                <w:sz w:val="20"/>
                <w:szCs w:val="20"/>
                <w:lang w:val="el-GR"/>
              </w:rPr>
            </w:pPr>
            <w:r w:rsidRPr="00196C97">
              <w:rPr>
                <w:rFonts w:ascii="Arial" w:hAnsi="Arial" w:cs="Arial"/>
                <w:sz w:val="20"/>
                <w:szCs w:val="20"/>
                <w:lang w:val="el-GR"/>
              </w:rPr>
              <w:t>1</w:t>
            </w:r>
          </w:p>
        </w:tc>
        <w:tc>
          <w:tcPr>
            <w:tcW w:w="4152" w:type="dxa"/>
            <w:tcBorders>
              <w:left w:val="nil"/>
              <w:bottom w:val="single" w:sz="4" w:space="0" w:color="auto"/>
              <w:right w:val="single" w:sz="4" w:space="0" w:color="auto"/>
            </w:tcBorders>
          </w:tcPr>
          <w:p w:rsidR="00FA1AC3" w:rsidRPr="00196C97" w:rsidRDefault="00967692" w:rsidP="00FA1AC3">
            <w:pPr>
              <w:ind w:left="187"/>
              <w:rPr>
                <w:rFonts w:ascii="Arial" w:hAnsi="Arial" w:cs="Arial"/>
                <w:sz w:val="20"/>
                <w:szCs w:val="20"/>
              </w:rPr>
            </w:pPr>
            <w:r w:rsidRPr="00196C97">
              <w:rPr>
                <w:rFonts w:ascii="Arial" w:hAnsi="Arial" w:cs="Arial"/>
                <w:sz w:val="20"/>
                <w:szCs w:val="20"/>
              </w:rPr>
              <w:t>WAVE ELECTRONICS LTD</w:t>
            </w:r>
          </w:p>
        </w:tc>
        <w:tc>
          <w:tcPr>
            <w:tcW w:w="1559" w:type="dxa"/>
            <w:tcBorders>
              <w:left w:val="nil"/>
              <w:bottom w:val="single" w:sz="4" w:space="0" w:color="auto"/>
            </w:tcBorders>
            <w:vAlign w:val="center"/>
          </w:tcPr>
          <w:p w:rsidR="00FA1AC3" w:rsidRPr="00196C97" w:rsidRDefault="00BB7A53" w:rsidP="00FA1AC3">
            <w:pPr>
              <w:ind w:left="-1"/>
              <w:jc w:val="center"/>
              <w:rPr>
                <w:rFonts w:ascii="Arial" w:hAnsi="Arial" w:cs="Arial"/>
                <w:sz w:val="20"/>
                <w:szCs w:val="20"/>
                <w:lang w:val="el-GR"/>
              </w:rPr>
            </w:pPr>
            <w:r w:rsidRPr="00196C97">
              <w:rPr>
                <w:rFonts w:ascii="Arial" w:hAnsi="Arial" w:cs="Arial"/>
                <w:sz w:val="20"/>
                <w:szCs w:val="20"/>
                <w:lang w:val="en-GB"/>
              </w:rPr>
              <w:t>1</w:t>
            </w:r>
            <w:r w:rsidR="0004431C" w:rsidRPr="00196C97">
              <w:rPr>
                <w:rFonts w:ascii="Arial" w:hAnsi="Arial" w:cs="Arial"/>
                <w:sz w:val="20"/>
                <w:szCs w:val="20"/>
                <w:lang w:val="el-GR"/>
              </w:rPr>
              <w:t>/3</w:t>
            </w:r>
          </w:p>
        </w:tc>
        <w:tc>
          <w:tcPr>
            <w:tcW w:w="2410" w:type="dxa"/>
            <w:vAlign w:val="center"/>
          </w:tcPr>
          <w:p w:rsidR="00FA1AC3" w:rsidRPr="00CA7B21" w:rsidRDefault="00281C87" w:rsidP="00FA1AC3">
            <w:pPr>
              <w:ind w:left="-1"/>
              <w:jc w:val="center"/>
              <w:rPr>
                <w:rFonts w:ascii="Arial" w:hAnsi="Arial" w:cs="Arial"/>
                <w:sz w:val="20"/>
                <w:szCs w:val="20"/>
                <w:lang w:val="en-GB"/>
              </w:rPr>
            </w:pPr>
            <w:r>
              <w:rPr>
                <w:rFonts w:ascii="Arial" w:hAnsi="Arial" w:cs="Arial"/>
                <w:sz w:val="20"/>
                <w:szCs w:val="20"/>
                <w:lang w:val="en-GB"/>
              </w:rPr>
              <w:t>€ 126.739,00</w:t>
            </w:r>
          </w:p>
        </w:tc>
      </w:tr>
      <w:tr w:rsidR="00FA1AC3" w:rsidRPr="00196C97" w:rsidTr="00FA1AC3">
        <w:trPr>
          <w:trHeight w:val="315"/>
        </w:trPr>
        <w:tc>
          <w:tcPr>
            <w:tcW w:w="630" w:type="dxa"/>
            <w:tcBorders>
              <w:right w:val="single" w:sz="4" w:space="0" w:color="auto"/>
            </w:tcBorders>
            <w:vAlign w:val="center"/>
          </w:tcPr>
          <w:p w:rsidR="00FA1AC3" w:rsidRPr="00196C97" w:rsidRDefault="00FA1AC3" w:rsidP="00FA1AC3">
            <w:pPr>
              <w:jc w:val="center"/>
              <w:rPr>
                <w:rFonts w:ascii="Arial" w:hAnsi="Arial" w:cs="Arial"/>
                <w:sz w:val="20"/>
                <w:szCs w:val="20"/>
                <w:lang w:val="el-GR"/>
              </w:rPr>
            </w:pPr>
            <w:r w:rsidRPr="00196C97">
              <w:rPr>
                <w:rFonts w:ascii="Arial" w:hAnsi="Arial" w:cs="Arial"/>
                <w:sz w:val="20"/>
                <w:szCs w:val="20"/>
                <w:lang w:val="el-GR"/>
              </w:rPr>
              <w:t>2</w:t>
            </w:r>
          </w:p>
        </w:tc>
        <w:tc>
          <w:tcPr>
            <w:tcW w:w="4152" w:type="dxa"/>
            <w:tcBorders>
              <w:left w:val="nil"/>
              <w:right w:val="single" w:sz="4" w:space="0" w:color="auto"/>
            </w:tcBorders>
          </w:tcPr>
          <w:p w:rsidR="00FA1AC3" w:rsidRPr="00196C97" w:rsidRDefault="00CA7B21" w:rsidP="00FA1AC3">
            <w:pPr>
              <w:ind w:left="187"/>
              <w:rPr>
                <w:rFonts w:ascii="Arial" w:hAnsi="Arial" w:cs="Arial"/>
                <w:sz w:val="20"/>
                <w:szCs w:val="20"/>
              </w:rPr>
            </w:pPr>
            <w:r>
              <w:rPr>
                <w:rFonts w:ascii="Arial" w:hAnsi="Arial" w:cs="Arial"/>
                <w:sz w:val="20"/>
                <w:szCs w:val="20"/>
              </w:rPr>
              <w:t>LAM LYSI ALARM SECURITY LTD</w:t>
            </w:r>
          </w:p>
        </w:tc>
        <w:tc>
          <w:tcPr>
            <w:tcW w:w="1559" w:type="dxa"/>
            <w:tcBorders>
              <w:left w:val="nil"/>
            </w:tcBorders>
            <w:vAlign w:val="center"/>
          </w:tcPr>
          <w:p w:rsidR="00FA1AC3" w:rsidRPr="00196C97" w:rsidRDefault="00BB7A53" w:rsidP="00FA1AC3">
            <w:pPr>
              <w:ind w:left="-1"/>
              <w:jc w:val="center"/>
              <w:rPr>
                <w:rFonts w:ascii="Arial" w:hAnsi="Arial" w:cs="Arial"/>
                <w:sz w:val="20"/>
                <w:szCs w:val="20"/>
                <w:lang w:val="el-GR"/>
              </w:rPr>
            </w:pPr>
            <w:r w:rsidRPr="00196C97">
              <w:rPr>
                <w:rFonts w:ascii="Arial" w:hAnsi="Arial" w:cs="Arial"/>
                <w:sz w:val="20"/>
                <w:szCs w:val="20"/>
                <w:lang w:val="en-GB"/>
              </w:rPr>
              <w:t>2</w:t>
            </w:r>
            <w:r w:rsidR="0004431C" w:rsidRPr="00196C97">
              <w:rPr>
                <w:rFonts w:ascii="Arial" w:hAnsi="Arial" w:cs="Arial"/>
                <w:sz w:val="20"/>
                <w:szCs w:val="20"/>
                <w:lang w:val="el-GR"/>
              </w:rPr>
              <w:t>/3</w:t>
            </w:r>
          </w:p>
        </w:tc>
        <w:tc>
          <w:tcPr>
            <w:tcW w:w="2410" w:type="dxa"/>
            <w:vAlign w:val="center"/>
          </w:tcPr>
          <w:p w:rsidR="00FA1AC3" w:rsidRPr="00196C97" w:rsidRDefault="00281C87" w:rsidP="00FA1AC3">
            <w:pPr>
              <w:ind w:left="-1"/>
              <w:jc w:val="center"/>
              <w:rPr>
                <w:rFonts w:ascii="Arial" w:hAnsi="Arial" w:cs="Arial"/>
                <w:sz w:val="20"/>
                <w:szCs w:val="20"/>
              </w:rPr>
            </w:pPr>
            <w:r>
              <w:rPr>
                <w:rFonts w:ascii="Arial" w:hAnsi="Arial" w:cs="Arial"/>
                <w:sz w:val="20"/>
                <w:szCs w:val="20"/>
              </w:rPr>
              <w:t>€ 139.975,00</w:t>
            </w:r>
          </w:p>
        </w:tc>
      </w:tr>
      <w:tr w:rsidR="00FA1AC3" w:rsidRPr="00196C97" w:rsidTr="00FA1AC3">
        <w:trPr>
          <w:trHeight w:val="315"/>
        </w:trPr>
        <w:tc>
          <w:tcPr>
            <w:tcW w:w="630" w:type="dxa"/>
            <w:tcBorders>
              <w:right w:val="single" w:sz="4" w:space="0" w:color="auto"/>
            </w:tcBorders>
            <w:vAlign w:val="center"/>
          </w:tcPr>
          <w:p w:rsidR="00FA1AC3" w:rsidRPr="00196C97" w:rsidRDefault="00FA1AC3" w:rsidP="00FA1AC3">
            <w:pPr>
              <w:jc w:val="center"/>
              <w:rPr>
                <w:rFonts w:ascii="Arial" w:hAnsi="Arial" w:cs="Arial"/>
                <w:sz w:val="20"/>
                <w:szCs w:val="20"/>
              </w:rPr>
            </w:pPr>
            <w:r w:rsidRPr="00196C97">
              <w:rPr>
                <w:rFonts w:ascii="Arial" w:hAnsi="Arial" w:cs="Arial"/>
                <w:sz w:val="20"/>
                <w:szCs w:val="20"/>
              </w:rPr>
              <w:t>3</w:t>
            </w:r>
          </w:p>
        </w:tc>
        <w:tc>
          <w:tcPr>
            <w:tcW w:w="4152" w:type="dxa"/>
            <w:tcBorders>
              <w:left w:val="nil"/>
              <w:right w:val="single" w:sz="4" w:space="0" w:color="auto"/>
            </w:tcBorders>
          </w:tcPr>
          <w:p w:rsidR="00FA1AC3" w:rsidRPr="006528D6" w:rsidRDefault="006528D6" w:rsidP="00FA1AC3">
            <w:pPr>
              <w:ind w:left="187"/>
              <w:rPr>
                <w:rFonts w:ascii="Arial" w:hAnsi="Arial" w:cs="Arial"/>
                <w:sz w:val="20"/>
                <w:szCs w:val="20"/>
                <w:lang w:val="el-GR"/>
              </w:rPr>
            </w:pPr>
            <w:r w:rsidRPr="006528D6">
              <w:rPr>
                <w:rFonts w:ascii="Arial" w:hAnsi="Arial" w:cs="Arial"/>
                <w:sz w:val="20"/>
                <w:szCs w:val="20"/>
              </w:rPr>
              <w:t>JV SP Securiton&amp; N.C Amnis</w:t>
            </w:r>
          </w:p>
        </w:tc>
        <w:tc>
          <w:tcPr>
            <w:tcW w:w="1559" w:type="dxa"/>
            <w:tcBorders>
              <w:left w:val="nil"/>
            </w:tcBorders>
            <w:vAlign w:val="center"/>
          </w:tcPr>
          <w:p w:rsidR="00FA1AC3" w:rsidRPr="00196C97" w:rsidRDefault="00BB7A53" w:rsidP="00FA1AC3">
            <w:pPr>
              <w:ind w:left="-1"/>
              <w:jc w:val="center"/>
              <w:rPr>
                <w:rFonts w:ascii="Arial" w:hAnsi="Arial" w:cs="Arial"/>
                <w:sz w:val="20"/>
                <w:szCs w:val="20"/>
                <w:lang w:val="el-GR"/>
              </w:rPr>
            </w:pPr>
            <w:r w:rsidRPr="00196C97">
              <w:rPr>
                <w:rFonts w:ascii="Arial" w:hAnsi="Arial" w:cs="Arial"/>
                <w:sz w:val="20"/>
                <w:szCs w:val="20"/>
                <w:lang w:val="en-GB"/>
              </w:rPr>
              <w:t>3</w:t>
            </w:r>
            <w:r w:rsidR="0004431C" w:rsidRPr="00196C97">
              <w:rPr>
                <w:rFonts w:ascii="Arial" w:hAnsi="Arial" w:cs="Arial"/>
                <w:sz w:val="20"/>
                <w:szCs w:val="20"/>
                <w:lang w:val="el-GR"/>
              </w:rPr>
              <w:t>/3</w:t>
            </w:r>
          </w:p>
        </w:tc>
        <w:tc>
          <w:tcPr>
            <w:tcW w:w="2410" w:type="dxa"/>
            <w:vAlign w:val="center"/>
          </w:tcPr>
          <w:p w:rsidR="00FA1AC3" w:rsidRPr="00196C97" w:rsidRDefault="00281C87" w:rsidP="00FA1AC3">
            <w:pPr>
              <w:ind w:left="-1"/>
              <w:jc w:val="center"/>
              <w:rPr>
                <w:rFonts w:ascii="Arial" w:hAnsi="Arial" w:cs="Arial"/>
                <w:sz w:val="20"/>
                <w:szCs w:val="20"/>
              </w:rPr>
            </w:pPr>
            <w:r>
              <w:rPr>
                <w:rFonts w:ascii="Arial" w:hAnsi="Arial" w:cs="Arial"/>
                <w:sz w:val="20"/>
                <w:szCs w:val="20"/>
              </w:rPr>
              <w:t>€ 167.450,27</w:t>
            </w:r>
          </w:p>
        </w:tc>
      </w:tr>
      <w:tr w:rsidR="00FA1AC3" w:rsidRPr="00196C97" w:rsidTr="00FA1AC3">
        <w:trPr>
          <w:trHeight w:val="315"/>
        </w:trPr>
        <w:tc>
          <w:tcPr>
            <w:tcW w:w="630" w:type="dxa"/>
            <w:tcBorders>
              <w:right w:val="single" w:sz="4" w:space="0" w:color="auto"/>
            </w:tcBorders>
            <w:vAlign w:val="center"/>
          </w:tcPr>
          <w:p w:rsidR="00FA1AC3" w:rsidRPr="00196C97" w:rsidRDefault="00FA1AC3" w:rsidP="00FA1AC3">
            <w:pPr>
              <w:jc w:val="center"/>
              <w:rPr>
                <w:rFonts w:ascii="Arial" w:hAnsi="Arial" w:cs="Arial"/>
                <w:sz w:val="20"/>
                <w:szCs w:val="20"/>
              </w:rPr>
            </w:pPr>
          </w:p>
        </w:tc>
        <w:tc>
          <w:tcPr>
            <w:tcW w:w="5711" w:type="dxa"/>
            <w:gridSpan w:val="2"/>
            <w:tcBorders>
              <w:left w:val="nil"/>
            </w:tcBorders>
          </w:tcPr>
          <w:p w:rsidR="00FA1AC3" w:rsidRPr="00196C97" w:rsidRDefault="00FA1AC3" w:rsidP="00FA1AC3">
            <w:pPr>
              <w:ind w:left="187"/>
              <w:rPr>
                <w:rFonts w:ascii="Arial" w:hAnsi="Arial" w:cs="Arial"/>
                <w:sz w:val="20"/>
                <w:szCs w:val="20"/>
                <w:lang w:val="el-GR"/>
              </w:rPr>
            </w:pPr>
            <w:r w:rsidRPr="00196C97">
              <w:rPr>
                <w:rFonts w:ascii="Arial" w:hAnsi="Arial" w:cs="Arial"/>
                <w:b/>
                <w:sz w:val="20"/>
                <w:szCs w:val="20"/>
                <w:lang w:val="el-GR"/>
              </w:rPr>
              <w:t>Εκτίμηση Τμήματος:</w:t>
            </w:r>
          </w:p>
        </w:tc>
        <w:tc>
          <w:tcPr>
            <w:tcW w:w="2410" w:type="dxa"/>
          </w:tcPr>
          <w:p w:rsidR="00FA1AC3" w:rsidRPr="00196C97" w:rsidRDefault="00FA1AC3" w:rsidP="00CA7B21">
            <w:pPr>
              <w:ind w:left="187"/>
              <w:rPr>
                <w:rFonts w:ascii="Arial" w:hAnsi="Arial" w:cs="Arial"/>
                <w:b/>
                <w:sz w:val="20"/>
                <w:szCs w:val="20"/>
                <w:lang w:val="el-GR"/>
              </w:rPr>
            </w:pPr>
            <w:r w:rsidRPr="00196C97">
              <w:rPr>
                <w:rFonts w:ascii="Arial" w:hAnsi="Arial" w:cs="Arial"/>
                <w:b/>
                <w:sz w:val="20"/>
                <w:szCs w:val="20"/>
              </w:rPr>
              <w:t xml:space="preserve">   </w:t>
            </w:r>
            <w:r w:rsidRPr="00196C97">
              <w:rPr>
                <w:rFonts w:ascii="Arial" w:hAnsi="Arial" w:cs="Arial"/>
                <w:b/>
                <w:sz w:val="20"/>
                <w:szCs w:val="20"/>
                <w:lang w:val="el-GR"/>
              </w:rPr>
              <w:t>€</w:t>
            </w:r>
            <w:r w:rsidRPr="00196C97">
              <w:rPr>
                <w:rFonts w:ascii="Arial" w:hAnsi="Arial" w:cs="Arial"/>
                <w:b/>
                <w:sz w:val="20"/>
                <w:szCs w:val="20"/>
              </w:rPr>
              <w:t xml:space="preserve"> </w:t>
            </w:r>
            <w:r w:rsidRPr="00196C97">
              <w:rPr>
                <w:rFonts w:ascii="Arial" w:hAnsi="Arial" w:cs="Arial"/>
                <w:b/>
                <w:sz w:val="20"/>
                <w:szCs w:val="20"/>
                <w:lang w:val="el-GR"/>
              </w:rPr>
              <w:t>1</w:t>
            </w:r>
            <w:r w:rsidR="00CA7B21">
              <w:rPr>
                <w:rFonts w:ascii="Arial" w:hAnsi="Arial" w:cs="Arial"/>
                <w:b/>
                <w:sz w:val="20"/>
                <w:szCs w:val="20"/>
                <w:lang w:val="en-GB"/>
              </w:rPr>
              <w:t>98</w:t>
            </w:r>
            <w:r w:rsidRPr="00196C97">
              <w:rPr>
                <w:rFonts w:ascii="Arial" w:hAnsi="Arial" w:cs="Arial"/>
                <w:b/>
                <w:sz w:val="20"/>
                <w:szCs w:val="20"/>
                <w:lang w:val="el-GR"/>
              </w:rPr>
              <w:t>.000,00</w:t>
            </w:r>
          </w:p>
        </w:tc>
      </w:tr>
    </w:tbl>
    <w:p w:rsidR="005F68AC" w:rsidRPr="00196C97" w:rsidRDefault="005F68AC" w:rsidP="00296F09">
      <w:pPr>
        <w:ind w:right="137"/>
        <w:jc w:val="both"/>
        <w:rPr>
          <w:rFonts w:ascii="Arial" w:hAnsi="Arial" w:cs="Arial"/>
          <w:sz w:val="20"/>
          <w:szCs w:val="20"/>
          <w:lang w:val="el-GR"/>
        </w:rPr>
      </w:pPr>
    </w:p>
    <w:p w:rsidR="0050444E" w:rsidRPr="00196C97" w:rsidRDefault="0050444E" w:rsidP="00F9053E">
      <w:pPr>
        <w:ind w:left="720" w:right="137" w:hanging="540"/>
        <w:jc w:val="both"/>
        <w:rPr>
          <w:rFonts w:ascii="Arial" w:hAnsi="Arial" w:cs="Arial"/>
          <w:sz w:val="20"/>
          <w:szCs w:val="20"/>
          <w:lang w:val="el-GR"/>
        </w:rPr>
      </w:pPr>
    </w:p>
    <w:p w:rsidR="00CE4D94" w:rsidRPr="00196C97" w:rsidRDefault="0044304F" w:rsidP="005F1644">
      <w:pPr>
        <w:spacing w:line="276" w:lineRule="auto"/>
        <w:ind w:left="180" w:right="137" w:hanging="630"/>
        <w:rPr>
          <w:rFonts w:ascii="Arial" w:hAnsi="Arial" w:cs="Arial"/>
          <w:b/>
          <w:sz w:val="20"/>
          <w:szCs w:val="20"/>
          <w:u w:val="single"/>
          <w:lang w:val="el-GR"/>
        </w:rPr>
      </w:pPr>
      <w:r w:rsidRPr="00196C97">
        <w:rPr>
          <w:rFonts w:ascii="Arial" w:hAnsi="Arial" w:cs="Arial"/>
          <w:b/>
          <w:sz w:val="20"/>
          <w:szCs w:val="20"/>
          <w:lang w:val="el-GR"/>
        </w:rPr>
        <w:t>5</w:t>
      </w:r>
      <w:r w:rsidR="00CE4D94" w:rsidRPr="00196C97">
        <w:rPr>
          <w:rFonts w:ascii="Arial" w:hAnsi="Arial" w:cs="Arial"/>
          <w:b/>
          <w:sz w:val="20"/>
          <w:szCs w:val="20"/>
          <w:lang w:val="el-GR"/>
        </w:rPr>
        <w:t>.</w:t>
      </w:r>
      <w:r w:rsidR="00CE4D94" w:rsidRPr="00196C97">
        <w:rPr>
          <w:rFonts w:ascii="Arial" w:hAnsi="Arial" w:cs="Arial"/>
          <w:sz w:val="20"/>
          <w:szCs w:val="20"/>
          <w:lang w:val="el-GR"/>
        </w:rPr>
        <w:tab/>
      </w:r>
      <w:r w:rsidRPr="00196C97">
        <w:rPr>
          <w:rFonts w:ascii="Arial" w:hAnsi="Arial" w:cs="Arial"/>
          <w:b/>
          <w:sz w:val="20"/>
          <w:szCs w:val="20"/>
          <w:u w:val="single"/>
          <w:lang w:val="el-GR"/>
        </w:rPr>
        <w:t xml:space="preserve">ΕΓΚΥΡΟΤΗΤΑ </w:t>
      </w:r>
      <w:r w:rsidR="006A6E04" w:rsidRPr="00196C97">
        <w:rPr>
          <w:rFonts w:ascii="Arial" w:hAnsi="Arial" w:cs="Arial"/>
          <w:b/>
          <w:sz w:val="20"/>
          <w:szCs w:val="20"/>
          <w:u w:val="single"/>
          <w:lang w:val="el-GR"/>
        </w:rPr>
        <w:t>ΠΡΟΣΦΟΡΩΝ</w:t>
      </w:r>
    </w:p>
    <w:p w:rsidR="00CE4D94" w:rsidRPr="00196C97" w:rsidRDefault="00CE4D94" w:rsidP="005F1644">
      <w:pPr>
        <w:spacing w:line="276" w:lineRule="auto"/>
        <w:ind w:left="180"/>
        <w:jc w:val="both"/>
        <w:rPr>
          <w:rFonts w:ascii="Arial" w:hAnsi="Arial" w:cs="Arial"/>
          <w:sz w:val="20"/>
          <w:szCs w:val="20"/>
          <w:lang w:val="el-GR"/>
        </w:rPr>
      </w:pPr>
    </w:p>
    <w:p w:rsidR="00B57731" w:rsidRPr="00196C97" w:rsidRDefault="00247AE2" w:rsidP="005F1644">
      <w:pPr>
        <w:spacing w:line="276" w:lineRule="auto"/>
        <w:ind w:left="180"/>
        <w:jc w:val="both"/>
        <w:rPr>
          <w:rFonts w:ascii="Arial" w:hAnsi="Arial" w:cs="Arial"/>
          <w:sz w:val="20"/>
          <w:szCs w:val="20"/>
        </w:rPr>
      </w:pPr>
      <w:r w:rsidRPr="00196C97">
        <w:rPr>
          <w:rFonts w:ascii="Arial" w:hAnsi="Arial" w:cs="Arial"/>
          <w:noProof/>
          <w:sz w:val="20"/>
          <w:szCs w:val="20"/>
          <w:lang w:val="el-GR" w:eastAsia="el-GR"/>
        </w:rPr>
        <mc:AlternateContent>
          <mc:Choice Requires="wps">
            <w:drawing>
              <wp:anchor distT="4294967295" distB="4294967295" distL="114300" distR="114300" simplePos="0" relativeHeight="251661312" behindDoc="0" locked="0" layoutInCell="1" allowOverlap="1">
                <wp:simplePos x="0" y="0"/>
                <wp:positionH relativeFrom="column">
                  <wp:posOffset>-487680</wp:posOffset>
                </wp:positionH>
                <wp:positionV relativeFrom="paragraph">
                  <wp:posOffset>271144</wp:posOffset>
                </wp:positionV>
                <wp:extent cx="440055" cy="0"/>
                <wp:effectExtent l="0" t="0" r="0" b="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51928" id="AutoShape 35" o:spid="_x0000_s1026" type="#_x0000_t32" style="position:absolute;margin-left:-38.4pt;margin-top:21.35pt;width:34.6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6jJAIAAEU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"/>
            </w:pict>
          </mc:Fallback>
        </mc:AlternateContent>
      </w:r>
      <w:r w:rsidR="006279AD" w:rsidRPr="00196C97">
        <w:rPr>
          <w:rFonts w:ascii="Arial" w:hAnsi="Arial" w:cs="Arial"/>
          <w:sz w:val="20"/>
          <w:szCs w:val="20"/>
          <w:lang w:val="el-GR"/>
        </w:rPr>
        <w:t xml:space="preserve">5.1 </w:t>
      </w:r>
      <w:r w:rsidR="00CE4D94" w:rsidRPr="00196C97">
        <w:rPr>
          <w:rFonts w:ascii="Arial" w:hAnsi="Arial" w:cs="Arial"/>
          <w:sz w:val="20"/>
          <w:szCs w:val="20"/>
          <w:lang w:val="el-GR"/>
        </w:rPr>
        <w:t xml:space="preserve">Οι προσφορές που υποβλήθηκαν ελέγχθηκαν κατά πόσο πληρούν τα κριτήρια της παραγράφου </w:t>
      </w:r>
      <w:r w:rsidR="005F0B12" w:rsidRPr="00196C97">
        <w:rPr>
          <w:rFonts w:ascii="Arial" w:hAnsi="Arial" w:cs="Arial"/>
          <w:sz w:val="20"/>
          <w:szCs w:val="20"/>
          <w:lang w:val="el-GR"/>
        </w:rPr>
        <w:t xml:space="preserve">των προϋποθέσεων </w:t>
      </w:r>
      <w:r w:rsidR="0068073B" w:rsidRPr="00196C97">
        <w:rPr>
          <w:rFonts w:ascii="Arial" w:hAnsi="Arial" w:cs="Arial"/>
          <w:sz w:val="20"/>
          <w:szCs w:val="20"/>
          <w:lang w:val="el-GR"/>
        </w:rPr>
        <w:t>σ</w:t>
      </w:r>
      <w:r w:rsidR="00C7191D" w:rsidRPr="00196C97">
        <w:rPr>
          <w:rFonts w:ascii="Arial" w:hAnsi="Arial" w:cs="Arial"/>
          <w:sz w:val="20"/>
          <w:szCs w:val="20"/>
          <w:lang w:val="el-GR"/>
        </w:rPr>
        <w:t>υμμετοχής</w:t>
      </w:r>
      <w:r w:rsidR="00CE4D94" w:rsidRPr="00196C97">
        <w:rPr>
          <w:rFonts w:ascii="Arial" w:hAnsi="Arial" w:cs="Arial"/>
          <w:sz w:val="20"/>
          <w:szCs w:val="20"/>
          <w:lang w:val="el-GR"/>
        </w:rPr>
        <w:t xml:space="preserve"> όπως φαίνεται στο Παράρτημα 1 που επισυνάπτεται.</w:t>
      </w:r>
    </w:p>
    <w:p w:rsidR="0062280B" w:rsidRPr="00196C97" w:rsidRDefault="0062280B" w:rsidP="005F1644">
      <w:pPr>
        <w:spacing w:line="276" w:lineRule="auto"/>
        <w:ind w:left="180"/>
        <w:jc w:val="both"/>
        <w:rPr>
          <w:rFonts w:ascii="Arial" w:hAnsi="Arial" w:cs="Arial"/>
          <w:sz w:val="20"/>
          <w:szCs w:val="20"/>
        </w:rPr>
      </w:pPr>
    </w:p>
    <w:p w:rsidR="006279AD" w:rsidRDefault="006279AD" w:rsidP="006279AD">
      <w:pPr>
        <w:ind w:left="180"/>
        <w:jc w:val="both"/>
        <w:rPr>
          <w:rFonts w:ascii="Arial" w:hAnsi="Arial" w:cs="Arial"/>
          <w:sz w:val="20"/>
          <w:szCs w:val="20"/>
          <w:lang w:val="el-GR"/>
        </w:rPr>
      </w:pPr>
      <w:r w:rsidRPr="00196C97">
        <w:rPr>
          <w:rFonts w:ascii="Arial" w:hAnsi="Arial" w:cs="Arial"/>
          <w:sz w:val="20"/>
          <w:szCs w:val="20"/>
          <w:lang w:val="el-GR"/>
        </w:rPr>
        <w:t>5.2 Με βάση την πιο πάνω αξιολόγηση και τους πίνακες που συμπληρώθηκαν όπως περιλαμβάνονται στο Παράρτημα 1</w:t>
      </w:r>
      <w:r w:rsidR="004D3142" w:rsidRPr="00196C97">
        <w:rPr>
          <w:rFonts w:ascii="Arial" w:hAnsi="Arial" w:cs="Arial"/>
          <w:sz w:val="20"/>
          <w:szCs w:val="20"/>
          <w:lang w:val="en-GB"/>
        </w:rPr>
        <w:t xml:space="preserve">, </w:t>
      </w:r>
      <w:r w:rsidR="004D3142" w:rsidRPr="00196C97">
        <w:rPr>
          <w:rFonts w:ascii="Arial" w:hAnsi="Arial" w:cs="Arial"/>
          <w:sz w:val="20"/>
          <w:szCs w:val="20"/>
          <w:lang w:val="el-GR"/>
        </w:rPr>
        <w:t>οι προσφορές</w:t>
      </w:r>
      <w:r w:rsidR="00785C48">
        <w:rPr>
          <w:rFonts w:ascii="Arial" w:hAnsi="Arial" w:cs="Arial"/>
          <w:sz w:val="20"/>
          <w:szCs w:val="20"/>
          <w:lang w:val="el-GR"/>
        </w:rPr>
        <w:t xml:space="preserve"> με αρ.. 1/3 και 3/3 </w:t>
      </w:r>
      <w:r w:rsidR="004D3142" w:rsidRPr="00196C97">
        <w:rPr>
          <w:rFonts w:ascii="Arial" w:hAnsi="Arial" w:cs="Arial"/>
          <w:sz w:val="20"/>
          <w:szCs w:val="20"/>
          <w:lang w:val="el-GR"/>
        </w:rPr>
        <w:t>πληρούν τα κριτήρια εγκυρότητας και ως εκ τούτου μπορούν να αξιολογηθούν περαιτέρω</w:t>
      </w:r>
      <w:r w:rsidR="003D4F99">
        <w:rPr>
          <w:rFonts w:ascii="Arial" w:hAnsi="Arial" w:cs="Arial"/>
          <w:sz w:val="20"/>
          <w:szCs w:val="20"/>
          <w:lang w:val="el-GR"/>
        </w:rPr>
        <w:t>.</w:t>
      </w:r>
    </w:p>
    <w:p w:rsidR="003D4F99" w:rsidRDefault="003D4F99" w:rsidP="006279AD">
      <w:pPr>
        <w:ind w:left="180"/>
        <w:jc w:val="both"/>
        <w:rPr>
          <w:rFonts w:ascii="Arial" w:hAnsi="Arial" w:cs="Arial"/>
          <w:sz w:val="20"/>
          <w:szCs w:val="20"/>
          <w:lang w:val="el-GR"/>
        </w:rPr>
      </w:pPr>
      <w:r>
        <w:rPr>
          <w:rFonts w:ascii="Arial" w:hAnsi="Arial" w:cs="Arial"/>
          <w:sz w:val="20"/>
          <w:szCs w:val="20"/>
          <w:lang w:val="el-GR"/>
        </w:rPr>
        <w:t>Η προσφορά με αρ.</w:t>
      </w:r>
      <w:r w:rsidR="00293378">
        <w:rPr>
          <w:rFonts w:ascii="Arial" w:hAnsi="Arial" w:cs="Arial"/>
          <w:sz w:val="20"/>
          <w:szCs w:val="20"/>
          <w:lang w:val="el-GR"/>
        </w:rPr>
        <w:t xml:space="preserve"> </w:t>
      </w:r>
      <w:r w:rsidR="006F0933">
        <w:rPr>
          <w:rFonts w:ascii="Arial" w:hAnsi="Arial" w:cs="Arial"/>
          <w:sz w:val="20"/>
          <w:szCs w:val="20"/>
          <w:lang w:val="en-GB"/>
        </w:rPr>
        <w:t>2</w:t>
      </w:r>
      <w:r w:rsidR="00293378">
        <w:rPr>
          <w:rFonts w:ascii="Arial" w:hAnsi="Arial" w:cs="Arial"/>
          <w:sz w:val="20"/>
          <w:szCs w:val="20"/>
          <w:lang w:val="el-GR"/>
        </w:rPr>
        <w:t>/</w:t>
      </w:r>
      <w:r w:rsidR="006F0933">
        <w:rPr>
          <w:rFonts w:ascii="Arial" w:hAnsi="Arial" w:cs="Arial"/>
          <w:sz w:val="20"/>
          <w:szCs w:val="20"/>
          <w:lang w:val="en-GB"/>
        </w:rPr>
        <w:t>3</w:t>
      </w:r>
      <w:r w:rsidR="00293378">
        <w:rPr>
          <w:rFonts w:ascii="Arial" w:hAnsi="Arial" w:cs="Arial"/>
          <w:sz w:val="20"/>
          <w:szCs w:val="20"/>
          <w:lang w:val="el-GR"/>
        </w:rPr>
        <w:t xml:space="preserve">, </w:t>
      </w:r>
      <w:r w:rsidR="00293378" w:rsidRPr="00293378">
        <w:rPr>
          <w:rFonts w:ascii="Arial" w:hAnsi="Arial" w:cs="Arial"/>
          <w:sz w:val="20"/>
          <w:szCs w:val="20"/>
          <w:lang w:val="el-GR"/>
        </w:rPr>
        <w:t xml:space="preserve">δεν </w:t>
      </w:r>
      <w:r w:rsidR="00293378">
        <w:rPr>
          <w:rFonts w:ascii="Arial" w:hAnsi="Arial" w:cs="Arial"/>
          <w:sz w:val="20"/>
          <w:szCs w:val="20"/>
          <w:lang w:val="el-GR"/>
        </w:rPr>
        <w:t xml:space="preserve">πληροί </w:t>
      </w:r>
      <w:r w:rsidR="00293378" w:rsidRPr="00293378">
        <w:rPr>
          <w:rFonts w:ascii="Arial" w:hAnsi="Arial" w:cs="Arial"/>
          <w:sz w:val="20"/>
          <w:szCs w:val="20"/>
          <w:lang w:val="el-GR"/>
        </w:rPr>
        <w:t>τις προϋποθέσεις συμμετοχής και ως εκ τού</w:t>
      </w:r>
      <w:r w:rsidR="00293378">
        <w:rPr>
          <w:rFonts w:ascii="Arial" w:hAnsi="Arial" w:cs="Arial"/>
          <w:sz w:val="20"/>
          <w:szCs w:val="20"/>
          <w:lang w:val="el-GR"/>
        </w:rPr>
        <w:t xml:space="preserve">του δεν αξιολογούνται περαιτέρω, αφού σε σχέση με </w:t>
      </w:r>
      <w:r w:rsidR="00293378" w:rsidRPr="00293378">
        <w:rPr>
          <w:rFonts w:ascii="Arial" w:hAnsi="Arial" w:cs="Arial"/>
          <w:sz w:val="20"/>
          <w:szCs w:val="20"/>
          <w:lang w:val="el-GR"/>
        </w:rPr>
        <w:t xml:space="preserve">την τεχνική </w:t>
      </w:r>
      <w:r w:rsidR="006F0933" w:rsidRPr="00293378">
        <w:rPr>
          <w:rFonts w:ascii="Arial" w:hAnsi="Arial" w:cs="Arial"/>
          <w:sz w:val="20"/>
          <w:szCs w:val="20"/>
          <w:lang w:val="el-GR"/>
        </w:rPr>
        <w:t>ικανότητα (</w:t>
      </w:r>
      <w:r w:rsidR="00293378" w:rsidRPr="00293378">
        <w:rPr>
          <w:rFonts w:ascii="Arial" w:hAnsi="Arial" w:cs="Arial"/>
          <w:sz w:val="20"/>
          <w:szCs w:val="20"/>
          <w:lang w:val="el-GR"/>
        </w:rPr>
        <w:t xml:space="preserve">παράγραφος </w:t>
      </w:r>
      <w:r w:rsidR="00293378">
        <w:rPr>
          <w:rFonts w:ascii="Arial" w:hAnsi="Arial" w:cs="Arial"/>
          <w:sz w:val="20"/>
          <w:szCs w:val="20"/>
          <w:lang w:val="el-GR"/>
        </w:rPr>
        <w:t>3</w:t>
      </w:r>
      <w:r w:rsidR="00293378" w:rsidRPr="00293378">
        <w:rPr>
          <w:rFonts w:ascii="Arial" w:hAnsi="Arial" w:cs="Arial"/>
          <w:sz w:val="20"/>
          <w:szCs w:val="20"/>
          <w:lang w:val="el-GR"/>
        </w:rPr>
        <w:t>.3.8(β)(ii), Τόμος Α)</w:t>
      </w:r>
      <w:r w:rsidR="00293378">
        <w:rPr>
          <w:rFonts w:ascii="Arial" w:hAnsi="Arial" w:cs="Arial"/>
          <w:sz w:val="20"/>
          <w:szCs w:val="20"/>
          <w:lang w:val="el-GR"/>
        </w:rPr>
        <w:t>, δεν συμπλήρωσε τον πίνακα με τα στοιχεία των έργων.</w:t>
      </w:r>
    </w:p>
    <w:p w:rsidR="00560A90" w:rsidRDefault="00560A90" w:rsidP="006279AD">
      <w:pPr>
        <w:ind w:left="180"/>
        <w:jc w:val="both"/>
        <w:rPr>
          <w:rFonts w:ascii="Arial" w:hAnsi="Arial" w:cs="Arial"/>
          <w:sz w:val="20"/>
          <w:szCs w:val="20"/>
        </w:rPr>
      </w:pPr>
    </w:p>
    <w:p w:rsidR="00293378" w:rsidRPr="00196C97" w:rsidRDefault="00560A90" w:rsidP="006279AD">
      <w:pPr>
        <w:ind w:left="180"/>
        <w:jc w:val="both"/>
        <w:rPr>
          <w:rFonts w:ascii="Arial" w:hAnsi="Arial" w:cs="Arial"/>
          <w:sz w:val="20"/>
          <w:szCs w:val="20"/>
          <w:lang w:val="el-GR"/>
        </w:rPr>
      </w:pPr>
      <w:r>
        <w:rPr>
          <w:rFonts w:ascii="Arial" w:hAnsi="Arial" w:cs="Arial"/>
          <w:sz w:val="20"/>
          <w:szCs w:val="20"/>
        </w:rPr>
        <w:t xml:space="preserve">5.3 </w:t>
      </w:r>
      <w:r w:rsidR="00293378">
        <w:rPr>
          <w:rFonts w:ascii="Arial" w:hAnsi="Arial" w:cs="Arial"/>
          <w:sz w:val="20"/>
          <w:szCs w:val="20"/>
          <w:lang w:val="el-GR"/>
        </w:rPr>
        <w:t xml:space="preserve">Διευκρινίζεται ότι, η εν λόγω προσφορά </w:t>
      </w:r>
      <w:r w:rsidR="00293378" w:rsidRPr="00293378">
        <w:rPr>
          <w:rFonts w:ascii="Arial" w:hAnsi="Arial" w:cs="Arial"/>
          <w:sz w:val="20"/>
          <w:szCs w:val="20"/>
          <w:lang w:val="el-GR"/>
        </w:rPr>
        <w:t xml:space="preserve">κατά τον έλεγχο των κριτήριων εγκυρότητας, στα σημεία που καταγράφονται στους πίνακες 1.2 και 1.3, διαφάνηκε ότι τα εν λόγω σημεία έχριζαν διευκρινίσεων, λόγω όμως </w:t>
      </w:r>
      <w:r w:rsidR="00293378">
        <w:rPr>
          <w:rFonts w:ascii="Arial" w:hAnsi="Arial" w:cs="Arial"/>
          <w:sz w:val="20"/>
          <w:szCs w:val="20"/>
          <w:lang w:val="el-GR"/>
        </w:rPr>
        <w:t xml:space="preserve">της ουσιώδους απόκλισής που </w:t>
      </w:r>
      <w:r w:rsidR="006F0933">
        <w:rPr>
          <w:rFonts w:ascii="Arial" w:hAnsi="Arial" w:cs="Arial"/>
          <w:sz w:val="20"/>
          <w:szCs w:val="20"/>
          <w:lang w:val="el-GR"/>
        </w:rPr>
        <w:t xml:space="preserve">ήδη </w:t>
      </w:r>
      <w:r w:rsidR="00293378">
        <w:rPr>
          <w:rFonts w:ascii="Arial" w:hAnsi="Arial" w:cs="Arial"/>
          <w:sz w:val="20"/>
          <w:szCs w:val="20"/>
          <w:lang w:val="el-GR"/>
        </w:rPr>
        <w:t>καταγράφηκε</w:t>
      </w:r>
      <w:r w:rsidR="00293378" w:rsidRPr="00293378">
        <w:rPr>
          <w:rFonts w:ascii="Arial" w:hAnsi="Arial" w:cs="Arial"/>
          <w:sz w:val="20"/>
          <w:szCs w:val="20"/>
          <w:lang w:val="el-GR"/>
        </w:rPr>
        <w:t>, η επιτροπή αποφάσισε όπως μην ζητήσει περαιτέρω διευκρινίσεις.</w:t>
      </w:r>
    </w:p>
    <w:p w:rsidR="0044304F" w:rsidRPr="00196C97" w:rsidRDefault="0044304F" w:rsidP="007551A4">
      <w:pPr>
        <w:widowControl w:val="0"/>
        <w:jc w:val="both"/>
        <w:rPr>
          <w:rFonts w:ascii="Arial" w:hAnsi="Arial" w:cs="Arial"/>
          <w:sz w:val="20"/>
          <w:szCs w:val="20"/>
          <w:lang w:val="el-GR"/>
        </w:rPr>
      </w:pPr>
    </w:p>
    <w:p w:rsidR="0044304F" w:rsidRPr="00196C97" w:rsidRDefault="0044304F" w:rsidP="0044304F">
      <w:pPr>
        <w:ind w:left="180" w:right="137" w:hanging="630"/>
        <w:rPr>
          <w:rFonts w:ascii="Arial" w:hAnsi="Arial" w:cs="Arial"/>
          <w:b/>
          <w:sz w:val="20"/>
          <w:szCs w:val="20"/>
          <w:u w:val="single"/>
          <w:lang w:val="el-GR"/>
        </w:rPr>
      </w:pPr>
      <w:r w:rsidRPr="00196C97">
        <w:rPr>
          <w:rFonts w:ascii="Arial" w:hAnsi="Arial" w:cs="Arial"/>
          <w:b/>
          <w:sz w:val="20"/>
          <w:szCs w:val="20"/>
          <w:lang w:val="el-GR"/>
        </w:rPr>
        <w:t>6.</w:t>
      </w:r>
      <w:r w:rsidRPr="00196C97">
        <w:rPr>
          <w:rFonts w:ascii="Arial" w:hAnsi="Arial" w:cs="Arial"/>
          <w:b/>
          <w:sz w:val="20"/>
          <w:szCs w:val="20"/>
          <w:lang w:val="el-GR"/>
        </w:rPr>
        <w:tab/>
      </w:r>
      <w:r w:rsidRPr="00196C97">
        <w:rPr>
          <w:rFonts w:ascii="Arial" w:hAnsi="Arial" w:cs="Arial"/>
          <w:b/>
          <w:sz w:val="20"/>
          <w:szCs w:val="20"/>
          <w:u w:val="single"/>
          <w:lang w:val="el-GR"/>
        </w:rPr>
        <w:t>ΑΞΙΟΛΟΓΗΣΗ ΠΡΟΣΦΟΡΩΝ</w:t>
      </w:r>
    </w:p>
    <w:p w:rsidR="0044304F" w:rsidRPr="00196C97" w:rsidRDefault="0044304F" w:rsidP="0044304F">
      <w:pPr>
        <w:ind w:left="180"/>
        <w:jc w:val="both"/>
        <w:rPr>
          <w:rFonts w:ascii="Arial" w:hAnsi="Arial" w:cs="Arial"/>
          <w:sz w:val="20"/>
          <w:szCs w:val="20"/>
          <w:lang w:val="el-GR"/>
        </w:rPr>
      </w:pPr>
    </w:p>
    <w:p w:rsidR="0044304F" w:rsidRPr="00196C97" w:rsidRDefault="0044304F" w:rsidP="0044304F">
      <w:pPr>
        <w:ind w:left="709" w:hanging="709"/>
        <w:jc w:val="both"/>
        <w:rPr>
          <w:rFonts w:ascii="Arial" w:hAnsi="Arial" w:cs="Arial"/>
          <w:sz w:val="20"/>
          <w:szCs w:val="20"/>
          <w:lang w:val="el-GR"/>
        </w:rPr>
      </w:pPr>
      <w:r w:rsidRPr="00196C97">
        <w:rPr>
          <w:rFonts w:ascii="Arial" w:hAnsi="Arial" w:cs="Arial"/>
          <w:b/>
          <w:sz w:val="20"/>
          <w:szCs w:val="20"/>
          <w:lang w:val="el-GR"/>
        </w:rPr>
        <w:t>6.1</w:t>
      </w:r>
      <w:r w:rsidRPr="00196C97">
        <w:rPr>
          <w:rFonts w:ascii="Arial" w:hAnsi="Arial" w:cs="Arial"/>
          <w:sz w:val="20"/>
          <w:szCs w:val="20"/>
          <w:lang w:val="el-GR"/>
        </w:rPr>
        <w:tab/>
      </w:r>
      <w:r w:rsidRPr="00196C97">
        <w:rPr>
          <w:rFonts w:ascii="Arial" w:hAnsi="Arial" w:cs="Arial"/>
          <w:b/>
          <w:sz w:val="20"/>
          <w:szCs w:val="20"/>
          <w:u w:val="single"/>
          <w:lang w:val="el-GR"/>
        </w:rPr>
        <w:t>ΓΕΝΙΚΑ</w:t>
      </w:r>
    </w:p>
    <w:p w:rsidR="0044304F" w:rsidRPr="00196C97" w:rsidRDefault="0044304F" w:rsidP="0044304F">
      <w:pPr>
        <w:ind w:left="709" w:hanging="709"/>
        <w:jc w:val="both"/>
        <w:rPr>
          <w:rFonts w:ascii="Arial" w:hAnsi="Arial" w:cs="Arial"/>
          <w:sz w:val="20"/>
          <w:szCs w:val="20"/>
          <w:lang w:val="el-GR"/>
        </w:rPr>
      </w:pPr>
    </w:p>
    <w:p w:rsidR="006C0201" w:rsidRPr="00D36004" w:rsidRDefault="0044304F" w:rsidP="006A6E04">
      <w:pPr>
        <w:tabs>
          <w:tab w:val="left" w:pos="1170"/>
        </w:tabs>
        <w:ind w:left="709" w:right="144" w:hanging="709"/>
        <w:jc w:val="both"/>
        <w:rPr>
          <w:rFonts w:ascii="Arial" w:hAnsi="Arial" w:cs="Arial"/>
          <w:color w:val="FF0000"/>
          <w:sz w:val="20"/>
          <w:szCs w:val="20"/>
          <w:lang w:val="el-GR"/>
        </w:rPr>
      </w:pPr>
      <w:r w:rsidRPr="00196C97">
        <w:rPr>
          <w:rFonts w:ascii="Arial" w:hAnsi="Arial" w:cs="Arial"/>
          <w:sz w:val="20"/>
          <w:szCs w:val="20"/>
          <w:lang w:val="el-GR"/>
        </w:rPr>
        <w:t>6.1.1</w:t>
      </w:r>
      <w:r w:rsidRPr="00196C97">
        <w:rPr>
          <w:rFonts w:ascii="Arial" w:hAnsi="Arial" w:cs="Arial"/>
          <w:sz w:val="20"/>
          <w:szCs w:val="20"/>
          <w:lang w:val="el-GR"/>
        </w:rPr>
        <w:tab/>
      </w:r>
      <w:r w:rsidR="006C0201" w:rsidRPr="003E61B5">
        <w:rPr>
          <w:rFonts w:ascii="Arial" w:hAnsi="Arial" w:cs="Arial"/>
          <w:sz w:val="20"/>
          <w:szCs w:val="20"/>
          <w:lang w:val="el-GR"/>
        </w:rPr>
        <w:t>Οι τιμές των έγκυρων προσφορών που υποβλήθηκαν ελέγχθηκαν με σκοπό να εντοπιστούν οποιαδήποτε αριθμητικά λάθη, ή λάθη από μεταφορά. Δεν εντοπίστηκαν λάθη, ούτε και λάθη από μεταφορά.</w:t>
      </w:r>
    </w:p>
    <w:p w:rsidR="006C0201" w:rsidRPr="00196C97" w:rsidRDefault="006C0201" w:rsidP="006A6E04">
      <w:pPr>
        <w:tabs>
          <w:tab w:val="left" w:pos="1170"/>
        </w:tabs>
        <w:ind w:left="709" w:right="144" w:hanging="709"/>
        <w:jc w:val="both"/>
        <w:rPr>
          <w:rFonts w:ascii="Arial" w:hAnsi="Arial" w:cs="Arial"/>
          <w:sz w:val="20"/>
          <w:szCs w:val="20"/>
          <w:lang w:val="el-GR"/>
        </w:rPr>
      </w:pPr>
    </w:p>
    <w:p w:rsidR="006C0201" w:rsidRPr="00196C97" w:rsidRDefault="006C0201" w:rsidP="006A6E04">
      <w:pPr>
        <w:tabs>
          <w:tab w:val="left" w:pos="1170"/>
        </w:tabs>
        <w:ind w:left="709" w:right="144" w:hanging="709"/>
        <w:jc w:val="both"/>
        <w:rPr>
          <w:rFonts w:ascii="Arial" w:hAnsi="Arial" w:cs="Arial"/>
          <w:sz w:val="20"/>
          <w:szCs w:val="20"/>
          <w:lang w:val="el-GR"/>
        </w:rPr>
      </w:pPr>
      <w:r w:rsidRPr="00196C97">
        <w:rPr>
          <w:rFonts w:ascii="Arial" w:hAnsi="Arial" w:cs="Arial"/>
          <w:sz w:val="20"/>
          <w:szCs w:val="20"/>
          <w:lang w:val="el-GR"/>
        </w:rPr>
        <w:t>6.1.2</w:t>
      </w:r>
      <w:r w:rsidRPr="00196C97">
        <w:rPr>
          <w:rFonts w:ascii="Arial" w:hAnsi="Arial" w:cs="Arial"/>
          <w:sz w:val="20"/>
          <w:szCs w:val="20"/>
          <w:lang w:val="el-GR"/>
        </w:rPr>
        <w:tab/>
        <w:t xml:space="preserve">Η μέση συνολική τιμή των έγκυρων προσφορών που λήφθηκαν είναι </w:t>
      </w:r>
      <w:r w:rsidR="009233E7" w:rsidRPr="00196C97">
        <w:rPr>
          <w:rFonts w:ascii="Arial" w:hAnsi="Arial" w:cs="Arial"/>
          <w:sz w:val="20"/>
          <w:szCs w:val="20"/>
          <w:lang w:val="el-GR"/>
        </w:rPr>
        <w:t>χαμηλότερη</w:t>
      </w:r>
      <w:r w:rsidRPr="00196C97">
        <w:rPr>
          <w:rFonts w:ascii="Arial" w:hAnsi="Arial" w:cs="Arial"/>
          <w:sz w:val="20"/>
          <w:szCs w:val="20"/>
          <w:lang w:val="el-GR"/>
        </w:rPr>
        <w:t xml:space="preserve"> από την εκτίμηση κόστους του Τμήματος κατά </w:t>
      </w:r>
      <w:r w:rsidR="009A5E51">
        <w:rPr>
          <w:rFonts w:ascii="Arial" w:hAnsi="Arial" w:cs="Arial"/>
          <w:sz w:val="20"/>
          <w:szCs w:val="20"/>
          <w:lang w:val="en-GB"/>
        </w:rPr>
        <w:t xml:space="preserve">26 </w:t>
      </w:r>
      <w:r w:rsidRPr="00196C97">
        <w:rPr>
          <w:rFonts w:ascii="Arial" w:hAnsi="Arial" w:cs="Arial"/>
          <w:sz w:val="20"/>
          <w:szCs w:val="20"/>
          <w:lang w:val="el-GR"/>
        </w:rPr>
        <w:t xml:space="preserve">%, ενώ η συνολική τιμή της προσφοράς στην οποία υπάρχει πρόθεση να ανατεθεί η σύμβαση είναι περίπου </w:t>
      </w:r>
      <w:r w:rsidR="009A5E51">
        <w:rPr>
          <w:rFonts w:ascii="Arial" w:hAnsi="Arial" w:cs="Arial"/>
          <w:sz w:val="20"/>
          <w:szCs w:val="20"/>
          <w:lang w:val="en-GB"/>
        </w:rPr>
        <w:t>36</w:t>
      </w:r>
      <w:r w:rsidRPr="00196C97">
        <w:rPr>
          <w:rFonts w:ascii="Arial" w:hAnsi="Arial" w:cs="Arial"/>
          <w:sz w:val="20"/>
          <w:szCs w:val="20"/>
          <w:lang w:val="el-GR"/>
        </w:rPr>
        <w:t>% χαμηλότερη σε σχέση με την εκτίμηση κόστους του Τμήματος. Η εκτίμηση κόστους έχει βασιστεί σε τιμές μετά από έρευνα αγοράς.</w:t>
      </w:r>
    </w:p>
    <w:p w:rsidR="006A6E04" w:rsidRPr="00196C97" w:rsidRDefault="006A6E04" w:rsidP="0044304F">
      <w:pPr>
        <w:tabs>
          <w:tab w:val="left" w:pos="1170"/>
        </w:tabs>
        <w:ind w:left="709" w:right="144" w:hanging="709"/>
        <w:jc w:val="both"/>
        <w:rPr>
          <w:rFonts w:ascii="Arial" w:hAnsi="Arial" w:cs="Arial"/>
          <w:sz w:val="20"/>
          <w:szCs w:val="20"/>
          <w:lang w:val="el-GR"/>
        </w:rPr>
      </w:pPr>
    </w:p>
    <w:p w:rsidR="009233E7" w:rsidRPr="00196C97" w:rsidRDefault="00147FD1" w:rsidP="0044304F">
      <w:pPr>
        <w:tabs>
          <w:tab w:val="left" w:pos="1170"/>
        </w:tabs>
        <w:ind w:left="709" w:right="144" w:hanging="709"/>
        <w:jc w:val="both"/>
        <w:rPr>
          <w:rFonts w:ascii="Arial" w:hAnsi="Arial" w:cs="Arial"/>
          <w:sz w:val="20"/>
          <w:szCs w:val="20"/>
          <w:lang w:val="el-GR"/>
        </w:rPr>
      </w:pPr>
      <w:r w:rsidRPr="00196C97">
        <w:rPr>
          <w:rFonts w:ascii="Arial" w:hAnsi="Arial" w:cs="Arial"/>
          <w:b/>
          <w:noProof/>
          <w:color w:val="FF0000"/>
          <w:sz w:val="20"/>
          <w:szCs w:val="20"/>
          <w:lang w:val="el-GR" w:eastAsia="el-GR"/>
        </w:rPr>
        <mc:AlternateContent>
          <mc:Choice Requires="wps">
            <w:drawing>
              <wp:anchor distT="4294967295" distB="4294967295" distL="114300" distR="114300" simplePos="0" relativeHeight="251667456" behindDoc="0" locked="0" layoutInCell="1" allowOverlap="1" wp14:anchorId="7E04D6BB" wp14:editId="1AAEB215">
                <wp:simplePos x="0" y="0"/>
                <wp:positionH relativeFrom="column">
                  <wp:posOffset>-553996</wp:posOffset>
                </wp:positionH>
                <wp:positionV relativeFrom="paragraph">
                  <wp:posOffset>170567</wp:posOffset>
                </wp:positionV>
                <wp:extent cx="266700" cy="0"/>
                <wp:effectExtent l="0" t="0" r="0" b="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CC76B" id="AutoShape 41" o:spid="_x0000_s1026" type="#_x0000_t32" style="position:absolute;margin-left:-43.6pt;margin-top:13.45pt;width:21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VQ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"/>
            </w:pict>
          </mc:Fallback>
        </mc:AlternateContent>
      </w:r>
      <w:r w:rsidR="009233E7" w:rsidRPr="00196C97">
        <w:rPr>
          <w:rFonts w:ascii="Arial" w:hAnsi="Arial" w:cs="Arial"/>
          <w:sz w:val="20"/>
          <w:szCs w:val="20"/>
          <w:lang w:val="el-GR"/>
        </w:rPr>
        <w:t>6.1.3</w:t>
      </w:r>
      <w:r w:rsidR="009233E7" w:rsidRPr="00196C97">
        <w:rPr>
          <w:rFonts w:ascii="Arial" w:hAnsi="Arial" w:cs="Arial"/>
          <w:sz w:val="20"/>
          <w:szCs w:val="20"/>
          <w:lang w:val="el-GR"/>
        </w:rPr>
        <w:tab/>
        <w:t>Στον Πίνακα Αρ. 2.1 του Παραρτήματος 2, που επισυνάπτεται, παρουσιάζονται τα προτεινόμενα Υλικά και Κατασκευαστές των πρώτων τριών (3) έγκυρων προσφορών που υποβλήθηκαν</w:t>
      </w:r>
    </w:p>
    <w:p w:rsidR="009233E7" w:rsidRPr="00196C97" w:rsidRDefault="009233E7" w:rsidP="0044304F">
      <w:pPr>
        <w:tabs>
          <w:tab w:val="left" w:pos="1170"/>
        </w:tabs>
        <w:ind w:left="709" w:right="144" w:hanging="709"/>
        <w:jc w:val="both"/>
        <w:rPr>
          <w:rFonts w:ascii="Arial" w:hAnsi="Arial" w:cs="Arial"/>
          <w:sz w:val="20"/>
          <w:szCs w:val="20"/>
          <w:lang w:val="el-GR"/>
        </w:rPr>
      </w:pPr>
    </w:p>
    <w:p w:rsidR="0044304F" w:rsidRPr="00196C97" w:rsidRDefault="009233E7" w:rsidP="0044304F">
      <w:pPr>
        <w:tabs>
          <w:tab w:val="left" w:pos="1170"/>
        </w:tabs>
        <w:ind w:left="709" w:right="144" w:hanging="709"/>
        <w:jc w:val="both"/>
        <w:rPr>
          <w:rFonts w:ascii="Arial" w:hAnsi="Arial" w:cs="Arial"/>
          <w:sz w:val="20"/>
          <w:szCs w:val="20"/>
          <w:lang w:val="el-GR"/>
        </w:rPr>
      </w:pPr>
      <w:r w:rsidRPr="00196C97">
        <w:rPr>
          <w:rFonts w:ascii="Arial" w:hAnsi="Arial" w:cs="Arial"/>
          <w:sz w:val="20"/>
          <w:szCs w:val="20"/>
          <w:lang w:val="el-GR"/>
        </w:rPr>
        <w:t>6.1.4</w:t>
      </w:r>
      <w:r w:rsidRPr="00196C97">
        <w:rPr>
          <w:rFonts w:ascii="Arial" w:hAnsi="Arial" w:cs="Arial"/>
          <w:sz w:val="20"/>
          <w:szCs w:val="20"/>
          <w:lang w:val="el-GR"/>
        </w:rPr>
        <w:tab/>
        <w:t>Στον Πίνακα Αρ. 2.2 του Παραρτήματος 2, που επισυνάπτεται, παρουσιάζονται οι τεχνικές προδιαγραφές του προσφερόμενου εξοπλισμού</w:t>
      </w:r>
      <w:r w:rsidR="00147FD1" w:rsidRPr="00196C97">
        <w:rPr>
          <w:rFonts w:ascii="Arial" w:hAnsi="Arial" w:cs="Arial"/>
          <w:sz w:val="20"/>
          <w:szCs w:val="20"/>
          <w:lang w:val="el-GR"/>
        </w:rPr>
        <w:t>, των δυο (2)</w:t>
      </w:r>
      <w:r w:rsidRPr="00196C97">
        <w:rPr>
          <w:rFonts w:ascii="Arial" w:hAnsi="Arial" w:cs="Arial"/>
          <w:sz w:val="20"/>
          <w:szCs w:val="20"/>
          <w:lang w:val="el-GR"/>
        </w:rPr>
        <w:t xml:space="preserve"> έγκυρ</w:t>
      </w:r>
      <w:r w:rsidR="00147FD1" w:rsidRPr="00196C97">
        <w:rPr>
          <w:rFonts w:ascii="Arial" w:hAnsi="Arial" w:cs="Arial"/>
          <w:sz w:val="20"/>
          <w:szCs w:val="20"/>
          <w:lang w:val="el-GR"/>
        </w:rPr>
        <w:t>ων</w:t>
      </w:r>
      <w:r w:rsidRPr="00196C97">
        <w:rPr>
          <w:rFonts w:ascii="Arial" w:hAnsi="Arial" w:cs="Arial"/>
          <w:sz w:val="20"/>
          <w:szCs w:val="20"/>
          <w:lang w:val="el-GR"/>
        </w:rPr>
        <w:t xml:space="preserve"> προσφορ</w:t>
      </w:r>
      <w:r w:rsidR="00147FD1" w:rsidRPr="00196C97">
        <w:rPr>
          <w:rFonts w:ascii="Arial" w:hAnsi="Arial" w:cs="Arial"/>
          <w:sz w:val="20"/>
          <w:szCs w:val="20"/>
          <w:lang w:val="el-GR"/>
        </w:rPr>
        <w:t>ών</w:t>
      </w:r>
      <w:r w:rsidRPr="00196C97">
        <w:rPr>
          <w:rFonts w:ascii="Arial" w:hAnsi="Arial" w:cs="Arial"/>
          <w:sz w:val="20"/>
          <w:szCs w:val="20"/>
          <w:lang w:val="el-GR"/>
        </w:rPr>
        <w:t>, σε σύγκριση με τις απαιτήσεις των τεχνικών προδιαγραφών των Εγγράφων Διαγωνισμού</w:t>
      </w:r>
      <w:r w:rsidR="0044304F" w:rsidRPr="00196C97">
        <w:rPr>
          <w:rFonts w:ascii="Arial" w:hAnsi="Arial" w:cs="Arial"/>
          <w:sz w:val="20"/>
          <w:szCs w:val="20"/>
          <w:lang w:val="el-GR"/>
        </w:rPr>
        <w:t>.</w:t>
      </w:r>
    </w:p>
    <w:p w:rsidR="00147FD1" w:rsidRPr="00196C97" w:rsidRDefault="00147FD1" w:rsidP="0044304F">
      <w:pPr>
        <w:tabs>
          <w:tab w:val="left" w:pos="1170"/>
        </w:tabs>
        <w:ind w:left="709" w:right="144" w:hanging="709"/>
        <w:jc w:val="both"/>
        <w:rPr>
          <w:rFonts w:ascii="Arial" w:hAnsi="Arial" w:cs="Arial"/>
          <w:sz w:val="20"/>
          <w:szCs w:val="20"/>
          <w:lang w:val="el-GR"/>
        </w:rPr>
      </w:pPr>
    </w:p>
    <w:p w:rsidR="00296F09" w:rsidRPr="007957A2" w:rsidRDefault="00296F09" w:rsidP="0044304F">
      <w:pPr>
        <w:tabs>
          <w:tab w:val="left" w:pos="1170"/>
        </w:tabs>
        <w:ind w:left="709" w:right="144" w:hanging="709"/>
        <w:jc w:val="both"/>
        <w:rPr>
          <w:rFonts w:ascii="Arial" w:hAnsi="Arial" w:cs="Arial"/>
          <w:sz w:val="20"/>
          <w:szCs w:val="20"/>
          <w:lang w:val="el-GR"/>
        </w:rPr>
      </w:pPr>
      <w:r w:rsidRPr="00196C97">
        <w:rPr>
          <w:rFonts w:ascii="Arial" w:hAnsi="Arial" w:cs="Arial"/>
          <w:sz w:val="20"/>
          <w:szCs w:val="20"/>
          <w:lang w:val="el-GR"/>
        </w:rPr>
        <w:lastRenderedPageBreak/>
        <w:t>6.1.5</w:t>
      </w:r>
      <w:r w:rsidRPr="00196C97">
        <w:rPr>
          <w:rFonts w:ascii="Arial" w:hAnsi="Arial" w:cs="Arial"/>
          <w:sz w:val="20"/>
          <w:szCs w:val="20"/>
          <w:lang w:val="el-GR"/>
        </w:rPr>
        <w:tab/>
      </w:r>
      <w:r w:rsidRPr="007957A2">
        <w:rPr>
          <w:rFonts w:ascii="Arial" w:hAnsi="Arial" w:cs="Arial"/>
          <w:sz w:val="20"/>
          <w:szCs w:val="20"/>
          <w:lang w:val="el-GR"/>
        </w:rPr>
        <w:t>Η Επιτροπή Αξιολόγησης</w:t>
      </w:r>
      <w:r w:rsidR="00147FD1" w:rsidRPr="007957A2">
        <w:rPr>
          <w:rFonts w:ascii="Arial" w:hAnsi="Arial" w:cs="Arial"/>
          <w:sz w:val="20"/>
          <w:szCs w:val="20"/>
          <w:lang w:val="el-GR"/>
        </w:rPr>
        <w:t xml:space="preserve"> </w:t>
      </w:r>
      <w:r w:rsidRPr="007957A2">
        <w:rPr>
          <w:rFonts w:ascii="Arial" w:hAnsi="Arial" w:cs="Arial"/>
          <w:sz w:val="20"/>
          <w:szCs w:val="20"/>
          <w:lang w:val="el-GR"/>
        </w:rPr>
        <w:t xml:space="preserve">αποφάσισε, στις συνεδρίες της στις </w:t>
      </w:r>
      <w:r w:rsidR="00D3068D">
        <w:rPr>
          <w:rFonts w:ascii="Arial" w:hAnsi="Arial" w:cs="Arial"/>
          <w:sz w:val="20"/>
          <w:szCs w:val="20"/>
          <w:lang w:val="en-GB"/>
        </w:rPr>
        <w:t>13</w:t>
      </w:r>
      <w:r w:rsidRPr="007957A2">
        <w:rPr>
          <w:rFonts w:ascii="Arial" w:hAnsi="Arial" w:cs="Arial"/>
          <w:sz w:val="20"/>
          <w:szCs w:val="20"/>
          <w:lang w:val="el-GR"/>
        </w:rPr>
        <w:t xml:space="preserve"> και </w:t>
      </w:r>
      <w:r w:rsidR="00D3068D">
        <w:rPr>
          <w:rFonts w:ascii="Arial" w:hAnsi="Arial" w:cs="Arial"/>
          <w:sz w:val="20"/>
          <w:szCs w:val="20"/>
          <w:lang w:val="en-GB"/>
        </w:rPr>
        <w:t>30</w:t>
      </w:r>
      <w:r w:rsidRPr="007957A2">
        <w:rPr>
          <w:rFonts w:ascii="Arial" w:hAnsi="Arial" w:cs="Arial"/>
          <w:sz w:val="20"/>
          <w:szCs w:val="20"/>
          <w:lang w:val="el-GR"/>
        </w:rPr>
        <w:t xml:space="preserve"> </w:t>
      </w:r>
      <w:r w:rsidR="00D3068D">
        <w:rPr>
          <w:rFonts w:ascii="Arial" w:hAnsi="Arial" w:cs="Arial"/>
          <w:sz w:val="20"/>
          <w:szCs w:val="20"/>
          <w:lang w:val="el-GR"/>
        </w:rPr>
        <w:t>Ιουλίου</w:t>
      </w:r>
      <w:r w:rsidR="006F0933">
        <w:rPr>
          <w:rFonts w:ascii="Arial" w:hAnsi="Arial" w:cs="Arial"/>
          <w:sz w:val="20"/>
          <w:szCs w:val="20"/>
          <w:lang w:val="el-GR"/>
        </w:rPr>
        <w:t xml:space="preserve"> και 27 Αυγούστου,</w:t>
      </w:r>
      <w:r w:rsidRPr="007957A2">
        <w:rPr>
          <w:rFonts w:ascii="Arial" w:hAnsi="Arial" w:cs="Arial"/>
          <w:sz w:val="20"/>
          <w:szCs w:val="20"/>
          <w:lang w:val="el-GR"/>
        </w:rPr>
        <w:t xml:space="preserve"> 20</w:t>
      </w:r>
      <w:r w:rsidR="007957A2" w:rsidRPr="007957A2">
        <w:rPr>
          <w:rFonts w:ascii="Arial" w:hAnsi="Arial" w:cs="Arial"/>
          <w:sz w:val="20"/>
          <w:szCs w:val="20"/>
          <w:lang w:val="en-GB"/>
        </w:rPr>
        <w:t>2</w:t>
      </w:r>
      <w:r w:rsidR="00D3068D">
        <w:rPr>
          <w:rFonts w:ascii="Arial" w:hAnsi="Arial" w:cs="Arial"/>
          <w:sz w:val="20"/>
          <w:szCs w:val="20"/>
          <w:lang w:val="el-GR"/>
        </w:rPr>
        <w:t>1</w:t>
      </w:r>
      <w:r w:rsidRPr="007957A2">
        <w:rPr>
          <w:rFonts w:ascii="Arial" w:hAnsi="Arial" w:cs="Arial"/>
          <w:sz w:val="20"/>
          <w:szCs w:val="20"/>
          <w:lang w:val="el-GR"/>
        </w:rPr>
        <w:t>, να αποστείλει διευκρινιστικές επιστολές στο</w:t>
      </w:r>
      <w:r w:rsidR="006F0933">
        <w:rPr>
          <w:rFonts w:ascii="Arial" w:hAnsi="Arial" w:cs="Arial"/>
          <w:sz w:val="20"/>
          <w:szCs w:val="20"/>
          <w:lang w:val="el-GR"/>
        </w:rPr>
        <w:t xml:space="preserve">ν </w:t>
      </w:r>
      <w:r w:rsidRPr="007957A2">
        <w:rPr>
          <w:rFonts w:ascii="Arial" w:hAnsi="Arial" w:cs="Arial"/>
          <w:sz w:val="20"/>
          <w:szCs w:val="20"/>
          <w:lang w:val="el-GR"/>
        </w:rPr>
        <w:t>Προσφέροντ</w:t>
      </w:r>
      <w:r w:rsidR="006F0933">
        <w:rPr>
          <w:rFonts w:ascii="Arial" w:hAnsi="Arial" w:cs="Arial"/>
          <w:sz w:val="20"/>
          <w:szCs w:val="20"/>
          <w:lang w:val="el-GR"/>
        </w:rPr>
        <w:t>α 1/3</w:t>
      </w:r>
      <w:r w:rsidRPr="007957A2">
        <w:rPr>
          <w:rFonts w:ascii="Arial" w:hAnsi="Arial" w:cs="Arial"/>
          <w:sz w:val="20"/>
          <w:szCs w:val="20"/>
          <w:lang w:val="el-GR"/>
        </w:rPr>
        <w:t xml:space="preserve">, σύμφωνα με το άρθρο </w:t>
      </w:r>
      <w:r w:rsidR="007957A2" w:rsidRPr="007957A2">
        <w:rPr>
          <w:rFonts w:ascii="Arial" w:hAnsi="Arial" w:cs="Arial"/>
          <w:sz w:val="20"/>
          <w:szCs w:val="20"/>
          <w:lang w:val="en-GB"/>
        </w:rPr>
        <w:t>7</w:t>
      </w:r>
      <w:r w:rsidRPr="007957A2">
        <w:rPr>
          <w:rFonts w:ascii="Arial" w:hAnsi="Arial" w:cs="Arial"/>
          <w:sz w:val="20"/>
          <w:szCs w:val="20"/>
          <w:lang w:val="el-GR"/>
        </w:rPr>
        <w:t>.</w:t>
      </w:r>
      <w:r w:rsidR="007957A2" w:rsidRPr="007957A2">
        <w:rPr>
          <w:rFonts w:ascii="Arial" w:hAnsi="Arial" w:cs="Arial"/>
          <w:sz w:val="20"/>
          <w:szCs w:val="20"/>
          <w:lang w:val="en-GB"/>
        </w:rPr>
        <w:t>5</w:t>
      </w:r>
      <w:r w:rsidRPr="007957A2">
        <w:rPr>
          <w:rFonts w:ascii="Arial" w:hAnsi="Arial" w:cs="Arial"/>
          <w:sz w:val="20"/>
          <w:szCs w:val="20"/>
          <w:lang w:val="el-GR"/>
        </w:rPr>
        <w:t xml:space="preserve">, του Τόμου Α (Οδηγίες προς Οικονομικούς Φορείς). </w:t>
      </w:r>
    </w:p>
    <w:p w:rsidR="00296F09" w:rsidRPr="007957A2" w:rsidRDefault="00296F09" w:rsidP="0044304F">
      <w:pPr>
        <w:tabs>
          <w:tab w:val="left" w:pos="1170"/>
        </w:tabs>
        <w:ind w:left="709" w:right="144" w:hanging="709"/>
        <w:jc w:val="both"/>
        <w:rPr>
          <w:rFonts w:ascii="Arial" w:hAnsi="Arial" w:cs="Arial"/>
          <w:sz w:val="20"/>
          <w:szCs w:val="20"/>
          <w:lang w:val="el-GR"/>
        </w:rPr>
      </w:pPr>
      <w:r w:rsidRPr="007957A2">
        <w:rPr>
          <w:rFonts w:ascii="Arial" w:hAnsi="Arial" w:cs="Arial"/>
          <w:sz w:val="20"/>
          <w:szCs w:val="20"/>
          <w:lang w:val="el-GR"/>
        </w:rPr>
        <w:tab/>
        <w:t xml:space="preserve">Οι σχετικές επιστολές, καθώς επίσης και οι απαντήσεις των προσφερόντων, οι οποίες λήφθηκαν υπόψη κατά την αξιολόγηση των προσφορών, επισυνάπτονται στο Παράρτημα </w:t>
      </w:r>
      <w:r w:rsidR="004031F7">
        <w:rPr>
          <w:rFonts w:ascii="Arial" w:hAnsi="Arial" w:cs="Arial"/>
          <w:sz w:val="20"/>
          <w:szCs w:val="20"/>
          <w:lang w:val="en-GB"/>
        </w:rPr>
        <w:t>3</w:t>
      </w:r>
      <w:r w:rsidRPr="007957A2">
        <w:rPr>
          <w:rFonts w:ascii="Arial" w:hAnsi="Arial" w:cs="Arial"/>
          <w:sz w:val="20"/>
          <w:szCs w:val="20"/>
          <w:lang w:val="el-GR"/>
        </w:rPr>
        <w:t>.</w:t>
      </w:r>
    </w:p>
    <w:p w:rsidR="009233E7" w:rsidRPr="001E107E" w:rsidRDefault="009233E7" w:rsidP="0044304F">
      <w:pPr>
        <w:tabs>
          <w:tab w:val="left" w:pos="1170"/>
        </w:tabs>
        <w:ind w:left="709" w:right="144" w:hanging="709"/>
        <w:jc w:val="both"/>
        <w:rPr>
          <w:rFonts w:ascii="Arial" w:hAnsi="Arial" w:cs="Arial"/>
          <w:color w:val="FF0000"/>
          <w:sz w:val="20"/>
          <w:szCs w:val="20"/>
          <w:lang w:val="el-GR"/>
        </w:rPr>
      </w:pPr>
    </w:p>
    <w:p w:rsidR="009233E7" w:rsidRPr="007957A2" w:rsidRDefault="009233E7" w:rsidP="0044304F">
      <w:pPr>
        <w:tabs>
          <w:tab w:val="left" w:pos="1170"/>
        </w:tabs>
        <w:ind w:left="709" w:right="144" w:hanging="709"/>
        <w:jc w:val="both"/>
        <w:rPr>
          <w:rFonts w:ascii="Arial" w:hAnsi="Arial" w:cs="Arial"/>
          <w:sz w:val="20"/>
          <w:szCs w:val="20"/>
          <w:lang w:val="el-GR"/>
        </w:rPr>
      </w:pPr>
      <w:r w:rsidRPr="007957A2">
        <w:rPr>
          <w:rFonts w:ascii="Arial" w:hAnsi="Arial" w:cs="Arial"/>
          <w:sz w:val="20"/>
          <w:szCs w:val="20"/>
          <w:lang w:val="el-GR"/>
        </w:rPr>
        <w:t>6.1.</w:t>
      </w:r>
      <w:r w:rsidR="007957A2">
        <w:rPr>
          <w:rFonts w:ascii="Arial" w:hAnsi="Arial" w:cs="Arial"/>
          <w:sz w:val="20"/>
          <w:szCs w:val="20"/>
          <w:lang w:val="en-GB"/>
        </w:rPr>
        <w:t>6</w:t>
      </w:r>
      <w:r w:rsidRPr="007957A2">
        <w:rPr>
          <w:rFonts w:ascii="Arial" w:hAnsi="Arial" w:cs="Arial"/>
          <w:sz w:val="20"/>
          <w:szCs w:val="20"/>
          <w:lang w:val="el-GR"/>
        </w:rPr>
        <w:tab/>
        <w:t>Η αξιολόγηση των προσφορών έγινε κατά σειρά τιμής αρχίζοντας από την προσφορά με τη χαμηλότερη τιμή αξιολόγησης, όπως φαίνεται πιο κάτω:</w:t>
      </w:r>
    </w:p>
    <w:p w:rsidR="00A92973" w:rsidRPr="007957A2" w:rsidRDefault="00A92973" w:rsidP="0044304F">
      <w:pPr>
        <w:ind w:left="180"/>
        <w:jc w:val="both"/>
        <w:rPr>
          <w:rFonts w:ascii="Arial" w:hAnsi="Arial" w:cs="Arial"/>
          <w:sz w:val="20"/>
          <w:szCs w:val="20"/>
          <w:lang w:val="el-GR"/>
        </w:rPr>
      </w:pPr>
    </w:p>
    <w:p w:rsidR="00EE4E5E" w:rsidRPr="007957A2" w:rsidRDefault="0044304F" w:rsidP="0044304F">
      <w:pPr>
        <w:ind w:left="180"/>
        <w:jc w:val="both"/>
        <w:rPr>
          <w:rFonts w:ascii="Arial" w:hAnsi="Arial" w:cs="Arial"/>
          <w:b/>
          <w:sz w:val="20"/>
          <w:szCs w:val="20"/>
          <w:u w:val="single"/>
          <w:lang w:val="el-GR"/>
        </w:rPr>
      </w:pPr>
      <w:r w:rsidRPr="007957A2">
        <w:rPr>
          <w:rFonts w:ascii="Arial" w:hAnsi="Arial" w:cs="Arial"/>
          <w:b/>
          <w:sz w:val="20"/>
          <w:szCs w:val="20"/>
          <w:lang w:val="el-GR"/>
        </w:rPr>
        <w:t>6.</w:t>
      </w:r>
      <w:r w:rsidR="00610E7C" w:rsidRPr="007957A2">
        <w:rPr>
          <w:rFonts w:ascii="Arial" w:hAnsi="Arial" w:cs="Arial"/>
          <w:b/>
          <w:sz w:val="20"/>
          <w:szCs w:val="20"/>
          <w:lang w:val="el-GR"/>
        </w:rPr>
        <w:t>2</w:t>
      </w:r>
      <w:r w:rsidRPr="007957A2">
        <w:rPr>
          <w:rFonts w:ascii="Arial" w:hAnsi="Arial" w:cs="Arial"/>
          <w:sz w:val="20"/>
          <w:szCs w:val="20"/>
          <w:lang w:val="el-GR"/>
        </w:rPr>
        <w:tab/>
      </w:r>
      <w:r w:rsidRPr="007957A2">
        <w:rPr>
          <w:rFonts w:ascii="Arial" w:hAnsi="Arial" w:cs="Arial"/>
          <w:b/>
          <w:sz w:val="20"/>
          <w:szCs w:val="20"/>
          <w:u w:val="single"/>
          <w:lang w:val="el-GR"/>
        </w:rPr>
        <w:t>Προσφέροντας</w:t>
      </w:r>
      <w:r w:rsidR="00296F09" w:rsidRPr="007957A2">
        <w:rPr>
          <w:rFonts w:ascii="Arial" w:hAnsi="Arial" w:cs="Arial"/>
          <w:b/>
          <w:sz w:val="20"/>
          <w:szCs w:val="20"/>
          <w:u w:val="single"/>
          <w:lang w:val="el-GR"/>
        </w:rPr>
        <w:t xml:space="preserve"> </w:t>
      </w:r>
      <w:r w:rsidR="007957A2" w:rsidRPr="007957A2">
        <w:rPr>
          <w:rFonts w:ascii="Arial" w:hAnsi="Arial" w:cs="Arial"/>
          <w:b/>
          <w:sz w:val="20"/>
          <w:szCs w:val="20"/>
          <w:u w:val="single"/>
          <w:lang w:val="el-GR"/>
        </w:rPr>
        <w:t>WAVE ELECTRONICS</w:t>
      </w:r>
      <w:r w:rsidR="007957A2" w:rsidRPr="007957A2">
        <w:rPr>
          <w:rFonts w:ascii="Arial" w:hAnsi="Arial" w:cs="Arial"/>
          <w:b/>
          <w:sz w:val="20"/>
          <w:szCs w:val="20"/>
          <w:u w:val="single"/>
          <w:lang w:val="en-GB"/>
        </w:rPr>
        <w:t xml:space="preserve"> (1/3)</w:t>
      </w:r>
      <w:r w:rsidR="007957A2" w:rsidRPr="007957A2">
        <w:rPr>
          <w:rFonts w:ascii="Arial" w:hAnsi="Arial" w:cs="Arial"/>
          <w:b/>
          <w:sz w:val="20"/>
          <w:szCs w:val="20"/>
          <w:u w:val="single"/>
          <w:lang w:val="el-GR"/>
        </w:rPr>
        <w:t xml:space="preserve"> LTD</w:t>
      </w:r>
    </w:p>
    <w:p w:rsidR="007957A2" w:rsidRPr="007957A2" w:rsidRDefault="007957A2" w:rsidP="0044304F">
      <w:pPr>
        <w:ind w:left="180"/>
        <w:jc w:val="both"/>
        <w:rPr>
          <w:rFonts w:ascii="Arial" w:hAnsi="Arial" w:cs="Arial"/>
          <w:b/>
          <w:sz w:val="20"/>
          <w:szCs w:val="20"/>
          <w:highlight w:val="yellow"/>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4059"/>
      </w:tblGrid>
      <w:tr w:rsidR="007957A2" w:rsidRPr="007957A2" w:rsidTr="00C52DA4">
        <w:trPr>
          <w:trHeight w:val="345"/>
        </w:trPr>
        <w:tc>
          <w:tcPr>
            <w:tcW w:w="5296" w:type="dxa"/>
          </w:tcPr>
          <w:p w:rsidR="00EE4E5E" w:rsidRPr="007957A2" w:rsidRDefault="00EE4E5E" w:rsidP="00EE4E5E">
            <w:pPr>
              <w:ind w:left="180"/>
              <w:rPr>
                <w:rFonts w:ascii="Arial" w:hAnsi="Arial" w:cs="Arial"/>
                <w:sz w:val="20"/>
                <w:szCs w:val="20"/>
                <w:lang w:val="el-GR"/>
              </w:rPr>
            </w:pPr>
            <w:r w:rsidRPr="007957A2">
              <w:rPr>
                <w:rFonts w:ascii="Arial" w:hAnsi="Arial" w:cs="Arial"/>
                <w:sz w:val="20"/>
                <w:szCs w:val="20"/>
                <w:lang w:val="el-GR"/>
              </w:rPr>
              <w:t>Προσφέρων</w:t>
            </w:r>
          </w:p>
        </w:tc>
        <w:tc>
          <w:tcPr>
            <w:tcW w:w="4059" w:type="dxa"/>
          </w:tcPr>
          <w:p w:rsidR="00EE4E5E" w:rsidRPr="007957A2" w:rsidRDefault="007957A2" w:rsidP="007957A2">
            <w:pPr>
              <w:ind w:left="180"/>
              <w:jc w:val="center"/>
              <w:rPr>
                <w:rFonts w:ascii="Arial" w:hAnsi="Arial" w:cs="Arial"/>
                <w:sz w:val="20"/>
                <w:szCs w:val="20"/>
              </w:rPr>
            </w:pPr>
            <w:r w:rsidRPr="007957A2">
              <w:rPr>
                <w:rFonts w:ascii="Arial" w:hAnsi="Arial" w:cs="Arial"/>
                <w:sz w:val="20"/>
                <w:szCs w:val="20"/>
              </w:rPr>
              <w:t>WAVE ELECTRONICS LTD</w:t>
            </w:r>
          </w:p>
        </w:tc>
      </w:tr>
      <w:tr w:rsidR="007957A2" w:rsidRPr="007957A2" w:rsidTr="00C52DA4">
        <w:trPr>
          <w:trHeight w:val="114"/>
        </w:trPr>
        <w:tc>
          <w:tcPr>
            <w:tcW w:w="5296" w:type="dxa"/>
            <w:vAlign w:val="center"/>
          </w:tcPr>
          <w:p w:rsidR="00EE4E5E" w:rsidRPr="007957A2" w:rsidRDefault="00EE4E5E" w:rsidP="00EE4E5E">
            <w:pPr>
              <w:ind w:left="180"/>
              <w:rPr>
                <w:rFonts w:ascii="Arial" w:hAnsi="Arial" w:cs="Arial"/>
                <w:sz w:val="20"/>
                <w:szCs w:val="20"/>
                <w:lang w:val="el-GR"/>
              </w:rPr>
            </w:pPr>
            <w:r w:rsidRPr="007957A2">
              <w:rPr>
                <w:rFonts w:ascii="Arial" w:hAnsi="Arial" w:cs="Arial"/>
                <w:sz w:val="20"/>
                <w:szCs w:val="20"/>
                <w:lang w:val="el-GR"/>
              </w:rPr>
              <w:t>Ποσό Προσφοράς Εκτέλεσης Έργου</w:t>
            </w:r>
          </w:p>
        </w:tc>
        <w:tc>
          <w:tcPr>
            <w:tcW w:w="4059" w:type="dxa"/>
          </w:tcPr>
          <w:p w:rsidR="00EE4E5E" w:rsidRPr="00D36004" w:rsidRDefault="00EE4E5E" w:rsidP="00D3068D">
            <w:pPr>
              <w:jc w:val="center"/>
              <w:rPr>
                <w:rFonts w:ascii="Arial" w:hAnsi="Arial" w:cs="Arial"/>
                <w:sz w:val="20"/>
                <w:szCs w:val="20"/>
                <w:lang w:val="el-GR"/>
              </w:rPr>
            </w:pPr>
            <w:r w:rsidRPr="007957A2">
              <w:rPr>
                <w:rFonts w:ascii="Arial" w:hAnsi="Arial" w:cs="Arial"/>
                <w:sz w:val="20"/>
                <w:szCs w:val="20"/>
              </w:rPr>
              <w:t xml:space="preserve">€ </w:t>
            </w:r>
            <w:r w:rsidR="00D36004">
              <w:rPr>
                <w:rFonts w:ascii="Arial" w:hAnsi="Arial" w:cs="Arial"/>
                <w:sz w:val="20"/>
                <w:szCs w:val="20"/>
                <w:lang w:val="el-GR"/>
              </w:rPr>
              <w:t>110.161,00</w:t>
            </w:r>
          </w:p>
        </w:tc>
      </w:tr>
      <w:tr w:rsidR="007957A2" w:rsidRPr="007957A2" w:rsidTr="00C52DA4">
        <w:trPr>
          <w:trHeight w:val="70"/>
        </w:trPr>
        <w:tc>
          <w:tcPr>
            <w:tcW w:w="5296" w:type="dxa"/>
            <w:vAlign w:val="center"/>
          </w:tcPr>
          <w:p w:rsidR="00EE4E5E" w:rsidRPr="007957A2" w:rsidRDefault="00EE4E5E" w:rsidP="00EE4E5E">
            <w:pPr>
              <w:ind w:left="180"/>
              <w:rPr>
                <w:rFonts w:ascii="Arial" w:hAnsi="Arial" w:cs="Arial"/>
                <w:sz w:val="20"/>
                <w:szCs w:val="20"/>
                <w:lang w:val="el-GR"/>
              </w:rPr>
            </w:pPr>
            <w:r w:rsidRPr="007957A2">
              <w:rPr>
                <w:rFonts w:ascii="Arial" w:hAnsi="Arial" w:cs="Arial"/>
                <w:sz w:val="20"/>
                <w:szCs w:val="20"/>
                <w:lang w:val="el-GR"/>
              </w:rPr>
              <w:t>Ποσό Εργασιών Συντήρησης (για 10 χρόνια) + Διορθωτικών Εργασιών</w:t>
            </w:r>
          </w:p>
        </w:tc>
        <w:tc>
          <w:tcPr>
            <w:tcW w:w="4059" w:type="dxa"/>
          </w:tcPr>
          <w:p w:rsidR="00EE4E5E" w:rsidRPr="007957A2" w:rsidRDefault="00EE4E5E" w:rsidP="00D3068D">
            <w:pPr>
              <w:ind w:left="180"/>
              <w:jc w:val="center"/>
              <w:rPr>
                <w:rFonts w:ascii="Arial" w:hAnsi="Arial" w:cs="Arial"/>
                <w:sz w:val="20"/>
                <w:szCs w:val="20"/>
                <w:lang w:val="en-GB"/>
              </w:rPr>
            </w:pPr>
            <w:r w:rsidRPr="007957A2">
              <w:rPr>
                <w:rFonts w:ascii="Arial" w:hAnsi="Arial" w:cs="Arial"/>
                <w:sz w:val="20"/>
                <w:szCs w:val="20"/>
                <w:lang w:val="el-GR"/>
              </w:rPr>
              <w:t xml:space="preserve">€ </w:t>
            </w:r>
            <w:r w:rsidR="00D36004">
              <w:rPr>
                <w:rFonts w:ascii="Arial" w:hAnsi="Arial" w:cs="Arial"/>
                <w:sz w:val="20"/>
                <w:szCs w:val="20"/>
                <w:lang w:val="el-GR"/>
              </w:rPr>
              <w:t>16.578,00</w:t>
            </w:r>
          </w:p>
        </w:tc>
      </w:tr>
      <w:tr w:rsidR="007957A2" w:rsidRPr="007957A2" w:rsidTr="00C52DA4">
        <w:trPr>
          <w:trHeight w:val="70"/>
        </w:trPr>
        <w:tc>
          <w:tcPr>
            <w:tcW w:w="5296" w:type="dxa"/>
            <w:vAlign w:val="center"/>
          </w:tcPr>
          <w:p w:rsidR="00EE4E5E" w:rsidRPr="007957A2" w:rsidRDefault="00EE4E5E" w:rsidP="00EE4E5E">
            <w:pPr>
              <w:ind w:left="180"/>
              <w:rPr>
                <w:rFonts w:ascii="Arial" w:hAnsi="Arial" w:cs="Arial"/>
                <w:sz w:val="20"/>
                <w:szCs w:val="20"/>
                <w:lang w:val="el-GR"/>
              </w:rPr>
            </w:pPr>
            <w:r w:rsidRPr="007957A2">
              <w:rPr>
                <w:rFonts w:ascii="Arial" w:hAnsi="Arial" w:cs="Arial"/>
                <w:sz w:val="20"/>
                <w:szCs w:val="20"/>
                <w:lang w:val="el-GR"/>
              </w:rPr>
              <w:t xml:space="preserve">Ποσό Προνοίας </w:t>
            </w:r>
          </w:p>
        </w:tc>
        <w:tc>
          <w:tcPr>
            <w:tcW w:w="4059" w:type="dxa"/>
          </w:tcPr>
          <w:p w:rsidR="00EE4E5E" w:rsidRPr="007957A2" w:rsidRDefault="00EE4E5E" w:rsidP="007957A2">
            <w:pPr>
              <w:ind w:left="180"/>
              <w:jc w:val="center"/>
              <w:rPr>
                <w:rFonts w:ascii="Arial" w:hAnsi="Arial" w:cs="Arial"/>
                <w:sz w:val="20"/>
                <w:szCs w:val="20"/>
                <w:lang w:val="el-GR"/>
              </w:rPr>
            </w:pPr>
            <w:r w:rsidRPr="007957A2">
              <w:rPr>
                <w:rFonts w:ascii="Arial" w:hAnsi="Arial" w:cs="Arial"/>
                <w:sz w:val="20"/>
                <w:szCs w:val="20"/>
                <w:lang w:val="el-GR"/>
              </w:rPr>
              <w:t xml:space="preserve">€ </w:t>
            </w:r>
            <w:r w:rsidR="007957A2" w:rsidRPr="007957A2">
              <w:rPr>
                <w:rFonts w:ascii="Arial" w:hAnsi="Arial" w:cs="Arial"/>
                <w:sz w:val="20"/>
                <w:szCs w:val="20"/>
                <w:lang w:val="en-GB"/>
              </w:rPr>
              <w:t>0</w:t>
            </w:r>
            <w:r w:rsidRPr="007957A2">
              <w:rPr>
                <w:rFonts w:ascii="Arial" w:hAnsi="Arial" w:cs="Arial"/>
                <w:sz w:val="20"/>
                <w:szCs w:val="20"/>
                <w:lang w:val="el-GR"/>
              </w:rPr>
              <w:t>.0</w:t>
            </w:r>
          </w:p>
        </w:tc>
      </w:tr>
      <w:tr w:rsidR="007957A2" w:rsidRPr="007957A2" w:rsidTr="00C52DA4">
        <w:trPr>
          <w:trHeight w:val="364"/>
        </w:trPr>
        <w:tc>
          <w:tcPr>
            <w:tcW w:w="5296" w:type="dxa"/>
            <w:vAlign w:val="center"/>
          </w:tcPr>
          <w:p w:rsidR="00EE4E5E" w:rsidRPr="007957A2" w:rsidRDefault="00EE4E5E" w:rsidP="00EE4E5E">
            <w:pPr>
              <w:ind w:left="180"/>
              <w:rPr>
                <w:rFonts w:ascii="Arial" w:hAnsi="Arial" w:cs="Arial"/>
                <w:b/>
                <w:bCs/>
                <w:sz w:val="20"/>
                <w:szCs w:val="20"/>
                <w:lang w:val="el-GR"/>
              </w:rPr>
            </w:pPr>
            <w:r w:rsidRPr="007957A2">
              <w:rPr>
                <w:rFonts w:ascii="Arial" w:hAnsi="Arial" w:cs="Arial"/>
                <w:b/>
                <w:bCs/>
                <w:sz w:val="20"/>
                <w:szCs w:val="20"/>
                <w:lang w:val="el-GR"/>
              </w:rPr>
              <w:t>ΣΥΝΟΛΙΚΟ ΠΟΣΟ (χωρίς ΦΠΑ)</w:t>
            </w:r>
          </w:p>
        </w:tc>
        <w:tc>
          <w:tcPr>
            <w:tcW w:w="4059" w:type="dxa"/>
            <w:vAlign w:val="center"/>
          </w:tcPr>
          <w:p w:rsidR="00EE4E5E" w:rsidRPr="007957A2" w:rsidRDefault="00EE4E5E" w:rsidP="00D3068D">
            <w:pPr>
              <w:ind w:left="180"/>
              <w:jc w:val="center"/>
              <w:rPr>
                <w:rFonts w:ascii="Arial" w:hAnsi="Arial" w:cs="Arial"/>
                <w:b/>
                <w:sz w:val="20"/>
                <w:szCs w:val="20"/>
                <w:lang w:val="en-GB"/>
              </w:rPr>
            </w:pPr>
            <w:r w:rsidRPr="007957A2">
              <w:rPr>
                <w:rFonts w:ascii="Arial" w:hAnsi="Arial" w:cs="Arial"/>
                <w:b/>
                <w:sz w:val="20"/>
                <w:szCs w:val="20"/>
                <w:lang w:val="el-GR"/>
              </w:rPr>
              <w:t xml:space="preserve">€ </w:t>
            </w:r>
            <w:r w:rsidR="00D36004">
              <w:rPr>
                <w:rFonts w:ascii="Arial" w:hAnsi="Arial" w:cs="Arial"/>
                <w:b/>
                <w:sz w:val="20"/>
                <w:szCs w:val="20"/>
                <w:lang w:val="el-GR"/>
              </w:rPr>
              <w:t>126.739,00</w:t>
            </w:r>
          </w:p>
        </w:tc>
      </w:tr>
    </w:tbl>
    <w:p w:rsidR="00EE4E5E" w:rsidRPr="007957A2" w:rsidRDefault="00EE4E5E" w:rsidP="0044304F">
      <w:pPr>
        <w:ind w:left="180"/>
        <w:jc w:val="both"/>
        <w:rPr>
          <w:rFonts w:ascii="Arial" w:hAnsi="Arial" w:cs="Arial"/>
          <w:b/>
          <w:sz w:val="20"/>
          <w:szCs w:val="20"/>
          <w:highlight w:val="yellow"/>
          <w:lang w:val="el-GR"/>
        </w:rPr>
      </w:pPr>
    </w:p>
    <w:p w:rsidR="00EE4E5E" w:rsidRPr="007957A2" w:rsidRDefault="00EE4E5E" w:rsidP="00EE4E5E">
      <w:pPr>
        <w:ind w:left="180"/>
        <w:jc w:val="both"/>
        <w:rPr>
          <w:rFonts w:ascii="Arial" w:hAnsi="Arial" w:cs="Arial"/>
          <w:sz w:val="20"/>
          <w:szCs w:val="20"/>
          <w:lang w:val="el-GR"/>
        </w:rPr>
      </w:pPr>
      <w:r w:rsidRPr="007957A2">
        <w:rPr>
          <w:rFonts w:ascii="Arial" w:hAnsi="Arial" w:cs="Arial"/>
          <w:sz w:val="20"/>
          <w:szCs w:val="20"/>
          <w:lang w:val="el-GR"/>
        </w:rPr>
        <w:t>Η Επιτροπή Αξιολόγησης, μετά από λεπτομερή μελέτη των στοιχείων στα τεχνικά φυλλάδια που έχουν υποβληθεί με την προσφορά και των μετέπειτα διευκρινήσεων που δόθηκαν, έχει αποφασίσει ότι η προσφορά ικανοποιεί όλες τις απαιτήσεις των εγγράφων του διαγωνισμού.</w:t>
      </w:r>
    </w:p>
    <w:p w:rsidR="00EE4E5E" w:rsidRDefault="00EE4E5E" w:rsidP="00EE4E5E">
      <w:pPr>
        <w:ind w:left="180"/>
        <w:jc w:val="both"/>
        <w:rPr>
          <w:rFonts w:ascii="Arial" w:hAnsi="Arial" w:cs="Arial"/>
          <w:sz w:val="20"/>
          <w:szCs w:val="20"/>
          <w:lang w:val="el-GR"/>
        </w:rPr>
      </w:pPr>
    </w:p>
    <w:p w:rsidR="00E16A36" w:rsidRPr="00E16A36" w:rsidRDefault="00E16A36" w:rsidP="00E16A36">
      <w:pPr>
        <w:ind w:left="180"/>
        <w:jc w:val="both"/>
        <w:rPr>
          <w:rFonts w:ascii="Arial" w:hAnsi="Arial" w:cs="Arial"/>
          <w:b/>
          <w:sz w:val="20"/>
          <w:szCs w:val="20"/>
          <w:lang w:val="el-GR"/>
        </w:rPr>
      </w:pPr>
      <w:r w:rsidRPr="00E16A36">
        <w:rPr>
          <w:rFonts w:ascii="Arial" w:hAnsi="Arial" w:cs="Arial"/>
          <w:b/>
          <w:noProof/>
          <w:sz w:val="20"/>
          <w:szCs w:val="20"/>
          <w:lang w:val="el-GR" w:eastAsia="el-GR"/>
        </w:rPr>
        <mc:AlternateContent>
          <mc:Choice Requires="wps">
            <w:drawing>
              <wp:anchor distT="0" distB="0" distL="114300" distR="114300" simplePos="0" relativeHeight="251682816" behindDoc="0" locked="0" layoutInCell="1" allowOverlap="1" wp14:anchorId="2C3DECA9" wp14:editId="5EACDE84">
                <wp:simplePos x="0" y="0"/>
                <wp:positionH relativeFrom="column">
                  <wp:posOffset>-447675</wp:posOffset>
                </wp:positionH>
                <wp:positionV relativeFrom="paragraph">
                  <wp:posOffset>400685</wp:posOffset>
                </wp:positionV>
                <wp:extent cx="368300" cy="0"/>
                <wp:effectExtent l="6350" t="6350" r="6350" b="1270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A3BB3" id="_x0000_t32" coordsize="21600,21600" o:spt="32" o:oned="t" path="m,l21600,21600e" filled="f">
                <v:path arrowok="t" fillok="f" o:connecttype="none"/>
                <o:lock v:ext="edit" shapetype="t"/>
              </v:shapetype>
              <v:shape id="AutoShape 15" o:spid="_x0000_s1026" type="#_x0000_t32" style="position:absolute;margin-left:-35.25pt;margin-top:31.55pt;width:2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Q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"/>
            </w:pict>
          </mc:Fallback>
        </mc:AlternateContent>
      </w:r>
      <w:r w:rsidRPr="00E16A36">
        <w:rPr>
          <w:rFonts w:ascii="Arial" w:hAnsi="Arial" w:cs="Arial"/>
          <w:b/>
          <w:sz w:val="20"/>
          <w:szCs w:val="20"/>
          <w:lang w:val="el-GR"/>
        </w:rPr>
        <w:t xml:space="preserve">Οι τιμές μονάδος για αλλαγές (Παράρτημα </w:t>
      </w:r>
      <w:r w:rsidR="004031F7">
        <w:rPr>
          <w:rFonts w:ascii="Arial" w:hAnsi="Arial" w:cs="Arial"/>
          <w:b/>
          <w:sz w:val="20"/>
          <w:szCs w:val="20"/>
          <w:lang w:val="en-GB"/>
        </w:rPr>
        <w:t>14</w:t>
      </w:r>
      <w:r w:rsidRPr="00E16A36">
        <w:rPr>
          <w:rFonts w:ascii="Arial" w:hAnsi="Arial" w:cs="Arial"/>
          <w:b/>
          <w:sz w:val="20"/>
          <w:szCs w:val="20"/>
          <w:lang w:val="el-GR"/>
        </w:rPr>
        <w:t>.</w:t>
      </w:r>
      <w:r w:rsidR="004031F7">
        <w:rPr>
          <w:rFonts w:ascii="Arial" w:hAnsi="Arial" w:cs="Arial"/>
          <w:b/>
          <w:sz w:val="20"/>
          <w:szCs w:val="20"/>
          <w:lang w:val="en-GB"/>
        </w:rPr>
        <w:t>5</w:t>
      </w:r>
      <w:r w:rsidRPr="00E16A36">
        <w:rPr>
          <w:rFonts w:ascii="Arial" w:hAnsi="Arial" w:cs="Arial"/>
          <w:b/>
          <w:sz w:val="20"/>
          <w:szCs w:val="20"/>
          <w:lang w:val="el-GR"/>
        </w:rPr>
        <w:t xml:space="preserve"> - ΚΑΤΑΛΟΓΟΣ ΤΙΜΩΝ ΜΟΝΑΔΟΣ ΓΙΑ ΑΛΛΑΓΕΣ) κρίθηκαν υπερτιμολογημένες. Οι τιμές μονάδος έχουν διορθωθεί/ αναθεωρηθεί και το αναθεωρημένο Παράρτημα 1</w:t>
      </w:r>
      <w:r>
        <w:rPr>
          <w:rFonts w:ascii="Arial" w:hAnsi="Arial" w:cs="Arial"/>
          <w:b/>
          <w:sz w:val="20"/>
          <w:szCs w:val="20"/>
          <w:lang w:val="en-GB"/>
        </w:rPr>
        <w:t>4</w:t>
      </w:r>
      <w:r w:rsidRPr="00E16A36">
        <w:rPr>
          <w:rFonts w:ascii="Arial" w:hAnsi="Arial" w:cs="Arial"/>
          <w:b/>
          <w:sz w:val="20"/>
          <w:szCs w:val="20"/>
          <w:lang w:val="el-GR"/>
        </w:rPr>
        <w:t>.</w:t>
      </w:r>
      <w:r>
        <w:rPr>
          <w:rFonts w:ascii="Arial" w:hAnsi="Arial" w:cs="Arial"/>
          <w:b/>
          <w:sz w:val="20"/>
          <w:szCs w:val="20"/>
          <w:lang w:val="en-GB"/>
        </w:rPr>
        <w:t>5</w:t>
      </w:r>
      <w:r w:rsidRPr="00E16A36">
        <w:rPr>
          <w:rFonts w:ascii="Arial" w:hAnsi="Arial" w:cs="Arial"/>
          <w:b/>
          <w:sz w:val="20"/>
          <w:szCs w:val="20"/>
          <w:lang w:val="el-GR"/>
        </w:rPr>
        <w:t>, επισυνάπτεται στο Παράρτημα 5.</w:t>
      </w:r>
    </w:p>
    <w:p w:rsidR="00E16A36" w:rsidRPr="007957A2" w:rsidRDefault="00E16A36" w:rsidP="00EE4E5E">
      <w:pPr>
        <w:ind w:left="180"/>
        <w:jc w:val="both"/>
        <w:rPr>
          <w:rFonts w:ascii="Arial" w:hAnsi="Arial" w:cs="Arial"/>
          <w:sz w:val="20"/>
          <w:szCs w:val="20"/>
          <w:lang w:val="el-GR"/>
        </w:rPr>
      </w:pPr>
    </w:p>
    <w:p w:rsidR="00EE4E5E" w:rsidRDefault="00EE4E5E" w:rsidP="00EE4E5E">
      <w:pPr>
        <w:ind w:left="180"/>
        <w:jc w:val="both"/>
        <w:rPr>
          <w:rFonts w:ascii="Arial" w:hAnsi="Arial" w:cs="Arial"/>
          <w:b/>
          <w:sz w:val="20"/>
          <w:szCs w:val="20"/>
          <w:lang w:val="el-GR"/>
        </w:rPr>
      </w:pPr>
      <w:r w:rsidRPr="007957A2">
        <w:rPr>
          <w:rFonts w:ascii="Arial" w:hAnsi="Arial" w:cs="Arial"/>
          <w:b/>
          <w:sz w:val="20"/>
          <w:szCs w:val="20"/>
          <w:lang w:val="el-GR"/>
        </w:rPr>
        <w:t xml:space="preserve">Ως εκ τούτου, η προσφορά αρ. </w:t>
      </w:r>
      <w:r w:rsidR="007957A2" w:rsidRPr="007957A2">
        <w:rPr>
          <w:rFonts w:ascii="Arial" w:hAnsi="Arial" w:cs="Arial"/>
          <w:b/>
          <w:sz w:val="20"/>
          <w:szCs w:val="20"/>
          <w:lang w:val="en-GB"/>
        </w:rPr>
        <w:t>1</w:t>
      </w:r>
      <w:r w:rsidRPr="007957A2">
        <w:rPr>
          <w:rFonts w:ascii="Arial" w:hAnsi="Arial" w:cs="Arial"/>
          <w:b/>
          <w:sz w:val="20"/>
          <w:szCs w:val="20"/>
          <w:lang w:val="el-GR"/>
        </w:rPr>
        <w:t>/</w:t>
      </w:r>
      <w:r w:rsidR="007957A2" w:rsidRPr="007957A2">
        <w:rPr>
          <w:rFonts w:ascii="Arial" w:hAnsi="Arial" w:cs="Arial"/>
          <w:b/>
          <w:sz w:val="20"/>
          <w:szCs w:val="20"/>
          <w:lang w:val="en-GB"/>
        </w:rPr>
        <w:t>3</w:t>
      </w:r>
      <w:r w:rsidRPr="007957A2">
        <w:rPr>
          <w:rFonts w:ascii="Arial" w:hAnsi="Arial" w:cs="Arial"/>
          <w:b/>
          <w:sz w:val="20"/>
          <w:szCs w:val="20"/>
          <w:lang w:val="el-GR"/>
        </w:rPr>
        <w:t xml:space="preserve"> κρίθηκε από την Επιτροπή ως αποδεκτή.</w:t>
      </w:r>
    </w:p>
    <w:p w:rsidR="00A512F7" w:rsidRPr="007957A2" w:rsidRDefault="00A512F7" w:rsidP="00EE4E5E">
      <w:pPr>
        <w:ind w:left="180"/>
        <w:jc w:val="both"/>
        <w:rPr>
          <w:rFonts w:ascii="Arial" w:hAnsi="Arial" w:cs="Arial"/>
          <w:b/>
          <w:sz w:val="20"/>
          <w:szCs w:val="20"/>
          <w:lang w:val="el-GR"/>
        </w:rPr>
      </w:pPr>
    </w:p>
    <w:p w:rsidR="00EE4E5E" w:rsidRPr="007957A2" w:rsidRDefault="00EE4E5E" w:rsidP="00EE4E5E">
      <w:pPr>
        <w:ind w:left="180" w:hanging="630"/>
        <w:rPr>
          <w:rFonts w:ascii="Arial" w:hAnsi="Arial" w:cs="Arial"/>
          <w:b/>
          <w:sz w:val="20"/>
          <w:szCs w:val="20"/>
          <w:lang w:val="el-GR"/>
        </w:rPr>
      </w:pPr>
    </w:p>
    <w:p w:rsidR="00147890" w:rsidRPr="00A512F7" w:rsidRDefault="00147890" w:rsidP="00147890">
      <w:pPr>
        <w:ind w:left="180"/>
        <w:jc w:val="both"/>
        <w:rPr>
          <w:rFonts w:ascii="Arial" w:hAnsi="Arial" w:cs="Arial"/>
          <w:b/>
          <w:sz w:val="20"/>
          <w:szCs w:val="20"/>
          <w:u w:val="single"/>
          <w:lang w:val="el-GR"/>
        </w:rPr>
      </w:pPr>
      <w:r w:rsidRPr="00A512F7">
        <w:rPr>
          <w:rFonts w:ascii="Arial" w:hAnsi="Arial" w:cs="Arial"/>
          <w:b/>
          <w:sz w:val="20"/>
          <w:szCs w:val="20"/>
        </w:rPr>
        <w:t>6.</w:t>
      </w:r>
      <w:r w:rsidR="008701B6" w:rsidRPr="00A512F7">
        <w:rPr>
          <w:rFonts w:ascii="Arial" w:hAnsi="Arial" w:cs="Arial"/>
          <w:b/>
          <w:sz w:val="20"/>
          <w:szCs w:val="20"/>
        </w:rPr>
        <w:t>3</w:t>
      </w:r>
      <w:r w:rsidRPr="00A512F7">
        <w:rPr>
          <w:rFonts w:ascii="Arial" w:hAnsi="Arial" w:cs="Arial"/>
          <w:b/>
          <w:sz w:val="20"/>
          <w:szCs w:val="20"/>
        </w:rPr>
        <w:tab/>
      </w:r>
      <w:r w:rsidR="00D36004" w:rsidRPr="00A512F7">
        <w:rPr>
          <w:rFonts w:ascii="Arial" w:hAnsi="Arial" w:cs="Arial"/>
          <w:b/>
          <w:sz w:val="20"/>
          <w:szCs w:val="20"/>
          <w:u w:val="single"/>
          <w:lang w:val="el-GR"/>
        </w:rPr>
        <w:t>Προσφέροντας</w:t>
      </w:r>
      <w:r w:rsidR="00D36004">
        <w:rPr>
          <w:rFonts w:ascii="Arial" w:hAnsi="Arial" w:cs="Arial"/>
          <w:b/>
          <w:sz w:val="20"/>
          <w:szCs w:val="20"/>
          <w:u w:val="single"/>
          <w:lang w:val="el-GR"/>
        </w:rPr>
        <w:t xml:space="preserve"> </w:t>
      </w:r>
      <w:r w:rsidR="00D36004" w:rsidRPr="00D36004">
        <w:rPr>
          <w:rFonts w:ascii="Arial" w:hAnsi="Arial" w:cs="Arial"/>
          <w:b/>
          <w:sz w:val="20"/>
          <w:szCs w:val="20"/>
          <w:u w:val="single"/>
          <w:lang w:val="el-GR"/>
        </w:rPr>
        <w:t>JV SP Securiton&amp; N.C Amnis</w:t>
      </w:r>
      <w:r w:rsidR="00D36004">
        <w:rPr>
          <w:rFonts w:ascii="Arial" w:hAnsi="Arial" w:cs="Arial"/>
          <w:b/>
          <w:sz w:val="20"/>
          <w:szCs w:val="20"/>
          <w:u w:val="single"/>
          <w:lang w:val="el-GR"/>
        </w:rPr>
        <w:t xml:space="preserve">  </w:t>
      </w:r>
      <w:r w:rsidR="00D36004" w:rsidRPr="00A512F7">
        <w:rPr>
          <w:rFonts w:ascii="Arial" w:hAnsi="Arial" w:cs="Arial"/>
          <w:b/>
          <w:sz w:val="20"/>
          <w:szCs w:val="20"/>
          <w:u w:val="single"/>
        </w:rPr>
        <w:t>(</w:t>
      </w:r>
      <w:r w:rsidR="00D36004">
        <w:rPr>
          <w:rFonts w:ascii="Arial" w:hAnsi="Arial" w:cs="Arial"/>
          <w:b/>
          <w:sz w:val="20"/>
          <w:szCs w:val="20"/>
          <w:u w:val="single"/>
          <w:lang w:val="el-GR"/>
        </w:rPr>
        <w:t>3</w:t>
      </w:r>
      <w:r w:rsidR="007957A2" w:rsidRPr="00A512F7">
        <w:rPr>
          <w:rFonts w:ascii="Arial" w:hAnsi="Arial" w:cs="Arial"/>
          <w:b/>
          <w:sz w:val="20"/>
          <w:szCs w:val="20"/>
          <w:u w:val="single"/>
        </w:rPr>
        <w:t>/3</w:t>
      </w:r>
      <w:r w:rsidR="00A512F7" w:rsidRPr="00A512F7">
        <w:rPr>
          <w:rFonts w:ascii="Arial" w:hAnsi="Arial" w:cs="Arial"/>
          <w:b/>
          <w:sz w:val="20"/>
          <w:szCs w:val="20"/>
          <w:u w:val="single"/>
          <w:lang w:val="el-GR"/>
        </w:rPr>
        <w:t>)</w:t>
      </w:r>
    </w:p>
    <w:p w:rsidR="007957A2" w:rsidRPr="00A512F7" w:rsidRDefault="007957A2" w:rsidP="00147890">
      <w:pPr>
        <w:ind w:left="180"/>
        <w:jc w:val="both"/>
        <w:rPr>
          <w:rFonts w:ascii="Arial" w:hAnsi="Arial" w:cs="Arial"/>
          <w:b/>
          <w:sz w:val="20"/>
          <w:szCs w:val="20"/>
          <w:highlight w:val="yellow"/>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4059"/>
      </w:tblGrid>
      <w:tr w:rsidR="003C6295" w:rsidRPr="00A512F7" w:rsidTr="00C52DA4">
        <w:trPr>
          <w:trHeight w:val="345"/>
        </w:trPr>
        <w:tc>
          <w:tcPr>
            <w:tcW w:w="5296" w:type="dxa"/>
          </w:tcPr>
          <w:p w:rsidR="003C6295" w:rsidRPr="00A512F7" w:rsidRDefault="003C6295" w:rsidP="00C52DA4">
            <w:pPr>
              <w:ind w:left="180"/>
              <w:rPr>
                <w:rFonts w:ascii="Arial" w:hAnsi="Arial" w:cs="Arial"/>
                <w:sz w:val="20"/>
                <w:szCs w:val="20"/>
                <w:lang w:val="el-GR"/>
              </w:rPr>
            </w:pPr>
            <w:r w:rsidRPr="00A512F7">
              <w:rPr>
                <w:rFonts w:ascii="Arial" w:hAnsi="Arial" w:cs="Arial"/>
                <w:sz w:val="20"/>
                <w:szCs w:val="20"/>
                <w:lang w:val="el-GR"/>
              </w:rPr>
              <w:t>Προσφέρων</w:t>
            </w:r>
          </w:p>
        </w:tc>
        <w:tc>
          <w:tcPr>
            <w:tcW w:w="4059" w:type="dxa"/>
          </w:tcPr>
          <w:p w:rsidR="003C6295" w:rsidRPr="00A512F7" w:rsidRDefault="00D36004" w:rsidP="00C52DA4">
            <w:pPr>
              <w:ind w:left="180"/>
              <w:jc w:val="center"/>
              <w:rPr>
                <w:rFonts w:ascii="Arial" w:hAnsi="Arial" w:cs="Arial"/>
                <w:sz w:val="20"/>
                <w:szCs w:val="20"/>
              </w:rPr>
            </w:pPr>
            <w:r w:rsidRPr="00D36004">
              <w:rPr>
                <w:rFonts w:ascii="Arial" w:hAnsi="Arial" w:cs="Arial"/>
                <w:sz w:val="20"/>
                <w:szCs w:val="20"/>
              </w:rPr>
              <w:t>JV SP Securiton&amp; N.C Amnis</w:t>
            </w:r>
          </w:p>
        </w:tc>
      </w:tr>
      <w:tr w:rsidR="00A512F7" w:rsidRPr="00A512F7" w:rsidTr="00C52DA4">
        <w:trPr>
          <w:trHeight w:val="114"/>
        </w:trPr>
        <w:tc>
          <w:tcPr>
            <w:tcW w:w="5296" w:type="dxa"/>
            <w:vAlign w:val="center"/>
          </w:tcPr>
          <w:p w:rsidR="003C6295" w:rsidRPr="00A512F7" w:rsidRDefault="003C6295" w:rsidP="00C52DA4">
            <w:pPr>
              <w:ind w:left="180"/>
              <w:rPr>
                <w:rFonts w:ascii="Arial" w:hAnsi="Arial" w:cs="Arial"/>
                <w:sz w:val="20"/>
                <w:szCs w:val="20"/>
                <w:lang w:val="el-GR"/>
              </w:rPr>
            </w:pPr>
            <w:r w:rsidRPr="00A512F7">
              <w:rPr>
                <w:rFonts w:ascii="Arial" w:hAnsi="Arial" w:cs="Arial"/>
                <w:sz w:val="20"/>
                <w:szCs w:val="20"/>
                <w:lang w:val="el-GR"/>
              </w:rPr>
              <w:t>Ποσό Προσφοράς Εκτέλεσης Έργου</w:t>
            </w:r>
          </w:p>
        </w:tc>
        <w:tc>
          <w:tcPr>
            <w:tcW w:w="4059" w:type="dxa"/>
          </w:tcPr>
          <w:p w:rsidR="003C6295" w:rsidRPr="00D36004" w:rsidRDefault="003C6295" w:rsidP="00D36004">
            <w:pPr>
              <w:jc w:val="center"/>
              <w:rPr>
                <w:rFonts w:ascii="Arial" w:hAnsi="Arial" w:cs="Arial"/>
                <w:sz w:val="20"/>
                <w:szCs w:val="20"/>
                <w:lang w:val="el-GR"/>
              </w:rPr>
            </w:pPr>
            <w:r w:rsidRPr="00A512F7">
              <w:rPr>
                <w:rFonts w:ascii="Arial" w:hAnsi="Arial" w:cs="Arial"/>
                <w:sz w:val="20"/>
                <w:szCs w:val="20"/>
              </w:rPr>
              <w:t xml:space="preserve">€ </w:t>
            </w:r>
            <w:r w:rsidR="00D36004">
              <w:rPr>
                <w:rFonts w:ascii="Arial" w:hAnsi="Arial" w:cs="Arial"/>
                <w:sz w:val="20"/>
                <w:szCs w:val="20"/>
                <w:lang w:val="el-GR"/>
              </w:rPr>
              <w:t>145.940.88</w:t>
            </w:r>
          </w:p>
        </w:tc>
      </w:tr>
      <w:tr w:rsidR="00A512F7" w:rsidRPr="00A512F7" w:rsidTr="00C52DA4">
        <w:trPr>
          <w:trHeight w:val="70"/>
        </w:trPr>
        <w:tc>
          <w:tcPr>
            <w:tcW w:w="5296" w:type="dxa"/>
            <w:vAlign w:val="center"/>
          </w:tcPr>
          <w:p w:rsidR="003C6295" w:rsidRPr="00A512F7" w:rsidRDefault="003C6295" w:rsidP="00A47573">
            <w:pPr>
              <w:ind w:left="180"/>
              <w:rPr>
                <w:rFonts w:ascii="Arial" w:hAnsi="Arial" w:cs="Arial"/>
                <w:sz w:val="20"/>
                <w:szCs w:val="20"/>
                <w:lang w:val="el-GR"/>
              </w:rPr>
            </w:pPr>
            <w:r w:rsidRPr="00A512F7">
              <w:rPr>
                <w:rFonts w:ascii="Arial" w:hAnsi="Arial" w:cs="Arial"/>
                <w:sz w:val="20"/>
                <w:szCs w:val="20"/>
                <w:lang w:val="el-GR"/>
              </w:rPr>
              <w:t>Ποσό Εργασιών Συντήρησης (για 1</w:t>
            </w:r>
            <w:r w:rsidR="00A47573" w:rsidRPr="00A512F7">
              <w:rPr>
                <w:rFonts w:ascii="Arial" w:hAnsi="Arial" w:cs="Arial"/>
                <w:sz w:val="20"/>
                <w:szCs w:val="20"/>
                <w:lang w:val="el-GR"/>
              </w:rPr>
              <w:t>2</w:t>
            </w:r>
            <w:r w:rsidRPr="00A512F7">
              <w:rPr>
                <w:rFonts w:ascii="Arial" w:hAnsi="Arial" w:cs="Arial"/>
                <w:sz w:val="20"/>
                <w:szCs w:val="20"/>
                <w:lang w:val="el-GR"/>
              </w:rPr>
              <w:t xml:space="preserve"> χρόνια) + Διορθωτικών Εργασιών</w:t>
            </w:r>
          </w:p>
        </w:tc>
        <w:tc>
          <w:tcPr>
            <w:tcW w:w="4059" w:type="dxa"/>
          </w:tcPr>
          <w:p w:rsidR="003C6295" w:rsidRPr="00A512F7" w:rsidRDefault="003C6295" w:rsidP="00D36004">
            <w:pPr>
              <w:ind w:left="180"/>
              <w:jc w:val="center"/>
              <w:rPr>
                <w:rFonts w:ascii="Arial" w:hAnsi="Arial" w:cs="Arial"/>
                <w:sz w:val="20"/>
                <w:szCs w:val="20"/>
                <w:lang w:val="en-GB"/>
              </w:rPr>
            </w:pPr>
            <w:r w:rsidRPr="00A512F7">
              <w:rPr>
                <w:rFonts w:ascii="Arial" w:hAnsi="Arial" w:cs="Arial"/>
                <w:sz w:val="20"/>
                <w:szCs w:val="20"/>
                <w:lang w:val="el-GR"/>
              </w:rPr>
              <w:t xml:space="preserve">€ </w:t>
            </w:r>
            <w:r w:rsidR="00D36004">
              <w:rPr>
                <w:rFonts w:ascii="Arial" w:hAnsi="Arial" w:cs="Arial"/>
                <w:sz w:val="20"/>
                <w:szCs w:val="20"/>
                <w:lang w:val="el-GR"/>
              </w:rPr>
              <w:t>21.509,39</w:t>
            </w:r>
          </w:p>
        </w:tc>
      </w:tr>
      <w:tr w:rsidR="00A512F7" w:rsidRPr="00A512F7" w:rsidTr="00C52DA4">
        <w:trPr>
          <w:trHeight w:val="70"/>
        </w:trPr>
        <w:tc>
          <w:tcPr>
            <w:tcW w:w="5296" w:type="dxa"/>
            <w:vAlign w:val="center"/>
          </w:tcPr>
          <w:p w:rsidR="003C6295" w:rsidRPr="00A512F7" w:rsidRDefault="003C6295" w:rsidP="00C52DA4">
            <w:pPr>
              <w:ind w:left="180"/>
              <w:rPr>
                <w:rFonts w:ascii="Arial" w:hAnsi="Arial" w:cs="Arial"/>
                <w:sz w:val="20"/>
                <w:szCs w:val="20"/>
                <w:lang w:val="el-GR"/>
              </w:rPr>
            </w:pPr>
            <w:r w:rsidRPr="00A512F7">
              <w:rPr>
                <w:rFonts w:ascii="Arial" w:hAnsi="Arial" w:cs="Arial"/>
                <w:sz w:val="20"/>
                <w:szCs w:val="20"/>
                <w:lang w:val="el-GR"/>
              </w:rPr>
              <w:t xml:space="preserve">Ποσό Προνοίας </w:t>
            </w:r>
          </w:p>
        </w:tc>
        <w:tc>
          <w:tcPr>
            <w:tcW w:w="4059" w:type="dxa"/>
          </w:tcPr>
          <w:p w:rsidR="003C6295" w:rsidRPr="00A512F7" w:rsidRDefault="003C6295" w:rsidP="004E5A50">
            <w:pPr>
              <w:ind w:left="180"/>
              <w:jc w:val="center"/>
              <w:rPr>
                <w:rFonts w:ascii="Arial" w:hAnsi="Arial" w:cs="Arial"/>
                <w:sz w:val="20"/>
                <w:szCs w:val="20"/>
                <w:lang w:val="el-GR"/>
              </w:rPr>
            </w:pPr>
            <w:r w:rsidRPr="00A512F7">
              <w:rPr>
                <w:rFonts w:ascii="Arial" w:hAnsi="Arial" w:cs="Arial"/>
                <w:sz w:val="20"/>
                <w:szCs w:val="20"/>
                <w:lang w:val="el-GR"/>
              </w:rPr>
              <w:t xml:space="preserve">€ </w:t>
            </w:r>
            <w:r w:rsidR="004E5A50" w:rsidRPr="00A512F7">
              <w:rPr>
                <w:rFonts w:ascii="Arial" w:hAnsi="Arial" w:cs="Arial"/>
                <w:sz w:val="20"/>
                <w:szCs w:val="20"/>
                <w:lang w:val="en-GB"/>
              </w:rPr>
              <w:t>0</w:t>
            </w:r>
            <w:r w:rsidRPr="00A512F7">
              <w:rPr>
                <w:rFonts w:ascii="Arial" w:hAnsi="Arial" w:cs="Arial"/>
                <w:sz w:val="20"/>
                <w:szCs w:val="20"/>
                <w:lang w:val="el-GR"/>
              </w:rPr>
              <w:t>.0</w:t>
            </w:r>
          </w:p>
        </w:tc>
      </w:tr>
      <w:tr w:rsidR="00A512F7" w:rsidRPr="00A512F7" w:rsidTr="00C52DA4">
        <w:trPr>
          <w:trHeight w:val="364"/>
        </w:trPr>
        <w:tc>
          <w:tcPr>
            <w:tcW w:w="5296" w:type="dxa"/>
            <w:vAlign w:val="center"/>
          </w:tcPr>
          <w:p w:rsidR="003C6295" w:rsidRPr="00A512F7" w:rsidRDefault="003C6295" w:rsidP="00C52DA4">
            <w:pPr>
              <w:ind w:left="180"/>
              <w:rPr>
                <w:rFonts w:ascii="Arial" w:hAnsi="Arial" w:cs="Arial"/>
                <w:b/>
                <w:bCs/>
                <w:sz w:val="20"/>
                <w:szCs w:val="20"/>
                <w:lang w:val="el-GR"/>
              </w:rPr>
            </w:pPr>
            <w:r w:rsidRPr="00A512F7">
              <w:rPr>
                <w:rFonts w:ascii="Arial" w:hAnsi="Arial" w:cs="Arial"/>
                <w:b/>
                <w:bCs/>
                <w:sz w:val="20"/>
                <w:szCs w:val="20"/>
                <w:lang w:val="el-GR"/>
              </w:rPr>
              <w:t>ΣΥΝΟΛΙΚΟ ΠΟΣΟ (χωρίς ΦΠΑ)</w:t>
            </w:r>
          </w:p>
        </w:tc>
        <w:tc>
          <w:tcPr>
            <w:tcW w:w="4059" w:type="dxa"/>
            <w:vAlign w:val="center"/>
          </w:tcPr>
          <w:p w:rsidR="003C6295" w:rsidRPr="00D36004" w:rsidRDefault="003C6295" w:rsidP="00D36004">
            <w:pPr>
              <w:ind w:left="180"/>
              <w:jc w:val="center"/>
              <w:rPr>
                <w:rFonts w:ascii="Arial" w:hAnsi="Arial" w:cs="Arial"/>
                <w:b/>
                <w:sz w:val="20"/>
                <w:szCs w:val="20"/>
                <w:lang w:val="el-GR"/>
              </w:rPr>
            </w:pPr>
            <w:r w:rsidRPr="00A512F7">
              <w:rPr>
                <w:rFonts w:ascii="Arial" w:hAnsi="Arial" w:cs="Arial"/>
                <w:b/>
                <w:sz w:val="20"/>
                <w:szCs w:val="20"/>
                <w:lang w:val="el-GR"/>
              </w:rPr>
              <w:t xml:space="preserve">€ </w:t>
            </w:r>
            <w:r w:rsidR="004E5A50" w:rsidRPr="00A512F7">
              <w:rPr>
                <w:rFonts w:ascii="Arial" w:hAnsi="Arial" w:cs="Arial"/>
                <w:b/>
                <w:sz w:val="20"/>
                <w:szCs w:val="20"/>
                <w:lang w:val="en-GB"/>
              </w:rPr>
              <w:t>1</w:t>
            </w:r>
            <w:r w:rsidR="00D36004">
              <w:rPr>
                <w:rFonts w:ascii="Arial" w:hAnsi="Arial" w:cs="Arial"/>
                <w:b/>
                <w:sz w:val="20"/>
                <w:szCs w:val="20"/>
                <w:lang w:val="el-GR"/>
              </w:rPr>
              <w:t>67.450,27</w:t>
            </w:r>
          </w:p>
        </w:tc>
      </w:tr>
    </w:tbl>
    <w:p w:rsidR="003C6295" w:rsidRPr="00A512F7" w:rsidRDefault="003C6295" w:rsidP="00147890">
      <w:pPr>
        <w:ind w:left="180"/>
        <w:jc w:val="both"/>
        <w:rPr>
          <w:rFonts w:ascii="Arial" w:hAnsi="Arial" w:cs="Arial"/>
          <w:b/>
          <w:sz w:val="20"/>
          <w:szCs w:val="20"/>
          <w:highlight w:val="yellow"/>
        </w:rPr>
      </w:pPr>
    </w:p>
    <w:p w:rsidR="00D36004" w:rsidRPr="00D36004" w:rsidRDefault="00D36004" w:rsidP="00D36004">
      <w:pPr>
        <w:ind w:left="180"/>
        <w:rPr>
          <w:rFonts w:ascii="Arial" w:hAnsi="Arial" w:cs="Arial"/>
          <w:sz w:val="20"/>
          <w:szCs w:val="20"/>
          <w:lang w:val="el-GR"/>
        </w:rPr>
      </w:pPr>
      <w:r w:rsidRPr="00D36004">
        <w:rPr>
          <w:rFonts w:ascii="Arial" w:hAnsi="Arial" w:cs="Arial"/>
          <w:sz w:val="20"/>
          <w:szCs w:val="20"/>
          <w:lang w:val="el-GR"/>
        </w:rPr>
        <w:t>Η Επιτροπή Αξιολόγησης, μετά από λεπτομερή μελέτη των στοιχείων στα τεχνικά φυλλάδια που έχουν υποβληθεί με την προσφορά, έχει αποφασίσει ότι η προσφορά ικανοποιεί όλες τις απαιτήσεις των εγγράφων του διαγωνισμού.</w:t>
      </w:r>
    </w:p>
    <w:p w:rsidR="00D36004" w:rsidRPr="00D36004" w:rsidRDefault="00D36004" w:rsidP="00D36004">
      <w:pPr>
        <w:ind w:left="180"/>
        <w:rPr>
          <w:rFonts w:ascii="Arial" w:hAnsi="Arial" w:cs="Arial"/>
          <w:sz w:val="20"/>
          <w:szCs w:val="20"/>
          <w:lang w:val="el-GR"/>
        </w:rPr>
      </w:pPr>
    </w:p>
    <w:p w:rsidR="00D36004" w:rsidRPr="00D36004" w:rsidRDefault="00D36004" w:rsidP="00D36004">
      <w:pPr>
        <w:ind w:left="180"/>
        <w:rPr>
          <w:rFonts w:ascii="Arial" w:hAnsi="Arial" w:cs="Arial"/>
          <w:b/>
          <w:sz w:val="20"/>
          <w:szCs w:val="20"/>
          <w:lang w:val="el-GR"/>
        </w:rPr>
      </w:pPr>
      <w:r w:rsidRPr="00D36004">
        <w:rPr>
          <w:rFonts w:ascii="Arial" w:hAnsi="Arial" w:cs="Arial"/>
          <w:b/>
          <w:sz w:val="20"/>
          <w:szCs w:val="20"/>
          <w:lang w:val="el-GR"/>
        </w:rPr>
        <w:t>Ως εκ τούτου, η προσφορά αρ. 3/3 κρίθηκε από την Επιτροπή ως αποδεκτή.</w:t>
      </w:r>
    </w:p>
    <w:p w:rsidR="003C6295" w:rsidRDefault="003C6295" w:rsidP="00757EB0">
      <w:pPr>
        <w:ind w:left="180"/>
        <w:rPr>
          <w:rFonts w:ascii="Arial" w:hAnsi="Arial" w:cs="Arial"/>
          <w:sz w:val="20"/>
          <w:szCs w:val="20"/>
          <w:lang w:val="el-GR"/>
        </w:rPr>
      </w:pPr>
    </w:p>
    <w:p w:rsidR="00D36004" w:rsidRDefault="00D36004" w:rsidP="00757EB0">
      <w:pPr>
        <w:ind w:left="180"/>
        <w:rPr>
          <w:rFonts w:ascii="Arial" w:hAnsi="Arial" w:cs="Arial"/>
          <w:sz w:val="20"/>
          <w:szCs w:val="20"/>
          <w:lang w:val="el-GR"/>
        </w:rPr>
      </w:pPr>
    </w:p>
    <w:p w:rsidR="00D36004" w:rsidRDefault="00D36004" w:rsidP="00757EB0">
      <w:pPr>
        <w:ind w:left="180"/>
        <w:rPr>
          <w:rFonts w:ascii="Arial" w:hAnsi="Arial" w:cs="Arial"/>
          <w:sz w:val="20"/>
          <w:szCs w:val="20"/>
          <w:lang w:val="el-GR"/>
        </w:rPr>
      </w:pPr>
    </w:p>
    <w:p w:rsidR="00D36004" w:rsidRDefault="00D36004" w:rsidP="00757EB0">
      <w:pPr>
        <w:ind w:left="180"/>
        <w:rPr>
          <w:rFonts w:ascii="Arial" w:hAnsi="Arial" w:cs="Arial"/>
          <w:sz w:val="20"/>
          <w:szCs w:val="20"/>
          <w:lang w:val="el-GR"/>
        </w:rPr>
      </w:pPr>
    </w:p>
    <w:p w:rsidR="00D36004" w:rsidRDefault="00D36004" w:rsidP="00757EB0">
      <w:pPr>
        <w:ind w:left="180"/>
        <w:rPr>
          <w:rFonts w:ascii="Arial" w:hAnsi="Arial" w:cs="Arial"/>
          <w:sz w:val="20"/>
          <w:szCs w:val="20"/>
          <w:lang w:val="el-GR"/>
        </w:rPr>
      </w:pPr>
    </w:p>
    <w:p w:rsidR="00D36004" w:rsidRDefault="00D36004" w:rsidP="00757EB0">
      <w:pPr>
        <w:ind w:left="180"/>
        <w:rPr>
          <w:rFonts w:ascii="Arial" w:hAnsi="Arial" w:cs="Arial"/>
          <w:sz w:val="20"/>
          <w:szCs w:val="20"/>
          <w:lang w:val="el-GR"/>
        </w:rPr>
      </w:pPr>
    </w:p>
    <w:p w:rsidR="007B62DB" w:rsidRDefault="007B62DB" w:rsidP="00757EB0">
      <w:pPr>
        <w:ind w:left="180"/>
        <w:rPr>
          <w:rFonts w:ascii="Arial" w:hAnsi="Arial" w:cs="Arial"/>
          <w:sz w:val="20"/>
          <w:szCs w:val="20"/>
          <w:lang w:val="el-GR"/>
        </w:rPr>
      </w:pPr>
    </w:p>
    <w:p w:rsidR="007B62DB" w:rsidRDefault="007B62DB" w:rsidP="00757EB0">
      <w:pPr>
        <w:ind w:left="180"/>
        <w:rPr>
          <w:rFonts w:ascii="Arial" w:hAnsi="Arial" w:cs="Arial"/>
          <w:sz w:val="20"/>
          <w:szCs w:val="20"/>
          <w:lang w:val="el-GR"/>
        </w:rPr>
      </w:pPr>
    </w:p>
    <w:p w:rsidR="007B62DB" w:rsidRDefault="007B62DB" w:rsidP="00757EB0">
      <w:pPr>
        <w:ind w:left="180"/>
        <w:rPr>
          <w:rFonts w:ascii="Arial" w:hAnsi="Arial" w:cs="Arial"/>
          <w:sz w:val="20"/>
          <w:szCs w:val="20"/>
          <w:lang w:val="el-GR"/>
        </w:rPr>
      </w:pPr>
    </w:p>
    <w:p w:rsidR="007B62DB" w:rsidRDefault="007B62DB" w:rsidP="00757EB0">
      <w:pPr>
        <w:ind w:left="180"/>
        <w:rPr>
          <w:rFonts w:ascii="Arial" w:hAnsi="Arial" w:cs="Arial"/>
          <w:sz w:val="20"/>
          <w:szCs w:val="20"/>
          <w:lang w:val="el-GR"/>
        </w:rPr>
      </w:pPr>
    </w:p>
    <w:p w:rsidR="007B62DB" w:rsidRDefault="007B62DB" w:rsidP="00757EB0">
      <w:pPr>
        <w:ind w:left="180"/>
        <w:rPr>
          <w:rFonts w:ascii="Arial" w:hAnsi="Arial" w:cs="Arial"/>
          <w:sz w:val="20"/>
          <w:szCs w:val="20"/>
          <w:lang w:val="el-GR"/>
        </w:rPr>
      </w:pPr>
    </w:p>
    <w:p w:rsidR="007B62DB" w:rsidRDefault="007B62DB" w:rsidP="00757EB0">
      <w:pPr>
        <w:ind w:left="180"/>
        <w:rPr>
          <w:rFonts w:ascii="Arial" w:hAnsi="Arial" w:cs="Arial"/>
          <w:sz w:val="20"/>
          <w:szCs w:val="20"/>
          <w:lang w:val="el-GR"/>
        </w:rPr>
      </w:pPr>
    </w:p>
    <w:p w:rsidR="007B62DB" w:rsidRDefault="007B62DB" w:rsidP="00757EB0">
      <w:pPr>
        <w:ind w:left="180"/>
        <w:rPr>
          <w:rFonts w:ascii="Arial" w:hAnsi="Arial" w:cs="Arial"/>
          <w:sz w:val="20"/>
          <w:szCs w:val="20"/>
          <w:lang w:val="el-GR"/>
        </w:rPr>
      </w:pPr>
    </w:p>
    <w:p w:rsidR="007B62DB" w:rsidRDefault="007B62DB" w:rsidP="00757EB0">
      <w:pPr>
        <w:ind w:left="180"/>
        <w:rPr>
          <w:rFonts w:ascii="Arial" w:hAnsi="Arial" w:cs="Arial"/>
          <w:sz w:val="20"/>
          <w:szCs w:val="20"/>
          <w:lang w:val="el-GR"/>
        </w:rPr>
      </w:pPr>
    </w:p>
    <w:p w:rsidR="00D36004" w:rsidRDefault="00D36004" w:rsidP="00757EB0">
      <w:pPr>
        <w:ind w:left="180"/>
        <w:rPr>
          <w:rFonts w:ascii="Arial" w:hAnsi="Arial" w:cs="Arial"/>
          <w:sz w:val="20"/>
          <w:szCs w:val="20"/>
          <w:lang w:val="el-GR"/>
        </w:rPr>
      </w:pPr>
    </w:p>
    <w:p w:rsidR="00D36004" w:rsidRDefault="00D36004" w:rsidP="00757EB0">
      <w:pPr>
        <w:ind w:left="180"/>
        <w:rPr>
          <w:rFonts w:ascii="Arial" w:hAnsi="Arial" w:cs="Arial"/>
          <w:sz w:val="20"/>
          <w:szCs w:val="20"/>
          <w:lang w:val="el-GR"/>
        </w:rPr>
      </w:pPr>
    </w:p>
    <w:p w:rsidR="00D36004" w:rsidRDefault="00D36004" w:rsidP="00757EB0">
      <w:pPr>
        <w:ind w:left="180"/>
        <w:rPr>
          <w:rFonts w:ascii="Arial" w:hAnsi="Arial" w:cs="Arial"/>
          <w:sz w:val="20"/>
          <w:szCs w:val="20"/>
          <w:lang w:val="el-GR"/>
        </w:rPr>
      </w:pPr>
    </w:p>
    <w:p w:rsidR="006B43BD" w:rsidRPr="002A640A" w:rsidRDefault="006B43BD" w:rsidP="006B43BD">
      <w:pPr>
        <w:ind w:left="180"/>
        <w:jc w:val="both"/>
        <w:rPr>
          <w:rFonts w:ascii="Arial" w:hAnsi="Arial" w:cs="Arial"/>
          <w:b/>
          <w:i/>
          <w:sz w:val="20"/>
          <w:szCs w:val="20"/>
          <w:lang w:val="el-GR"/>
        </w:rPr>
      </w:pPr>
      <w:r w:rsidRPr="002A640A">
        <w:rPr>
          <w:rFonts w:ascii="Arial" w:hAnsi="Arial" w:cs="Arial"/>
          <w:b/>
          <w:sz w:val="20"/>
          <w:szCs w:val="20"/>
          <w:lang w:val="el-GR"/>
        </w:rPr>
        <w:lastRenderedPageBreak/>
        <w:t>8.</w:t>
      </w:r>
      <w:r w:rsidRPr="002A640A">
        <w:rPr>
          <w:rFonts w:ascii="Arial" w:hAnsi="Arial" w:cs="Arial"/>
          <w:b/>
          <w:sz w:val="20"/>
          <w:szCs w:val="20"/>
          <w:lang w:val="el-GR"/>
        </w:rPr>
        <w:tab/>
      </w:r>
      <w:r w:rsidR="008E3E1E" w:rsidRPr="002A640A">
        <w:rPr>
          <w:rFonts w:ascii="Arial" w:hAnsi="Arial" w:cs="Arial"/>
          <w:b/>
          <w:sz w:val="20"/>
          <w:szCs w:val="20"/>
          <w:u w:val="single"/>
          <w:lang w:val="el-GR"/>
        </w:rPr>
        <w:t>ΕΙΣΗΓΗΣΗ</w:t>
      </w:r>
      <w:r w:rsidRPr="002A640A">
        <w:rPr>
          <w:rFonts w:ascii="Arial" w:hAnsi="Arial" w:cs="Arial"/>
          <w:b/>
          <w:sz w:val="20"/>
          <w:szCs w:val="20"/>
          <w:u w:val="single"/>
          <w:lang w:val="el-GR"/>
        </w:rPr>
        <w:t xml:space="preserve"> ΕΠΙΤΡΟΠΗΣ ΑΞΙΟΛΟΓΗΣΗΣ</w:t>
      </w:r>
      <w:r w:rsidRPr="002A640A">
        <w:rPr>
          <w:rFonts w:ascii="Arial" w:hAnsi="Arial" w:cs="Arial"/>
          <w:sz w:val="20"/>
          <w:szCs w:val="20"/>
          <w:lang w:val="el-GR"/>
        </w:rPr>
        <w:t xml:space="preserve"> </w:t>
      </w:r>
    </w:p>
    <w:p w:rsidR="006B43BD" w:rsidRPr="002A640A" w:rsidRDefault="006B43BD" w:rsidP="006B43BD">
      <w:pPr>
        <w:ind w:left="180"/>
        <w:jc w:val="both"/>
        <w:rPr>
          <w:rFonts w:ascii="Arial" w:hAnsi="Arial" w:cs="Arial"/>
          <w:sz w:val="20"/>
          <w:szCs w:val="20"/>
          <w:lang w:val="el-GR"/>
        </w:rPr>
      </w:pPr>
    </w:p>
    <w:p w:rsidR="00A47573" w:rsidRPr="002A640A" w:rsidRDefault="00612D96" w:rsidP="00A47573">
      <w:pPr>
        <w:ind w:left="180"/>
        <w:jc w:val="both"/>
        <w:rPr>
          <w:rFonts w:ascii="Arial" w:hAnsi="Arial" w:cs="Arial"/>
          <w:sz w:val="20"/>
          <w:szCs w:val="20"/>
          <w:lang w:val="el-GR"/>
        </w:rPr>
      </w:pPr>
      <w:r w:rsidRPr="002A640A">
        <w:rPr>
          <w:rFonts w:ascii="Arial" w:hAnsi="Arial" w:cs="Arial"/>
          <w:sz w:val="20"/>
          <w:szCs w:val="20"/>
          <w:lang w:val="el-GR"/>
        </w:rPr>
        <w:t>Με βάση την πιο πάνω αξιολόγηση</w:t>
      </w:r>
      <w:r w:rsidR="00A47573" w:rsidRPr="002A640A">
        <w:rPr>
          <w:rFonts w:ascii="Arial" w:hAnsi="Arial" w:cs="Arial"/>
          <w:sz w:val="20"/>
          <w:szCs w:val="20"/>
          <w:lang w:val="en-GB"/>
        </w:rPr>
        <w:t xml:space="preserve">, η Επιτροπή ομόφωνα εισηγείται </w:t>
      </w:r>
      <w:r w:rsidR="006F0933">
        <w:rPr>
          <w:rFonts w:ascii="Arial" w:hAnsi="Arial" w:cs="Arial"/>
          <w:sz w:val="20"/>
          <w:szCs w:val="20"/>
          <w:lang w:val="el-GR"/>
        </w:rPr>
        <w:t>την</w:t>
      </w:r>
      <w:r w:rsidR="00A47573" w:rsidRPr="002A640A">
        <w:rPr>
          <w:rFonts w:ascii="Arial" w:hAnsi="Arial" w:cs="Arial"/>
          <w:sz w:val="20"/>
          <w:szCs w:val="20"/>
          <w:lang w:val="en-GB"/>
        </w:rPr>
        <w:t xml:space="preserve"> ανάθεση του διαγωνισμού στον προσφέροντα</w:t>
      </w:r>
      <w:r w:rsidR="006F0933">
        <w:rPr>
          <w:rFonts w:ascii="Arial" w:hAnsi="Arial" w:cs="Arial"/>
          <w:sz w:val="20"/>
          <w:szCs w:val="20"/>
          <w:lang w:val="el-GR"/>
        </w:rPr>
        <w:t xml:space="preserve"> </w:t>
      </w:r>
      <w:r w:rsidR="006F0933">
        <w:rPr>
          <w:rFonts w:ascii="Arial" w:hAnsi="Arial" w:cs="Arial"/>
          <w:sz w:val="20"/>
          <w:szCs w:val="20"/>
        </w:rPr>
        <w:t>“Wave Electronics Ltd”</w:t>
      </w:r>
      <w:r w:rsidR="00A47573" w:rsidRPr="002A640A">
        <w:rPr>
          <w:rFonts w:ascii="Arial" w:hAnsi="Arial" w:cs="Arial"/>
          <w:sz w:val="20"/>
          <w:szCs w:val="20"/>
          <w:lang w:val="en-GB"/>
        </w:rPr>
        <w:t xml:space="preserve">, που υπέβαλε την πλέον συμφέρουσα από οικονομική άποψη προσφορά βάσει τιμής, </w:t>
      </w:r>
      <w:r w:rsidR="00A47573" w:rsidRPr="002A640A">
        <w:rPr>
          <w:rFonts w:ascii="Arial" w:hAnsi="Arial" w:cs="Arial"/>
          <w:sz w:val="20"/>
          <w:szCs w:val="20"/>
          <w:lang w:val="el-GR"/>
        </w:rPr>
        <w:t>για την</w:t>
      </w:r>
      <w:r w:rsidR="002A640A" w:rsidRPr="002A640A">
        <w:rPr>
          <w:rFonts w:ascii="Arial" w:hAnsi="Arial" w:cs="Arial"/>
          <w:sz w:val="20"/>
          <w:szCs w:val="20"/>
          <w:lang w:val="el-GR"/>
        </w:rPr>
        <w:t xml:space="preserve"> προμήθεια, εγκατάσταση και 10ετή συντήρηση ηλεκτρονικών συστημάτων ασφαλείας των εγκαταστάσεων του Διυλιστηρίου Ασπρόκρεμμου – Φάση </w:t>
      </w:r>
      <w:r w:rsidR="00D36004">
        <w:rPr>
          <w:rFonts w:ascii="Arial" w:hAnsi="Arial" w:cs="Arial"/>
          <w:sz w:val="20"/>
          <w:szCs w:val="20"/>
          <w:lang w:val="el-GR"/>
        </w:rPr>
        <w:t>Β</w:t>
      </w:r>
      <w:r w:rsidR="002A640A" w:rsidRPr="002A640A">
        <w:rPr>
          <w:rFonts w:ascii="Arial" w:hAnsi="Arial" w:cs="Arial"/>
          <w:sz w:val="20"/>
          <w:szCs w:val="20"/>
          <w:lang w:val="el-GR"/>
        </w:rPr>
        <w:t>,’</w:t>
      </w:r>
      <w:r w:rsidR="00A47573" w:rsidRPr="002A640A">
        <w:rPr>
          <w:rFonts w:ascii="Arial" w:hAnsi="Arial" w:cs="Arial"/>
          <w:sz w:val="20"/>
          <w:szCs w:val="20"/>
          <w:lang w:val="el-GR"/>
        </w:rPr>
        <w:t xml:space="preserve"> που ικανοποιεί τους όρους και τις τεχνικές προδιαγραφές του διαγωνισμού, ως ακολούθως: </w:t>
      </w:r>
    </w:p>
    <w:p w:rsidR="002A640A" w:rsidRPr="002A640A" w:rsidRDefault="002A640A" w:rsidP="00A47573">
      <w:pPr>
        <w:ind w:left="180"/>
        <w:jc w:val="both"/>
        <w:rPr>
          <w:rFonts w:ascii="Arial" w:hAnsi="Arial" w:cs="Arial"/>
          <w:sz w:val="20"/>
          <w:szCs w:val="20"/>
          <w:lang w:val="el-GR"/>
        </w:rPr>
      </w:pPr>
    </w:p>
    <w:p w:rsidR="00A47573" w:rsidRPr="002A640A" w:rsidRDefault="00A47573" w:rsidP="00A47573">
      <w:pPr>
        <w:ind w:left="180"/>
        <w:jc w:val="both"/>
        <w:rPr>
          <w:rFonts w:ascii="Arial" w:hAnsi="Arial" w:cs="Arial"/>
          <w:sz w:val="20"/>
          <w:szCs w:val="20"/>
          <w:lang w:val="el-GR"/>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10"/>
      </w:tblGrid>
      <w:tr w:rsidR="002A640A" w:rsidRPr="002A640A" w:rsidTr="00C52DA4">
        <w:trPr>
          <w:trHeight w:val="144"/>
        </w:trPr>
        <w:tc>
          <w:tcPr>
            <w:tcW w:w="5245" w:type="dxa"/>
          </w:tcPr>
          <w:p w:rsidR="00A47573" w:rsidRPr="002A640A" w:rsidRDefault="00A47573" w:rsidP="00A47573">
            <w:pPr>
              <w:ind w:left="180"/>
              <w:jc w:val="both"/>
              <w:rPr>
                <w:rFonts w:ascii="Arial" w:hAnsi="Arial" w:cs="Arial"/>
                <w:sz w:val="20"/>
                <w:szCs w:val="20"/>
                <w:lang w:val="el-GR"/>
              </w:rPr>
            </w:pPr>
            <w:r w:rsidRPr="002A640A">
              <w:rPr>
                <w:rFonts w:ascii="Arial" w:hAnsi="Arial" w:cs="Arial"/>
                <w:sz w:val="20"/>
                <w:szCs w:val="20"/>
                <w:lang w:val="el-GR"/>
              </w:rPr>
              <w:t>Προσφέρων</w:t>
            </w:r>
          </w:p>
        </w:tc>
        <w:tc>
          <w:tcPr>
            <w:tcW w:w="4110" w:type="dxa"/>
          </w:tcPr>
          <w:p w:rsidR="00A47573" w:rsidRPr="002A640A" w:rsidRDefault="002A640A" w:rsidP="00A47573">
            <w:pPr>
              <w:ind w:left="180"/>
              <w:jc w:val="both"/>
              <w:rPr>
                <w:rFonts w:ascii="Arial" w:hAnsi="Arial" w:cs="Arial"/>
                <w:b/>
                <w:sz w:val="20"/>
                <w:szCs w:val="20"/>
                <w:lang w:val="el-GR"/>
              </w:rPr>
            </w:pPr>
            <w:r w:rsidRPr="002A640A">
              <w:rPr>
                <w:rFonts w:ascii="Arial" w:hAnsi="Arial" w:cs="Arial"/>
                <w:b/>
                <w:sz w:val="20"/>
                <w:szCs w:val="20"/>
                <w:lang w:val="el-GR"/>
              </w:rPr>
              <w:t>WAVE ELECTRONICS (1/3) LTD</w:t>
            </w:r>
          </w:p>
        </w:tc>
      </w:tr>
      <w:tr w:rsidR="002A640A" w:rsidRPr="002A640A" w:rsidTr="00C52DA4">
        <w:trPr>
          <w:trHeight w:val="144"/>
        </w:trPr>
        <w:tc>
          <w:tcPr>
            <w:tcW w:w="5245" w:type="dxa"/>
          </w:tcPr>
          <w:p w:rsidR="00A47573" w:rsidRPr="002A640A" w:rsidRDefault="00A47573" w:rsidP="00A47573">
            <w:pPr>
              <w:ind w:left="180"/>
              <w:jc w:val="both"/>
              <w:rPr>
                <w:rFonts w:ascii="Arial" w:hAnsi="Arial" w:cs="Arial"/>
                <w:sz w:val="20"/>
                <w:szCs w:val="20"/>
                <w:lang w:val="el-GR"/>
              </w:rPr>
            </w:pPr>
            <w:r w:rsidRPr="002A640A">
              <w:rPr>
                <w:rFonts w:ascii="Arial" w:hAnsi="Arial" w:cs="Arial"/>
                <w:sz w:val="20"/>
                <w:szCs w:val="20"/>
                <w:lang w:val="el-GR"/>
              </w:rPr>
              <w:t>Αριθμός Προσφοράς</w:t>
            </w:r>
          </w:p>
        </w:tc>
        <w:tc>
          <w:tcPr>
            <w:tcW w:w="4110" w:type="dxa"/>
            <w:shd w:val="clear" w:color="auto" w:fill="auto"/>
          </w:tcPr>
          <w:p w:rsidR="00A47573" w:rsidRPr="002A640A" w:rsidRDefault="002A640A" w:rsidP="002A640A">
            <w:pPr>
              <w:ind w:left="180"/>
              <w:jc w:val="center"/>
              <w:rPr>
                <w:rFonts w:ascii="Arial" w:hAnsi="Arial" w:cs="Arial"/>
                <w:sz w:val="20"/>
                <w:szCs w:val="20"/>
                <w:lang w:val="el-GR"/>
              </w:rPr>
            </w:pPr>
            <w:r w:rsidRPr="002A640A">
              <w:rPr>
                <w:rFonts w:ascii="Arial" w:hAnsi="Arial" w:cs="Arial"/>
                <w:sz w:val="20"/>
                <w:szCs w:val="20"/>
                <w:lang w:val="el-GR"/>
              </w:rPr>
              <w:t>1</w:t>
            </w:r>
            <w:r w:rsidR="00A47573" w:rsidRPr="002A640A">
              <w:rPr>
                <w:rFonts w:ascii="Arial" w:hAnsi="Arial" w:cs="Arial"/>
                <w:sz w:val="20"/>
                <w:szCs w:val="20"/>
                <w:lang w:val="el-GR"/>
              </w:rPr>
              <w:t>/</w:t>
            </w:r>
            <w:r w:rsidRPr="002A640A">
              <w:rPr>
                <w:rFonts w:ascii="Arial" w:hAnsi="Arial" w:cs="Arial"/>
                <w:sz w:val="20"/>
                <w:szCs w:val="20"/>
                <w:lang w:val="el-GR"/>
              </w:rPr>
              <w:t>3</w:t>
            </w:r>
          </w:p>
        </w:tc>
      </w:tr>
      <w:tr w:rsidR="00D36004" w:rsidRPr="002A640A" w:rsidTr="00C52DA4">
        <w:trPr>
          <w:trHeight w:val="405"/>
        </w:trPr>
        <w:tc>
          <w:tcPr>
            <w:tcW w:w="5245" w:type="dxa"/>
            <w:vAlign w:val="center"/>
          </w:tcPr>
          <w:p w:rsidR="00D36004" w:rsidRPr="002A640A" w:rsidRDefault="00D36004" w:rsidP="00D36004">
            <w:pPr>
              <w:ind w:left="180"/>
              <w:jc w:val="both"/>
              <w:rPr>
                <w:rFonts w:ascii="Arial" w:hAnsi="Arial" w:cs="Arial"/>
                <w:sz w:val="20"/>
                <w:szCs w:val="20"/>
                <w:lang w:val="el-GR"/>
              </w:rPr>
            </w:pPr>
            <w:r w:rsidRPr="002A640A">
              <w:rPr>
                <w:rFonts w:ascii="Arial" w:hAnsi="Arial" w:cs="Arial"/>
                <w:sz w:val="20"/>
                <w:szCs w:val="20"/>
                <w:lang w:val="el-GR"/>
              </w:rPr>
              <w:t>Ποσό Εργασιών (Προμήθεια &amp; Εγκατάσταση)</w:t>
            </w:r>
          </w:p>
        </w:tc>
        <w:tc>
          <w:tcPr>
            <w:tcW w:w="4110" w:type="dxa"/>
          </w:tcPr>
          <w:p w:rsidR="00D36004" w:rsidRPr="00D36004" w:rsidRDefault="00D36004" w:rsidP="00D36004">
            <w:pPr>
              <w:jc w:val="center"/>
              <w:rPr>
                <w:rFonts w:ascii="Arial" w:hAnsi="Arial" w:cs="Arial"/>
                <w:sz w:val="20"/>
                <w:szCs w:val="20"/>
                <w:lang w:val="el-GR"/>
              </w:rPr>
            </w:pPr>
            <w:r w:rsidRPr="007957A2">
              <w:rPr>
                <w:rFonts w:ascii="Arial" w:hAnsi="Arial" w:cs="Arial"/>
                <w:sz w:val="20"/>
                <w:szCs w:val="20"/>
              </w:rPr>
              <w:t xml:space="preserve">€ </w:t>
            </w:r>
            <w:r>
              <w:rPr>
                <w:rFonts w:ascii="Arial" w:hAnsi="Arial" w:cs="Arial"/>
                <w:sz w:val="20"/>
                <w:szCs w:val="20"/>
                <w:lang w:val="el-GR"/>
              </w:rPr>
              <w:t>110.161,00</w:t>
            </w:r>
          </w:p>
        </w:tc>
      </w:tr>
      <w:tr w:rsidR="00D36004" w:rsidRPr="002A640A" w:rsidTr="00C52DA4">
        <w:trPr>
          <w:trHeight w:val="144"/>
        </w:trPr>
        <w:tc>
          <w:tcPr>
            <w:tcW w:w="5245" w:type="dxa"/>
            <w:vAlign w:val="center"/>
          </w:tcPr>
          <w:p w:rsidR="00D36004" w:rsidRPr="002A640A" w:rsidRDefault="00D36004" w:rsidP="00D36004">
            <w:pPr>
              <w:ind w:left="180"/>
              <w:jc w:val="both"/>
              <w:rPr>
                <w:rFonts w:ascii="Arial" w:hAnsi="Arial" w:cs="Arial"/>
                <w:sz w:val="20"/>
                <w:szCs w:val="20"/>
                <w:lang w:val="el-GR"/>
              </w:rPr>
            </w:pPr>
            <w:r w:rsidRPr="002A640A">
              <w:rPr>
                <w:rFonts w:ascii="Arial" w:hAnsi="Arial" w:cs="Arial"/>
                <w:sz w:val="20"/>
                <w:szCs w:val="20"/>
                <w:lang w:val="el-GR"/>
              </w:rPr>
              <w:t>Ποσό Εργασιών Συντήρησης (για 10 χρόνια) + Διορθωτικών Εργασιών</w:t>
            </w:r>
          </w:p>
        </w:tc>
        <w:tc>
          <w:tcPr>
            <w:tcW w:w="4110" w:type="dxa"/>
          </w:tcPr>
          <w:p w:rsidR="00D36004" w:rsidRPr="007957A2" w:rsidRDefault="00D36004" w:rsidP="00D36004">
            <w:pPr>
              <w:ind w:left="180"/>
              <w:jc w:val="center"/>
              <w:rPr>
                <w:rFonts w:ascii="Arial" w:hAnsi="Arial" w:cs="Arial"/>
                <w:sz w:val="20"/>
                <w:szCs w:val="20"/>
                <w:lang w:val="en-GB"/>
              </w:rPr>
            </w:pPr>
            <w:r w:rsidRPr="007957A2">
              <w:rPr>
                <w:rFonts w:ascii="Arial" w:hAnsi="Arial" w:cs="Arial"/>
                <w:sz w:val="20"/>
                <w:szCs w:val="20"/>
                <w:lang w:val="el-GR"/>
              </w:rPr>
              <w:t xml:space="preserve">€ </w:t>
            </w:r>
            <w:r>
              <w:rPr>
                <w:rFonts w:ascii="Arial" w:hAnsi="Arial" w:cs="Arial"/>
                <w:sz w:val="20"/>
                <w:szCs w:val="20"/>
                <w:lang w:val="el-GR"/>
              </w:rPr>
              <w:t>16.578,00</w:t>
            </w:r>
          </w:p>
        </w:tc>
      </w:tr>
      <w:tr w:rsidR="00D36004" w:rsidRPr="002A640A" w:rsidTr="00C52DA4">
        <w:trPr>
          <w:trHeight w:val="144"/>
        </w:trPr>
        <w:tc>
          <w:tcPr>
            <w:tcW w:w="5245" w:type="dxa"/>
            <w:vAlign w:val="center"/>
          </w:tcPr>
          <w:p w:rsidR="00D36004" w:rsidRPr="002A640A" w:rsidRDefault="00D36004" w:rsidP="00D36004">
            <w:pPr>
              <w:ind w:left="180"/>
              <w:jc w:val="both"/>
              <w:rPr>
                <w:rFonts w:ascii="Arial" w:hAnsi="Arial" w:cs="Arial"/>
                <w:sz w:val="20"/>
                <w:szCs w:val="20"/>
                <w:lang w:val="el-GR"/>
              </w:rPr>
            </w:pPr>
            <w:r w:rsidRPr="002A640A">
              <w:rPr>
                <w:rFonts w:ascii="Arial" w:hAnsi="Arial" w:cs="Arial"/>
                <w:sz w:val="20"/>
                <w:szCs w:val="20"/>
                <w:lang w:val="el-GR"/>
              </w:rPr>
              <w:t>Ποσό Προνόιας</w:t>
            </w:r>
          </w:p>
        </w:tc>
        <w:tc>
          <w:tcPr>
            <w:tcW w:w="4110" w:type="dxa"/>
          </w:tcPr>
          <w:p w:rsidR="00D36004" w:rsidRPr="007957A2" w:rsidRDefault="00D36004" w:rsidP="00D36004">
            <w:pPr>
              <w:ind w:left="180"/>
              <w:jc w:val="center"/>
              <w:rPr>
                <w:rFonts w:ascii="Arial" w:hAnsi="Arial" w:cs="Arial"/>
                <w:sz w:val="20"/>
                <w:szCs w:val="20"/>
                <w:lang w:val="el-GR"/>
              </w:rPr>
            </w:pPr>
            <w:r w:rsidRPr="007957A2">
              <w:rPr>
                <w:rFonts w:ascii="Arial" w:hAnsi="Arial" w:cs="Arial"/>
                <w:sz w:val="20"/>
                <w:szCs w:val="20"/>
                <w:lang w:val="el-GR"/>
              </w:rPr>
              <w:t xml:space="preserve">€ </w:t>
            </w:r>
            <w:r w:rsidRPr="007957A2">
              <w:rPr>
                <w:rFonts w:ascii="Arial" w:hAnsi="Arial" w:cs="Arial"/>
                <w:sz w:val="20"/>
                <w:szCs w:val="20"/>
                <w:lang w:val="en-GB"/>
              </w:rPr>
              <w:t>0</w:t>
            </w:r>
            <w:r w:rsidRPr="007957A2">
              <w:rPr>
                <w:rFonts w:ascii="Arial" w:hAnsi="Arial" w:cs="Arial"/>
                <w:sz w:val="20"/>
                <w:szCs w:val="20"/>
                <w:lang w:val="el-GR"/>
              </w:rPr>
              <w:t>.0</w:t>
            </w:r>
          </w:p>
        </w:tc>
      </w:tr>
      <w:tr w:rsidR="00D36004" w:rsidRPr="002A640A" w:rsidTr="00C52DA4">
        <w:trPr>
          <w:trHeight w:val="314"/>
        </w:trPr>
        <w:tc>
          <w:tcPr>
            <w:tcW w:w="5245" w:type="dxa"/>
          </w:tcPr>
          <w:p w:rsidR="00D36004" w:rsidRPr="002A640A" w:rsidRDefault="00D36004" w:rsidP="00D36004">
            <w:pPr>
              <w:ind w:left="180"/>
              <w:jc w:val="both"/>
              <w:rPr>
                <w:rFonts w:ascii="Arial" w:hAnsi="Arial" w:cs="Arial"/>
                <w:b/>
                <w:bCs/>
                <w:sz w:val="20"/>
                <w:szCs w:val="20"/>
                <w:lang w:val="el-GR"/>
              </w:rPr>
            </w:pPr>
            <w:r w:rsidRPr="002A640A">
              <w:rPr>
                <w:rFonts w:ascii="Arial" w:hAnsi="Arial" w:cs="Arial"/>
                <w:b/>
                <w:bCs/>
                <w:sz w:val="20"/>
                <w:szCs w:val="20"/>
                <w:lang w:val="el-GR"/>
              </w:rPr>
              <w:t xml:space="preserve">Συνολικό ποσό </w:t>
            </w:r>
          </w:p>
          <w:p w:rsidR="00D36004" w:rsidRPr="002A640A" w:rsidRDefault="00D36004" w:rsidP="00D36004">
            <w:pPr>
              <w:ind w:left="180"/>
              <w:jc w:val="both"/>
              <w:rPr>
                <w:rFonts w:ascii="Arial" w:hAnsi="Arial" w:cs="Arial"/>
                <w:b/>
                <w:bCs/>
                <w:sz w:val="20"/>
                <w:szCs w:val="20"/>
                <w:lang w:val="el-GR"/>
              </w:rPr>
            </w:pPr>
            <w:r w:rsidRPr="002A640A">
              <w:rPr>
                <w:rFonts w:ascii="Arial" w:hAnsi="Arial" w:cs="Arial"/>
                <w:b/>
                <w:bCs/>
                <w:sz w:val="20"/>
                <w:szCs w:val="20"/>
                <w:lang w:val="el-GR"/>
              </w:rPr>
              <w:t>(χωρίς ΦΠΑ)</w:t>
            </w:r>
          </w:p>
        </w:tc>
        <w:tc>
          <w:tcPr>
            <w:tcW w:w="4110" w:type="dxa"/>
            <w:vAlign w:val="center"/>
          </w:tcPr>
          <w:p w:rsidR="00D36004" w:rsidRPr="007957A2" w:rsidRDefault="00D36004" w:rsidP="00D36004">
            <w:pPr>
              <w:ind w:left="180"/>
              <w:jc w:val="center"/>
              <w:rPr>
                <w:rFonts w:ascii="Arial" w:hAnsi="Arial" w:cs="Arial"/>
                <w:b/>
                <w:sz w:val="20"/>
                <w:szCs w:val="20"/>
                <w:lang w:val="en-GB"/>
              </w:rPr>
            </w:pPr>
            <w:r w:rsidRPr="007957A2">
              <w:rPr>
                <w:rFonts w:ascii="Arial" w:hAnsi="Arial" w:cs="Arial"/>
                <w:b/>
                <w:sz w:val="20"/>
                <w:szCs w:val="20"/>
                <w:lang w:val="el-GR"/>
              </w:rPr>
              <w:t xml:space="preserve">€ </w:t>
            </w:r>
            <w:r>
              <w:rPr>
                <w:rFonts w:ascii="Arial" w:hAnsi="Arial" w:cs="Arial"/>
                <w:b/>
                <w:sz w:val="20"/>
                <w:szCs w:val="20"/>
                <w:lang w:val="el-GR"/>
              </w:rPr>
              <w:t>126.739,00</w:t>
            </w:r>
          </w:p>
        </w:tc>
      </w:tr>
    </w:tbl>
    <w:p w:rsidR="00A47573" w:rsidRPr="002A640A" w:rsidRDefault="00A47573" w:rsidP="00A47573">
      <w:pPr>
        <w:ind w:left="180"/>
        <w:jc w:val="both"/>
        <w:rPr>
          <w:rFonts w:ascii="Arial" w:hAnsi="Arial" w:cs="Arial"/>
          <w:sz w:val="20"/>
          <w:szCs w:val="20"/>
          <w:lang w:val="el-GR"/>
        </w:rPr>
      </w:pPr>
    </w:p>
    <w:p w:rsidR="006B43BD" w:rsidRPr="002A640A" w:rsidRDefault="006B43BD" w:rsidP="005F1644">
      <w:pPr>
        <w:pStyle w:val="Heading7"/>
        <w:tabs>
          <w:tab w:val="left" w:pos="270"/>
        </w:tabs>
        <w:spacing w:line="276" w:lineRule="auto"/>
        <w:ind w:left="-450"/>
        <w:rPr>
          <w:rFonts w:ascii="Arial" w:hAnsi="Arial" w:cs="Arial"/>
          <w:b/>
          <w:i w:val="0"/>
          <w:szCs w:val="20"/>
          <w:lang w:val="el-GR"/>
        </w:rPr>
      </w:pPr>
    </w:p>
    <w:p w:rsidR="00CE4D94" w:rsidRPr="002A640A" w:rsidRDefault="00FB1F0F" w:rsidP="005F1644">
      <w:pPr>
        <w:pStyle w:val="Heading7"/>
        <w:tabs>
          <w:tab w:val="left" w:pos="270"/>
        </w:tabs>
        <w:spacing w:line="276" w:lineRule="auto"/>
        <w:ind w:left="-450"/>
        <w:rPr>
          <w:rFonts w:ascii="Arial" w:hAnsi="Arial" w:cs="Arial"/>
          <w:b/>
          <w:i w:val="0"/>
          <w:szCs w:val="20"/>
          <w:u w:val="single"/>
          <w:lang w:val="el-GR"/>
        </w:rPr>
      </w:pPr>
      <w:r w:rsidRPr="002A640A">
        <w:rPr>
          <w:rFonts w:ascii="Arial" w:hAnsi="Arial" w:cs="Arial"/>
          <w:b/>
          <w:i w:val="0"/>
          <w:szCs w:val="20"/>
          <w:lang w:val="el-GR"/>
        </w:rPr>
        <w:t>9</w:t>
      </w:r>
      <w:r w:rsidR="00CE4D94" w:rsidRPr="002A640A">
        <w:rPr>
          <w:rFonts w:ascii="Arial" w:hAnsi="Arial" w:cs="Arial"/>
          <w:b/>
          <w:i w:val="0"/>
          <w:szCs w:val="20"/>
          <w:lang w:val="el-GR"/>
        </w:rPr>
        <w:t>.</w:t>
      </w:r>
      <w:r w:rsidR="000C7407" w:rsidRPr="002A640A">
        <w:rPr>
          <w:rFonts w:ascii="Arial" w:hAnsi="Arial" w:cs="Arial"/>
          <w:b/>
          <w:i w:val="0"/>
          <w:szCs w:val="20"/>
          <w:lang w:val="el-GR"/>
        </w:rPr>
        <w:tab/>
      </w:r>
      <w:r w:rsidR="00CE4D94" w:rsidRPr="002A640A">
        <w:rPr>
          <w:rFonts w:ascii="Arial" w:hAnsi="Arial" w:cs="Arial"/>
          <w:b/>
          <w:i w:val="0"/>
          <w:szCs w:val="20"/>
          <w:u w:val="single"/>
          <w:lang w:val="el-GR"/>
        </w:rPr>
        <w:t>ΕΠΙΤΡΟΠΗ ΑΞΙΟΛΟΓΗΣΗΣ</w:t>
      </w:r>
    </w:p>
    <w:p w:rsidR="00376EA6" w:rsidRPr="002A640A" w:rsidRDefault="00376EA6" w:rsidP="00376EA6">
      <w:pPr>
        <w:ind w:left="180"/>
        <w:rPr>
          <w:rFonts w:ascii="Arial" w:hAnsi="Arial" w:cs="Arial"/>
          <w:sz w:val="20"/>
          <w:szCs w:val="20"/>
          <w:lang w:val="el-GR"/>
        </w:rPr>
      </w:pPr>
      <w:r w:rsidRPr="002A640A">
        <w:rPr>
          <w:rFonts w:ascii="Arial" w:hAnsi="Arial" w:cs="Arial"/>
          <w:sz w:val="20"/>
          <w:szCs w:val="20"/>
          <w:lang w:val="el-GR"/>
        </w:rPr>
        <w:t>Η παρούσα αξιολόγηση έχει ετοιμαστεί από τους πιο κάτω:</w:t>
      </w:r>
    </w:p>
    <w:p w:rsidR="00CE4D94" w:rsidRPr="002A640A" w:rsidRDefault="00CE4D94" w:rsidP="005F1644">
      <w:pPr>
        <w:spacing w:line="276" w:lineRule="auto"/>
        <w:ind w:left="180"/>
        <w:rPr>
          <w:rFonts w:ascii="Arial" w:hAnsi="Arial" w:cs="Arial"/>
          <w:sz w:val="20"/>
          <w:szCs w:val="20"/>
          <w:lang w:val="el-GR"/>
        </w:rPr>
      </w:pPr>
    </w:p>
    <w:tbl>
      <w:tblPr>
        <w:tblW w:w="9639" w:type="dxa"/>
        <w:tblInd w:w="108" w:type="dxa"/>
        <w:tblLayout w:type="fixed"/>
        <w:tblLook w:val="0000" w:firstRow="0" w:lastRow="0" w:firstColumn="0" w:lastColumn="0" w:noHBand="0" w:noVBand="0"/>
      </w:tblPr>
      <w:tblGrid>
        <w:gridCol w:w="3060"/>
        <w:gridCol w:w="3461"/>
        <w:gridCol w:w="3118"/>
      </w:tblGrid>
      <w:tr w:rsidR="00163DEA" w:rsidRPr="002A640A" w:rsidTr="00C535C7">
        <w:trPr>
          <w:trHeight w:val="20"/>
        </w:trPr>
        <w:tc>
          <w:tcPr>
            <w:tcW w:w="3060" w:type="dxa"/>
          </w:tcPr>
          <w:p w:rsidR="00163DEA" w:rsidRPr="002A640A" w:rsidRDefault="00163DEA" w:rsidP="005F1644">
            <w:pPr>
              <w:spacing w:before="240" w:line="276" w:lineRule="auto"/>
              <w:rPr>
                <w:rFonts w:ascii="Arial" w:hAnsi="Arial" w:cs="Arial"/>
                <w:b/>
                <w:sz w:val="20"/>
                <w:szCs w:val="20"/>
                <w:u w:val="single"/>
                <w:lang w:val="el-GR"/>
              </w:rPr>
            </w:pPr>
            <w:r w:rsidRPr="002A640A">
              <w:rPr>
                <w:rFonts w:ascii="Arial" w:hAnsi="Arial" w:cs="Arial"/>
                <w:b/>
                <w:sz w:val="20"/>
                <w:szCs w:val="20"/>
                <w:u w:val="single"/>
                <w:lang w:val="el-GR"/>
              </w:rPr>
              <w:t>Όνομα</w:t>
            </w:r>
          </w:p>
        </w:tc>
        <w:tc>
          <w:tcPr>
            <w:tcW w:w="3461" w:type="dxa"/>
          </w:tcPr>
          <w:p w:rsidR="00163DEA" w:rsidRPr="002A640A" w:rsidRDefault="00163DEA" w:rsidP="005F1644">
            <w:pPr>
              <w:spacing w:before="240" w:line="276" w:lineRule="auto"/>
              <w:rPr>
                <w:rFonts w:ascii="Arial" w:hAnsi="Arial" w:cs="Arial"/>
                <w:b/>
                <w:sz w:val="20"/>
                <w:szCs w:val="20"/>
                <w:u w:val="single"/>
                <w:lang w:val="el-GR"/>
              </w:rPr>
            </w:pPr>
            <w:r w:rsidRPr="002A640A">
              <w:rPr>
                <w:rFonts w:ascii="Arial" w:hAnsi="Arial" w:cs="Arial"/>
                <w:b/>
                <w:sz w:val="20"/>
                <w:szCs w:val="20"/>
                <w:u w:val="single"/>
                <w:lang w:val="el-GR"/>
              </w:rPr>
              <w:t>Θέση-Τμήμα</w:t>
            </w:r>
          </w:p>
        </w:tc>
        <w:tc>
          <w:tcPr>
            <w:tcW w:w="3118" w:type="dxa"/>
          </w:tcPr>
          <w:p w:rsidR="00163DEA" w:rsidRPr="002A640A" w:rsidRDefault="00163DEA" w:rsidP="005F1644">
            <w:pPr>
              <w:spacing w:before="240" w:line="276" w:lineRule="auto"/>
              <w:jc w:val="center"/>
              <w:rPr>
                <w:rFonts w:ascii="Arial" w:hAnsi="Arial" w:cs="Arial"/>
                <w:b/>
                <w:sz w:val="20"/>
                <w:szCs w:val="20"/>
                <w:u w:val="single"/>
                <w:lang w:val="el-GR"/>
              </w:rPr>
            </w:pPr>
            <w:r w:rsidRPr="002A640A">
              <w:rPr>
                <w:rFonts w:ascii="Arial" w:hAnsi="Arial" w:cs="Arial"/>
                <w:b/>
                <w:sz w:val="20"/>
                <w:szCs w:val="20"/>
                <w:u w:val="single"/>
                <w:lang w:val="el-GR"/>
              </w:rPr>
              <w:t>Υπογραφή</w:t>
            </w:r>
          </w:p>
        </w:tc>
      </w:tr>
      <w:tr w:rsidR="00163DEA" w:rsidRPr="002A640A" w:rsidTr="00C535C7">
        <w:trPr>
          <w:trHeight w:val="20"/>
        </w:trPr>
        <w:tc>
          <w:tcPr>
            <w:tcW w:w="3060" w:type="dxa"/>
          </w:tcPr>
          <w:p w:rsidR="00163DEA" w:rsidRPr="002A640A" w:rsidRDefault="00CD57A1" w:rsidP="005F1644">
            <w:pPr>
              <w:spacing w:before="240" w:after="120" w:line="276" w:lineRule="auto"/>
              <w:rPr>
                <w:rFonts w:ascii="Arial" w:hAnsi="Arial" w:cs="Arial"/>
                <w:sz w:val="20"/>
                <w:szCs w:val="20"/>
                <w:lang w:val="el-GR"/>
              </w:rPr>
            </w:pPr>
            <w:r w:rsidRPr="002A640A">
              <w:rPr>
                <w:rFonts w:ascii="Arial" w:hAnsi="Arial" w:cs="Arial"/>
                <w:sz w:val="20"/>
                <w:szCs w:val="20"/>
                <w:lang w:val="el-GR"/>
              </w:rPr>
              <w:t>Χάρης Χαραλάμπους</w:t>
            </w:r>
          </w:p>
        </w:tc>
        <w:tc>
          <w:tcPr>
            <w:tcW w:w="3461" w:type="dxa"/>
          </w:tcPr>
          <w:p w:rsidR="00163DEA" w:rsidRPr="002A640A" w:rsidRDefault="008B0983" w:rsidP="00CD57A1">
            <w:pPr>
              <w:spacing w:before="240" w:after="120" w:line="276" w:lineRule="auto"/>
              <w:rPr>
                <w:rFonts w:ascii="Arial" w:hAnsi="Arial" w:cs="Arial"/>
                <w:sz w:val="20"/>
                <w:szCs w:val="20"/>
                <w:lang w:val="el-GR"/>
              </w:rPr>
            </w:pPr>
            <w:r w:rsidRPr="002A640A">
              <w:rPr>
                <w:rFonts w:ascii="Arial" w:hAnsi="Arial" w:cs="Arial"/>
                <w:sz w:val="20"/>
                <w:szCs w:val="20"/>
                <w:lang w:val="el-GR"/>
              </w:rPr>
              <w:t>Ηλεκτρο</w:t>
            </w:r>
            <w:r w:rsidR="00CD57A1" w:rsidRPr="002A640A">
              <w:rPr>
                <w:rFonts w:ascii="Arial" w:hAnsi="Arial" w:cs="Arial"/>
                <w:sz w:val="20"/>
                <w:szCs w:val="20"/>
                <w:lang w:val="el-GR"/>
              </w:rPr>
              <w:t>λόγος</w:t>
            </w:r>
            <w:r w:rsidR="00163DEA" w:rsidRPr="002A640A">
              <w:rPr>
                <w:rFonts w:ascii="Arial" w:hAnsi="Arial" w:cs="Arial"/>
                <w:sz w:val="20"/>
                <w:szCs w:val="20"/>
                <w:lang w:val="el-GR"/>
              </w:rPr>
              <w:t xml:space="preserve"> Μηχανικός, ΤΗΜΥ (Συντον</w:t>
            </w:r>
            <w:r w:rsidRPr="002A640A">
              <w:rPr>
                <w:rFonts w:ascii="Arial" w:hAnsi="Arial" w:cs="Arial"/>
                <w:sz w:val="20"/>
                <w:szCs w:val="20"/>
                <w:lang w:val="el-GR"/>
              </w:rPr>
              <w:t>ιστής)</w:t>
            </w:r>
          </w:p>
        </w:tc>
        <w:tc>
          <w:tcPr>
            <w:tcW w:w="3118" w:type="dxa"/>
            <w:vAlign w:val="center"/>
          </w:tcPr>
          <w:p w:rsidR="00163DEA" w:rsidRPr="002A640A" w:rsidRDefault="00163DEA" w:rsidP="005F1644">
            <w:pPr>
              <w:spacing w:before="240" w:after="120" w:line="276" w:lineRule="auto"/>
              <w:jc w:val="center"/>
              <w:rPr>
                <w:rFonts w:ascii="Arial" w:hAnsi="Arial" w:cs="Arial"/>
                <w:sz w:val="20"/>
                <w:szCs w:val="20"/>
                <w:lang w:val="el-GR"/>
              </w:rPr>
            </w:pPr>
            <w:r w:rsidRPr="002A640A">
              <w:rPr>
                <w:rFonts w:ascii="Arial" w:hAnsi="Arial" w:cs="Arial"/>
                <w:sz w:val="20"/>
                <w:szCs w:val="20"/>
                <w:lang w:val="el-GR"/>
              </w:rPr>
              <w:t>_______________________</w:t>
            </w:r>
          </w:p>
        </w:tc>
      </w:tr>
      <w:tr w:rsidR="00163DEA" w:rsidRPr="002A640A" w:rsidTr="00C535C7">
        <w:trPr>
          <w:trHeight w:val="20"/>
        </w:trPr>
        <w:tc>
          <w:tcPr>
            <w:tcW w:w="3060" w:type="dxa"/>
          </w:tcPr>
          <w:p w:rsidR="00163DEA" w:rsidRPr="002A640A" w:rsidRDefault="00A47573" w:rsidP="005F1644">
            <w:pPr>
              <w:spacing w:before="240" w:after="120" w:line="276" w:lineRule="auto"/>
              <w:rPr>
                <w:rFonts w:ascii="Arial" w:hAnsi="Arial" w:cs="Arial"/>
                <w:sz w:val="20"/>
                <w:szCs w:val="20"/>
                <w:lang w:val="el-GR"/>
              </w:rPr>
            </w:pPr>
            <w:r w:rsidRPr="002A640A">
              <w:rPr>
                <w:rFonts w:ascii="Arial" w:hAnsi="Arial" w:cs="Arial"/>
                <w:sz w:val="20"/>
                <w:szCs w:val="20"/>
                <w:lang w:val="el-GR"/>
              </w:rPr>
              <w:t>Άκης Σαμούτης</w:t>
            </w:r>
          </w:p>
        </w:tc>
        <w:tc>
          <w:tcPr>
            <w:tcW w:w="3461" w:type="dxa"/>
          </w:tcPr>
          <w:p w:rsidR="00163DEA" w:rsidRPr="002A640A" w:rsidRDefault="00A47573" w:rsidP="00A47573">
            <w:pPr>
              <w:spacing w:before="240" w:after="120" w:line="276" w:lineRule="auto"/>
              <w:rPr>
                <w:rFonts w:ascii="Arial" w:hAnsi="Arial" w:cs="Arial"/>
                <w:sz w:val="20"/>
                <w:szCs w:val="20"/>
                <w:lang w:val="el-GR"/>
              </w:rPr>
            </w:pPr>
            <w:r w:rsidRPr="002A640A">
              <w:rPr>
                <w:rFonts w:ascii="Arial" w:hAnsi="Arial" w:cs="Arial"/>
                <w:sz w:val="20"/>
                <w:szCs w:val="20"/>
                <w:lang w:val="el-GR"/>
              </w:rPr>
              <w:t>Ηλεκτρολόγος</w:t>
            </w:r>
            <w:r w:rsidR="008B0983" w:rsidRPr="002A640A">
              <w:rPr>
                <w:rFonts w:ascii="Arial" w:hAnsi="Arial" w:cs="Arial"/>
                <w:sz w:val="20"/>
                <w:szCs w:val="20"/>
                <w:lang w:val="el-GR"/>
              </w:rPr>
              <w:t xml:space="preserve"> Μηχανικός</w:t>
            </w:r>
            <w:r w:rsidR="00CD57A1" w:rsidRPr="002A640A">
              <w:rPr>
                <w:rFonts w:ascii="Arial" w:hAnsi="Arial" w:cs="Arial"/>
                <w:sz w:val="20"/>
                <w:szCs w:val="20"/>
                <w:lang w:val="el-GR"/>
              </w:rPr>
              <w:t>,</w:t>
            </w:r>
            <w:r w:rsidR="008B0983" w:rsidRPr="002A640A">
              <w:rPr>
                <w:rFonts w:ascii="Arial" w:hAnsi="Arial" w:cs="Arial"/>
                <w:sz w:val="20"/>
                <w:szCs w:val="20"/>
                <w:lang w:val="el-GR"/>
              </w:rPr>
              <w:t xml:space="preserve"> ΤΜΗΥ</w:t>
            </w:r>
            <w:r w:rsidR="00163DEA" w:rsidRPr="002A640A">
              <w:rPr>
                <w:rFonts w:ascii="Arial" w:hAnsi="Arial" w:cs="Arial"/>
                <w:sz w:val="20"/>
                <w:szCs w:val="20"/>
                <w:lang w:val="el-GR"/>
              </w:rPr>
              <w:t xml:space="preserve"> </w:t>
            </w:r>
          </w:p>
        </w:tc>
        <w:tc>
          <w:tcPr>
            <w:tcW w:w="3118" w:type="dxa"/>
            <w:vAlign w:val="center"/>
          </w:tcPr>
          <w:p w:rsidR="00163DEA" w:rsidRPr="002A640A" w:rsidRDefault="00163DEA" w:rsidP="005F1644">
            <w:pPr>
              <w:spacing w:before="240" w:after="120" w:line="276" w:lineRule="auto"/>
              <w:jc w:val="center"/>
              <w:rPr>
                <w:rFonts w:ascii="Arial" w:hAnsi="Arial" w:cs="Arial"/>
                <w:sz w:val="20"/>
                <w:szCs w:val="20"/>
                <w:lang w:val="el-GR"/>
              </w:rPr>
            </w:pPr>
            <w:r w:rsidRPr="002A640A">
              <w:rPr>
                <w:rFonts w:ascii="Arial" w:hAnsi="Arial" w:cs="Arial"/>
                <w:sz w:val="20"/>
                <w:szCs w:val="20"/>
                <w:lang w:val="el-GR"/>
              </w:rPr>
              <w:t>_______________________</w:t>
            </w:r>
          </w:p>
        </w:tc>
      </w:tr>
      <w:tr w:rsidR="00163DEA" w:rsidRPr="002A640A" w:rsidTr="00C535C7">
        <w:trPr>
          <w:trHeight w:val="20"/>
        </w:trPr>
        <w:tc>
          <w:tcPr>
            <w:tcW w:w="3060" w:type="dxa"/>
          </w:tcPr>
          <w:p w:rsidR="00163DEA" w:rsidRPr="002A640A" w:rsidRDefault="00D36004" w:rsidP="00BF2C82">
            <w:pPr>
              <w:spacing w:before="240" w:after="120" w:line="276" w:lineRule="auto"/>
              <w:rPr>
                <w:rFonts w:ascii="Arial" w:hAnsi="Arial" w:cs="Arial"/>
                <w:sz w:val="20"/>
                <w:szCs w:val="20"/>
                <w:lang w:val="el-GR"/>
              </w:rPr>
            </w:pPr>
            <w:r>
              <w:rPr>
                <w:rFonts w:ascii="Arial" w:hAnsi="Arial" w:cs="Arial"/>
                <w:sz w:val="20"/>
                <w:szCs w:val="20"/>
                <w:lang w:val="el-GR"/>
              </w:rPr>
              <w:t>Στέλιος Στυλιανίδης</w:t>
            </w:r>
          </w:p>
        </w:tc>
        <w:tc>
          <w:tcPr>
            <w:tcW w:w="3461" w:type="dxa"/>
          </w:tcPr>
          <w:p w:rsidR="008B0983" w:rsidRPr="002A640A" w:rsidRDefault="00163DEA" w:rsidP="008B0983">
            <w:pPr>
              <w:spacing w:before="240" w:after="120" w:line="276" w:lineRule="auto"/>
              <w:rPr>
                <w:rFonts w:ascii="Arial" w:hAnsi="Arial" w:cs="Arial"/>
                <w:sz w:val="20"/>
                <w:szCs w:val="20"/>
                <w:lang w:val="el-GR"/>
              </w:rPr>
            </w:pPr>
            <w:r w:rsidRPr="002A640A">
              <w:rPr>
                <w:rFonts w:ascii="Arial" w:hAnsi="Arial" w:cs="Arial"/>
                <w:sz w:val="20"/>
                <w:szCs w:val="20"/>
                <w:lang w:val="el-GR"/>
              </w:rPr>
              <w:t>Λειτουργός Ελέγχου</w:t>
            </w:r>
          </w:p>
          <w:p w:rsidR="00163DEA" w:rsidRPr="002A640A" w:rsidRDefault="00CB0F2E" w:rsidP="008B0983">
            <w:pPr>
              <w:spacing w:before="240" w:after="120" w:line="276" w:lineRule="auto"/>
              <w:rPr>
                <w:rFonts w:ascii="Arial" w:hAnsi="Arial" w:cs="Arial"/>
                <w:sz w:val="20"/>
                <w:szCs w:val="20"/>
                <w:lang w:val="el-GR"/>
              </w:rPr>
            </w:pPr>
            <w:r w:rsidRPr="002A640A">
              <w:rPr>
                <w:rFonts w:ascii="Arial" w:hAnsi="Arial" w:cs="Arial"/>
                <w:sz w:val="20"/>
                <w:szCs w:val="20"/>
                <w:lang w:val="el-GR"/>
              </w:rPr>
              <w:t>Διεύθυνση Ελέγχου, Υ.Μ.Ε.</w:t>
            </w:r>
            <w:r w:rsidR="00163DEA" w:rsidRPr="002A640A">
              <w:rPr>
                <w:rFonts w:ascii="Arial" w:hAnsi="Arial" w:cs="Arial"/>
                <w:sz w:val="20"/>
                <w:szCs w:val="20"/>
                <w:lang w:val="el-GR"/>
              </w:rPr>
              <w:t>Ε.</w:t>
            </w:r>
          </w:p>
        </w:tc>
        <w:tc>
          <w:tcPr>
            <w:tcW w:w="3118" w:type="dxa"/>
            <w:vAlign w:val="center"/>
          </w:tcPr>
          <w:p w:rsidR="00163DEA" w:rsidRPr="002A640A" w:rsidRDefault="00163DEA" w:rsidP="005F1644">
            <w:pPr>
              <w:spacing w:before="240" w:after="120" w:line="276" w:lineRule="auto"/>
              <w:jc w:val="center"/>
              <w:rPr>
                <w:rFonts w:ascii="Arial" w:hAnsi="Arial" w:cs="Arial"/>
                <w:sz w:val="20"/>
                <w:szCs w:val="20"/>
                <w:lang w:val="el-GR"/>
              </w:rPr>
            </w:pPr>
            <w:r w:rsidRPr="002A640A">
              <w:rPr>
                <w:rFonts w:ascii="Arial" w:hAnsi="Arial" w:cs="Arial"/>
                <w:sz w:val="20"/>
                <w:szCs w:val="20"/>
                <w:lang w:val="el-GR"/>
              </w:rPr>
              <w:t>_______________________</w:t>
            </w:r>
          </w:p>
        </w:tc>
      </w:tr>
    </w:tbl>
    <w:p w:rsidR="00CE4D94" w:rsidRPr="001E107E" w:rsidRDefault="00CE4D94" w:rsidP="00CE4D94">
      <w:pPr>
        <w:rPr>
          <w:rFonts w:ascii="Arial" w:hAnsi="Arial" w:cs="Arial"/>
          <w:b/>
          <w:color w:val="FF0000"/>
          <w:sz w:val="20"/>
          <w:szCs w:val="20"/>
          <w:u w:val="single"/>
          <w:lang w:val="el-GR"/>
        </w:rPr>
        <w:sectPr w:rsidR="00CE4D94" w:rsidRPr="001E107E" w:rsidSect="00BF3383">
          <w:footerReference w:type="default" r:id="rId14"/>
          <w:pgSz w:w="11907" w:h="16840" w:code="9"/>
          <w:pgMar w:top="630" w:right="850" w:bottom="1701" w:left="1210" w:header="706" w:footer="27" w:gutter="0"/>
          <w:pgNumType w:start="1"/>
          <w:cols w:space="708"/>
          <w:docGrid w:linePitch="326"/>
        </w:sectPr>
      </w:pPr>
    </w:p>
    <w:p w:rsidR="00CE4D94" w:rsidRPr="00196C97" w:rsidRDefault="00CE4D94" w:rsidP="00CE4D94">
      <w:pPr>
        <w:rPr>
          <w:rFonts w:ascii="Arial" w:hAnsi="Arial" w:cs="Arial"/>
          <w:b/>
          <w:sz w:val="20"/>
          <w:szCs w:val="20"/>
          <w:u w:val="single"/>
          <w:lang w:val="el-GR"/>
        </w:rPr>
      </w:pPr>
      <w:r w:rsidRPr="00196C97">
        <w:rPr>
          <w:rFonts w:ascii="Arial" w:hAnsi="Arial" w:cs="Arial"/>
          <w:b/>
          <w:sz w:val="20"/>
          <w:szCs w:val="20"/>
          <w:u w:val="single"/>
          <w:lang w:val="el-GR"/>
        </w:rPr>
        <w:lastRenderedPageBreak/>
        <w:t>Παράρτημα 1</w:t>
      </w:r>
    </w:p>
    <w:p w:rsidR="00CE4D94" w:rsidRPr="00196C97" w:rsidRDefault="00CE4D94" w:rsidP="00CE4D94">
      <w:pPr>
        <w:jc w:val="center"/>
        <w:rPr>
          <w:rFonts w:ascii="Arial" w:hAnsi="Arial" w:cs="Arial"/>
          <w:b/>
          <w:sz w:val="20"/>
          <w:szCs w:val="20"/>
          <w:lang w:val="el-GR"/>
        </w:rPr>
      </w:pPr>
    </w:p>
    <w:p w:rsidR="00CE4D94" w:rsidRPr="00196C97" w:rsidRDefault="00CE4D94" w:rsidP="00CE4D94">
      <w:pPr>
        <w:jc w:val="center"/>
        <w:rPr>
          <w:rFonts w:ascii="Arial" w:hAnsi="Arial" w:cs="Arial"/>
          <w:b/>
          <w:sz w:val="20"/>
          <w:szCs w:val="20"/>
          <w:lang w:val="el-GR"/>
        </w:rPr>
      </w:pPr>
    </w:p>
    <w:p w:rsidR="00CE4D94" w:rsidRPr="00196C97" w:rsidRDefault="00CE4D94" w:rsidP="00CE4D94">
      <w:pPr>
        <w:jc w:val="center"/>
        <w:rPr>
          <w:rFonts w:ascii="Arial" w:hAnsi="Arial" w:cs="Arial"/>
          <w:b/>
          <w:sz w:val="20"/>
          <w:szCs w:val="20"/>
          <w:lang w:val="el-GR"/>
        </w:rPr>
      </w:pPr>
    </w:p>
    <w:p w:rsidR="00CE4D94" w:rsidRPr="00196C97" w:rsidRDefault="00CE4D94" w:rsidP="00CE4D94">
      <w:pPr>
        <w:jc w:val="center"/>
        <w:rPr>
          <w:rFonts w:ascii="Arial" w:hAnsi="Arial" w:cs="Arial"/>
          <w:b/>
          <w:sz w:val="20"/>
          <w:szCs w:val="20"/>
          <w:lang w:val="el-GR"/>
        </w:rPr>
      </w:pPr>
      <w:r w:rsidRPr="00196C97">
        <w:rPr>
          <w:rFonts w:ascii="Arial" w:hAnsi="Arial" w:cs="Arial"/>
          <w:b/>
          <w:sz w:val="20"/>
          <w:szCs w:val="20"/>
          <w:lang w:val="el-GR"/>
        </w:rPr>
        <w:t>Εγκυρότητα Προσφορών</w:t>
      </w:r>
    </w:p>
    <w:p w:rsidR="0071280B" w:rsidRPr="00196C97" w:rsidRDefault="0071280B" w:rsidP="00CE4D94">
      <w:pPr>
        <w:jc w:val="center"/>
        <w:rPr>
          <w:rFonts w:ascii="Arial" w:hAnsi="Arial" w:cs="Arial"/>
          <w:b/>
          <w:sz w:val="20"/>
          <w:szCs w:val="20"/>
          <w:u w:val="single"/>
          <w:lang w:val="el-GR"/>
        </w:rPr>
        <w:sectPr w:rsidR="0071280B" w:rsidRPr="00196C97" w:rsidSect="00AE329E">
          <w:pgSz w:w="11907" w:h="16840" w:code="9"/>
          <w:pgMar w:top="1152" w:right="850" w:bottom="850" w:left="1210" w:header="706" w:footer="483" w:gutter="0"/>
          <w:pgNumType w:start="1"/>
          <w:cols w:space="708"/>
          <w:docGrid w:linePitch="96"/>
        </w:sectPr>
      </w:pPr>
    </w:p>
    <w:p w:rsidR="0071280B" w:rsidRPr="00196C97" w:rsidRDefault="0071280B" w:rsidP="0071280B">
      <w:pPr>
        <w:jc w:val="center"/>
        <w:rPr>
          <w:rFonts w:ascii="Arial" w:hAnsi="Arial" w:cs="Arial"/>
          <w:b/>
          <w:sz w:val="20"/>
          <w:szCs w:val="20"/>
          <w:lang w:val="el-GR"/>
        </w:rPr>
      </w:pPr>
      <w:r w:rsidRPr="00196C97">
        <w:rPr>
          <w:rFonts w:ascii="Arial" w:hAnsi="Arial" w:cs="Arial"/>
          <w:b/>
          <w:sz w:val="20"/>
          <w:szCs w:val="20"/>
          <w:lang w:val="el-GR"/>
        </w:rPr>
        <w:lastRenderedPageBreak/>
        <w:t xml:space="preserve">Πίνακας Ελέγχου Εγκυρότητας Προσφορών </w:t>
      </w:r>
    </w:p>
    <w:p w:rsidR="002E0B41" w:rsidRPr="00196C97" w:rsidRDefault="002E0B41" w:rsidP="002E0B41">
      <w:pPr>
        <w:rPr>
          <w:rFonts w:ascii="Arial" w:hAnsi="Arial" w:cs="Arial"/>
          <w:b/>
          <w:i/>
          <w:sz w:val="20"/>
          <w:szCs w:val="20"/>
          <w:u w:val="single"/>
          <w:lang w:val="el-GR"/>
        </w:rPr>
      </w:pPr>
      <w:r w:rsidRPr="00196C97">
        <w:rPr>
          <w:rFonts w:ascii="Arial" w:hAnsi="Arial" w:cs="Arial"/>
          <w:b/>
          <w:sz w:val="20"/>
          <w:szCs w:val="20"/>
          <w:u w:val="single"/>
          <w:lang w:val="el-GR"/>
        </w:rPr>
        <w:t>Πίνακας 1.1 Προκαταρκτική Εξέταση Πληρότητας Προσφορών</w:t>
      </w:r>
    </w:p>
    <w:p w:rsidR="002E0B41" w:rsidRPr="00196C97" w:rsidRDefault="002E0B41" w:rsidP="002E0B41">
      <w:pPr>
        <w:rPr>
          <w:rFonts w:ascii="Arial" w:hAnsi="Arial" w:cs="Arial"/>
          <w:b/>
          <w:sz w:val="20"/>
          <w:szCs w:val="20"/>
          <w:lang w:val="el-GR"/>
        </w:rPr>
      </w:pPr>
    </w:p>
    <w:tbl>
      <w:tblPr>
        <w:tblW w:w="9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3226"/>
        <w:gridCol w:w="2363"/>
        <w:gridCol w:w="2366"/>
      </w:tblGrid>
      <w:tr w:rsidR="00BB7A53" w:rsidRPr="00196C97" w:rsidTr="0085573E">
        <w:trPr>
          <w:gridAfter w:val="3"/>
          <w:wAfter w:w="7955" w:type="dxa"/>
          <w:trHeight w:val="276"/>
          <w:jc w:val="center"/>
        </w:trPr>
        <w:tc>
          <w:tcPr>
            <w:tcW w:w="1815" w:type="dxa"/>
            <w:vMerge w:val="restart"/>
          </w:tcPr>
          <w:p w:rsidR="00BB7A53" w:rsidRPr="00196C97" w:rsidRDefault="00BB7A53" w:rsidP="00BB7A53">
            <w:pPr>
              <w:rPr>
                <w:rFonts w:ascii="Arial" w:hAnsi="Arial" w:cs="Arial"/>
                <w:sz w:val="20"/>
                <w:szCs w:val="20"/>
                <w:lang w:val="el-GR"/>
              </w:rPr>
            </w:pPr>
            <w:r w:rsidRPr="00196C97">
              <w:rPr>
                <w:rFonts w:ascii="Arial" w:hAnsi="Arial" w:cs="Arial"/>
                <w:sz w:val="20"/>
                <w:szCs w:val="20"/>
                <w:lang w:val="el-GR"/>
              </w:rPr>
              <w:t>Απαιτήσεις Εγγράφων Διαγωνισμού</w:t>
            </w:r>
          </w:p>
        </w:tc>
      </w:tr>
      <w:tr w:rsidR="00BB7A53" w:rsidRPr="00196C97" w:rsidTr="0085573E">
        <w:trPr>
          <w:jc w:val="center"/>
        </w:trPr>
        <w:tc>
          <w:tcPr>
            <w:tcW w:w="1815" w:type="dxa"/>
            <w:vMerge/>
          </w:tcPr>
          <w:p w:rsidR="00BB7A53" w:rsidRPr="00196C97" w:rsidRDefault="00BB7A53" w:rsidP="00BB7A53">
            <w:pPr>
              <w:rPr>
                <w:rFonts w:ascii="Arial" w:hAnsi="Arial" w:cs="Arial"/>
                <w:sz w:val="20"/>
                <w:szCs w:val="20"/>
                <w:lang w:val="el-GR"/>
              </w:rPr>
            </w:pPr>
          </w:p>
        </w:tc>
        <w:tc>
          <w:tcPr>
            <w:tcW w:w="3226" w:type="dxa"/>
          </w:tcPr>
          <w:p w:rsidR="00BB7A53" w:rsidRPr="00196C97" w:rsidRDefault="00BB7A53" w:rsidP="00BB7A53">
            <w:pPr>
              <w:keepNext/>
              <w:spacing w:before="80" w:after="80"/>
              <w:jc w:val="center"/>
              <w:outlineLvl w:val="2"/>
              <w:rPr>
                <w:rFonts w:ascii="Arial" w:hAnsi="Arial" w:cs="Arial"/>
                <w:bCs/>
                <w:sz w:val="20"/>
                <w:szCs w:val="20"/>
                <w:lang w:val="en-GB"/>
              </w:rPr>
            </w:pPr>
            <w:r w:rsidRPr="00196C97">
              <w:rPr>
                <w:rFonts w:ascii="Arial" w:hAnsi="Arial" w:cs="Arial"/>
                <w:bCs/>
                <w:sz w:val="20"/>
                <w:szCs w:val="20"/>
                <w:lang w:val="en-GB"/>
              </w:rPr>
              <w:t>Wave Electronics</w:t>
            </w:r>
          </w:p>
        </w:tc>
        <w:tc>
          <w:tcPr>
            <w:tcW w:w="2363" w:type="dxa"/>
          </w:tcPr>
          <w:p w:rsidR="00BB7A53" w:rsidRPr="00196C97" w:rsidRDefault="00281C87" w:rsidP="00BB7A53">
            <w:pPr>
              <w:jc w:val="center"/>
              <w:rPr>
                <w:rFonts w:ascii="Arial" w:hAnsi="Arial" w:cs="Arial"/>
                <w:sz w:val="20"/>
                <w:szCs w:val="20"/>
                <w:lang w:val="en-GB"/>
              </w:rPr>
            </w:pPr>
            <w:r w:rsidRPr="00281C87">
              <w:rPr>
                <w:rFonts w:ascii="Arial" w:hAnsi="Arial" w:cs="Arial"/>
                <w:sz w:val="20"/>
                <w:szCs w:val="20"/>
                <w:lang w:val="en-GB"/>
              </w:rPr>
              <w:t>LAM LYSI ALARM SECURITY LTD</w:t>
            </w:r>
          </w:p>
        </w:tc>
        <w:tc>
          <w:tcPr>
            <w:tcW w:w="2366" w:type="dxa"/>
          </w:tcPr>
          <w:p w:rsidR="00BB7A53" w:rsidRPr="00196C97" w:rsidRDefault="006528D6" w:rsidP="00BB7A53">
            <w:pPr>
              <w:jc w:val="center"/>
              <w:rPr>
                <w:rFonts w:ascii="Arial" w:hAnsi="Arial" w:cs="Arial"/>
                <w:sz w:val="20"/>
                <w:szCs w:val="20"/>
              </w:rPr>
            </w:pPr>
            <w:r w:rsidRPr="006528D6">
              <w:rPr>
                <w:rFonts w:ascii="Arial" w:hAnsi="Arial" w:cs="Arial"/>
                <w:sz w:val="20"/>
                <w:szCs w:val="20"/>
              </w:rPr>
              <w:t>JV SP Securiton&amp; N.C Amnis</w:t>
            </w:r>
          </w:p>
        </w:tc>
      </w:tr>
      <w:tr w:rsidR="00BB7A53" w:rsidRPr="00196C97" w:rsidTr="0085573E">
        <w:trPr>
          <w:jc w:val="center"/>
        </w:trPr>
        <w:tc>
          <w:tcPr>
            <w:tcW w:w="1815" w:type="dxa"/>
          </w:tcPr>
          <w:p w:rsidR="00BB7A53" w:rsidRPr="00196C97" w:rsidRDefault="00BB7A53" w:rsidP="00BB7A53">
            <w:pPr>
              <w:rPr>
                <w:rFonts w:ascii="Arial" w:hAnsi="Arial" w:cs="Arial"/>
                <w:sz w:val="20"/>
                <w:szCs w:val="20"/>
                <w:lang w:val="el-GR"/>
              </w:rPr>
            </w:pPr>
            <w:r w:rsidRPr="00196C97">
              <w:rPr>
                <w:rFonts w:ascii="Arial" w:hAnsi="Arial" w:cs="Arial"/>
                <w:sz w:val="20"/>
                <w:szCs w:val="20"/>
                <w:lang w:val="el-GR"/>
              </w:rPr>
              <w:t>Υποφάκελος Δικαιολογητικών Συμμετοχής</w:t>
            </w:r>
          </w:p>
          <w:p w:rsidR="00BB7A53" w:rsidRPr="00196C97" w:rsidRDefault="00BB7A53" w:rsidP="00BB7A53">
            <w:pPr>
              <w:rPr>
                <w:rFonts w:ascii="Arial" w:hAnsi="Arial" w:cs="Arial"/>
                <w:sz w:val="20"/>
                <w:szCs w:val="20"/>
                <w:lang w:val="el-GR"/>
              </w:rPr>
            </w:pPr>
          </w:p>
        </w:tc>
        <w:tc>
          <w:tcPr>
            <w:tcW w:w="3226" w:type="dxa"/>
          </w:tcPr>
          <w:p w:rsidR="00BB7A53" w:rsidRPr="00196C97" w:rsidRDefault="00BB7A53" w:rsidP="00BB7A53">
            <w:pPr>
              <w:keepNext/>
              <w:spacing w:before="80" w:after="80"/>
              <w:ind w:left="-17"/>
              <w:jc w:val="center"/>
              <w:outlineLvl w:val="2"/>
              <w:rPr>
                <w:rFonts w:ascii="Arial" w:hAnsi="Arial" w:cs="Arial"/>
                <w:bCs/>
                <w:sz w:val="20"/>
                <w:szCs w:val="20"/>
                <w:lang w:val="el-GR"/>
              </w:rPr>
            </w:pPr>
            <w:r w:rsidRPr="00196C97">
              <w:rPr>
                <w:rFonts w:ascii="Arial" w:hAnsi="Arial" w:cs="Arial"/>
                <w:bCs/>
                <w:sz w:val="20"/>
                <w:szCs w:val="20"/>
                <w:lang w:val="el-GR"/>
              </w:rPr>
              <w:t>√</w:t>
            </w:r>
          </w:p>
        </w:tc>
        <w:tc>
          <w:tcPr>
            <w:tcW w:w="2363" w:type="dxa"/>
          </w:tcPr>
          <w:p w:rsidR="00BB7A53" w:rsidRPr="00196C97" w:rsidRDefault="00BB7A53" w:rsidP="00BB7A53">
            <w:pPr>
              <w:jc w:val="center"/>
              <w:rPr>
                <w:sz w:val="20"/>
                <w:szCs w:val="20"/>
              </w:rPr>
            </w:pPr>
            <w:r w:rsidRPr="00196C97">
              <w:rPr>
                <w:sz w:val="20"/>
                <w:szCs w:val="20"/>
              </w:rPr>
              <w:t>√</w:t>
            </w:r>
          </w:p>
        </w:tc>
        <w:tc>
          <w:tcPr>
            <w:tcW w:w="2366" w:type="dxa"/>
          </w:tcPr>
          <w:p w:rsidR="00BB7A53" w:rsidRPr="00196C97" w:rsidRDefault="00BB7A53" w:rsidP="00BB7A53">
            <w:pPr>
              <w:jc w:val="center"/>
              <w:rPr>
                <w:sz w:val="20"/>
                <w:szCs w:val="20"/>
              </w:rPr>
            </w:pPr>
            <w:r w:rsidRPr="00196C97">
              <w:rPr>
                <w:sz w:val="20"/>
                <w:szCs w:val="20"/>
              </w:rPr>
              <w:t>√</w:t>
            </w:r>
          </w:p>
        </w:tc>
      </w:tr>
      <w:tr w:rsidR="00BB7A53" w:rsidRPr="00196C97" w:rsidTr="0085573E">
        <w:trPr>
          <w:jc w:val="center"/>
        </w:trPr>
        <w:tc>
          <w:tcPr>
            <w:tcW w:w="1815" w:type="dxa"/>
          </w:tcPr>
          <w:p w:rsidR="00BB7A53" w:rsidRPr="00196C97" w:rsidRDefault="00BB7A53" w:rsidP="00BB7A53">
            <w:pPr>
              <w:rPr>
                <w:rFonts w:ascii="Arial" w:hAnsi="Arial" w:cs="Arial"/>
                <w:sz w:val="20"/>
                <w:szCs w:val="20"/>
                <w:lang w:val="el-GR"/>
              </w:rPr>
            </w:pPr>
            <w:r w:rsidRPr="00196C97">
              <w:rPr>
                <w:rFonts w:ascii="Arial" w:hAnsi="Arial" w:cs="Arial"/>
                <w:sz w:val="20"/>
                <w:szCs w:val="20"/>
                <w:lang w:val="el-GR"/>
              </w:rPr>
              <w:t>Υποφάκελος Τεχνικής Προσφοράς</w:t>
            </w:r>
          </w:p>
          <w:p w:rsidR="00BB7A53" w:rsidRPr="00196C97" w:rsidRDefault="00BB7A53" w:rsidP="00BB7A53">
            <w:pPr>
              <w:rPr>
                <w:rFonts w:ascii="Arial" w:hAnsi="Arial" w:cs="Arial"/>
                <w:sz w:val="20"/>
                <w:szCs w:val="20"/>
                <w:lang w:val="el-GR"/>
              </w:rPr>
            </w:pPr>
          </w:p>
        </w:tc>
        <w:tc>
          <w:tcPr>
            <w:tcW w:w="3226" w:type="dxa"/>
          </w:tcPr>
          <w:p w:rsidR="00BB7A53" w:rsidRPr="00196C97" w:rsidRDefault="00BB7A53" w:rsidP="00BB7A53">
            <w:pPr>
              <w:jc w:val="center"/>
              <w:rPr>
                <w:sz w:val="20"/>
                <w:szCs w:val="20"/>
              </w:rPr>
            </w:pPr>
            <w:r w:rsidRPr="00196C97">
              <w:rPr>
                <w:sz w:val="20"/>
                <w:szCs w:val="20"/>
              </w:rPr>
              <w:t>√</w:t>
            </w:r>
          </w:p>
        </w:tc>
        <w:tc>
          <w:tcPr>
            <w:tcW w:w="2363" w:type="dxa"/>
          </w:tcPr>
          <w:p w:rsidR="00BB7A53" w:rsidRPr="00196C97" w:rsidRDefault="00BB7A53" w:rsidP="00BB7A53">
            <w:pPr>
              <w:jc w:val="center"/>
              <w:rPr>
                <w:sz w:val="20"/>
                <w:szCs w:val="20"/>
              </w:rPr>
            </w:pPr>
            <w:r w:rsidRPr="00196C97">
              <w:rPr>
                <w:sz w:val="20"/>
                <w:szCs w:val="20"/>
              </w:rPr>
              <w:t>√</w:t>
            </w:r>
          </w:p>
        </w:tc>
        <w:tc>
          <w:tcPr>
            <w:tcW w:w="2366" w:type="dxa"/>
          </w:tcPr>
          <w:p w:rsidR="00BB7A53" w:rsidRPr="00196C97" w:rsidRDefault="00BB7A53" w:rsidP="00BB7A53">
            <w:pPr>
              <w:jc w:val="center"/>
              <w:rPr>
                <w:sz w:val="20"/>
                <w:szCs w:val="20"/>
              </w:rPr>
            </w:pPr>
            <w:r w:rsidRPr="00196C97">
              <w:rPr>
                <w:sz w:val="20"/>
                <w:szCs w:val="20"/>
              </w:rPr>
              <w:t>√</w:t>
            </w:r>
          </w:p>
        </w:tc>
      </w:tr>
      <w:tr w:rsidR="00BB7A53" w:rsidRPr="00196C97" w:rsidTr="0085573E">
        <w:trPr>
          <w:jc w:val="center"/>
        </w:trPr>
        <w:tc>
          <w:tcPr>
            <w:tcW w:w="1815" w:type="dxa"/>
          </w:tcPr>
          <w:p w:rsidR="00BB7A53" w:rsidRPr="00196C97" w:rsidRDefault="00BB7A53" w:rsidP="00BB7A53">
            <w:pPr>
              <w:rPr>
                <w:rFonts w:ascii="Arial" w:hAnsi="Arial" w:cs="Arial"/>
                <w:sz w:val="20"/>
                <w:szCs w:val="20"/>
                <w:lang w:val="el-GR"/>
              </w:rPr>
            </w:pPr>
            <w:r w:rsidRPr="00196C97">
              <w:rPr>
                <w:rFonts w:ascii="Arial" w:hAnsi="Arial" w:cs="Arial"/>
                <w:sz w:val="20"/>
                <w:szCs w:val="20"/>
                <w:lang w:val="el-GR"/>
              </w:rPr>
              <w:t>Υποφάκελος Οικονομικής Προσφοράς</w:t>
            </w:r>
          </w:p>
          <w:p w:rsidR="00BB7A53" w:rsidRPr="00196C97" w:rsidRDefault="00BB7A53" w:rsidP="00BB7A53">
            <w:pPr>
              <w:rPr>
                <w:rFonts w:ascii="Arial" w:hAnsi="Arial" w:cs="Arial"/>
                <w:sz w:val="20"/>
                <w:szCs w:val="20"/>
                <w:lang w:val="el-GR"/>
              </w:rPr>
            </w:pPr>
          </w:p>
        </w:tc>
        <w:tc>
          <w:tcPr>
            <w:tcW w:w="3226" w:type="dxa"/>
          </w:tcPr>
          <w:p w:rsidR="00BB7A53" w:rsidRPr="00196C97" w:rsidRDefault="00BB7A53" w:rsidP="00BB7A53">
            <w:pPr>
              <w:jc w:val="center"/>
              <w:rPr>
                <w:sz w:val="20"/>
                <w:szCs w:val="20"/>
              </w:rPr>
            </w:pPr>
            <w:r w:rsidRPr="00196C97">
              <w:rPr>
                <w:sz w:val="20"/>
                <w:szCs w:val="20"/>
              </w:rPr>
              <w:t>√</w:t>
            </w:r>
          </w:p>
        </w:tc>
        <w:tc>
          <w:tcPr>
            <w:tcW w:w="2363" w:type="dxa"/>
          </w:tcPr>
          <w:p w:rsidR="00BB7A53" w:rsidRPr="00196C97" w:rsidRDefault="00BB7A53" w:rsidP="00BB7A53">
            <w:pPr>
              <w:jc w:val="center"/>
              <w:rPr>
                <w:sz w:val="20"/>
                <w:szCs w:val="20"/>
              </w:rPr>
            </w:pPr>
            <w:r w:rsidRPr="00196C97">
              <w:rPr>
                <w:sz w:val="20"/>
                <w:szCs w:val="20"/>
              </w:rPr>
              <w:t>√</w:t>
            </w:r>
          </w:p>
        </w:tc>
        <w:tc>
          <w:tcPr>
            <w:tcW w:w="2366" w:type="dxa"/>
          </w:tcPr>
          <w:p w:rsidR="00BB7A53" w:rsidRPr="00196C97" w:rsidRDefault="00BB7A53" w:rsidP="00BB7A53">
            <w:pPr>
              <w:jc w:val="center"/>
              <w:rPr>
                <w:sz w:val="20"/>
                <w:szCs w:val="20"/>
              </w:rPr>
            </w:pPr>
            <w:r w:rsidRPr="00196C97">
              <w:rPr>
                <w:sz w:val="20"/>
                <w:szCs w:val="20"/>
              </w:rPr>
              <w:t>√</w:t>
            </w:r>
          </w:p>
        </w:tc>
      </w:tr>
      <w:tr w:rsidR="00BB7A53" w:rsidRPr="00196C97" w:rsidTr="0085573E">
        <w:trPr>
          <w:jc w:val="center"/>
        </w:trPr>
        <w:tc>
          <w:tcPr>
            <w:tcW w:w="1815" w:type="dxa"/>
          </w:tcPr>
          <w:p w:rsidR="00BB7A53" w:rsidRPr="00196C97" w:rsidRDefault="00BB7A53" w:rsidP="00BB7A53">
            <w:pPr>
              <w:rPr>
                <w:rFonts w:ascii="Arial" w:hAnsi="Arial" w:cs="Arial"/>
                <w:sz w:val="20"/>
                <w:szCs w:val="20"/>
                <w:lang w:val="el-GR"/>
              </w:rPr>
            </w:pPr>
            <w:r w:rsidRPr="00196C97">
              <w:rPr>
                <w:rFonts w:ascii="Arial" w:hAnsi="Arial" w:cs="Arial"/>
                <w:sz w:val="20"/>
                <w:szCs w:val="20"/>
                <w:lang w:val="el-GR"/>
              </w:rPr>
              <w:t>Υποβολή προσφοράς σε ηλεκτρονική μορφή</w:t>
            </w:r>
          </w:p>
          <w:p w:rsidR="00BB7A53" w:rsidRPr="00196C97" w:rsidRDefault="00BB7A53" w:rsidP="00BB7A53">
            <w:pPr>
              <w:rPr>
                <w:rFonts w:ascii="Arial" w:hAnsi="Arial" w:cs="Arial"/>
                <w:sz w:val="20"/>
                <w:szCs w:val="20"/>
                <w:lang w:val="el-GR"/>
              </w:rPr>
            </w:pPr>
          </w:p>
        </w:tc>
        <w:tc>
          <w:tcPr>
            <w:tcW w:w="3226" w:type="dxa"/>
          </w:tcPr>
          <w:p w:rsidR="00BB7A53" w:rsidRPr="00196C97" w:rsidRDefault="00BB7A53" w:rsidP="00BB7A53">
            <w:pPr>
              <w:jc w:val="center"/>
              <w:rPr>
                <w:sz w:val="20"/>
                <w:szCs w:val="20"/>
              </w:rPr>
            </w:pPr>
            <w:r w:rsidRPr="00196C97">
              <w:rPr>
                <w:sz w:val="20"/>
                <w:szCs w:val="20"/>
              </w:rPr>
              <w:t>√</w:t>
            </w:r>
          </w:p>
        </w:tc>
        <w:tc>
          <w:tcPr>
            <w:tcW w:w="2363" w:type="dxa"/>
          </w:tcPr>
          <w:p w:rsidR="00BB7A53" w:rsidRPr="00196C97" w:rsidRDefault="00BB7A53" w:rsidP="00BB7A53">
            <w:pPr>
              <w:jc w:val="center"/>
              <w:rPr>
                <w:sz w:val="20"/>
                <w:szCs w:val="20"/>
              </w:rPr>
            </w:pPr>
            <w:r w:rsidRPr="00196C97">
              <w:rPr>
                <w:sz w:val="20"/>
                <w:szCs w:val="20"/>
              </w:rPr>
              <w:t>√</w:t>
            </w:r>
          </w:p>
        </w:tc>
        <w:tc>
          <w:tcPr>
            <w:tcW w:w="2366" w:type="dxa"/>
          </w:tcPr>
          <w:p w:rsidR="00BB7A53" w:rsidRPr="00196C97" w:rsidRDefault="00BB7A53" w:rsidP="00BB7A53">
            <w:pPr>
              <w:jc w:val="center"/>
              <w:rPr>
                <w:sz w:val="20"/>
                <w:szCs w:val="20"/>
              </w:rPr>
            </w:pPr>
            <w:r w:rsidRPr="00196C97">
              <w:rPr>
                <w:sz w:val="20"/>
                <w:szCs w:val="20"/>
              </w:rPr>
              <w:t>√</w:t>
            </w:r>
          </w:p>
        </w:tc>
      </w:tr>
      <w:tr w:rsidR="00BB7A53" w:rsidRPr="00196C97" w:rsidTr="0085573E">
        <w:trPr>
          <w:jc w:val="center"/>
        </w:trPr>
        <w:tc>
          <w:tcPr>
            <w:tcW w:w="1815" w:type="dxa"/>
          </w:tcPr>
          <w:p w:rsidR="00BB7A53" w:rsidRPr="00196C97" w:rsidRDefault="00BB7A53" w:rsidP="00BB7A53">
            <w:pPr>
              <w:rPr>
                <w:rFonts w:ascii="Arial" w:hAnsi="Arial" w:cs="Arial"/>
                <w:sz w:val="20"/>
                <w:szCs w:val="20"/>
                <w:lang w:val="el-GR"/>
              </w:rPr>
            </w:pPr>
            <w:r w:rsidRPr="00196C97">
              <w:rPr>
                <w:rFonts w:ascii="Arial" w:hAnsi="Arial" w:cs="Arial"/>
                <w:sz w:val="20"/>
                <w:szCs w:val="20"/>
                <w:lang w:val="el-GR"/>
              </w:rPr>
              <w:t>Υπογραφή Προσφοράς( βλ .παρ. 7.6 και Έντυπο 1 του Μέρους Α)</w:t>
            </w:r>
          </w:p>
          <w:p w:rsidR="00BB7A53" w:rsidRPr="00196C97" w:rsidRDefault="00BB7A53" w:rsidP="00BB7A53">
            <w:pPr>
              <w:rPr>
                <w:rFonts w:ascii="Arial" w:hAnsi="Arial" w:cs="Arial"/>
                <w:sz w:val="20"/>
                <w:szCs w:val="20"/>
                <w:lang w:val="el-GR"/>
              </w:rPr>
            </w:pPr>
          </w:p>
          <w:p w:rsidR="00BB7A53" w:rsidRPr="00196C97" w:rsidRDefault="00BB7A53" w:rsidP="00BB7A53">
            <w:pPr>
              <w:rPr>
                <w:rFonts w:ascii="Arial" w:hAnsi="Arial" w:cs="Arial"/>
                <w:sz w:val="20"/>
                <w:szCs w:val="20"/>
                <w:lang w:val="el-GR"/>
              </w:rPr>
            </w:pPr>
          </w:p>
        </w:tc>
        <w:tc>
          <w:tcPr>
            <w:tcW w:w="3226" w:type="dxa"/>
          </w:tcPr>
          <w:p w:rsidR="00BB7A53" w:rsidRPr="00196C97" w:rsidRDefault="00BB7A53" w:rsidP="00BB7A53">
            <w:pPr>
              <w:jc w:val="center"/>
              <w:rPr>
                <w:sz w:val="20"/>
                <w:szCs w:val="20"/>
              </w:rPr>
            </w:pPr>
            <w:r w:rsidRPr="00196C97">
              <w:rPr>
                <w:sz w:val="20"/>
                <w:szCs w:val="20"/>
              </w:rPr>
              <w:t>√</w:t>
            </w:r>
          </w:p>
        </w:tc>
        <w:tc>
          <w:tcPr>
            <w:tcW w:w="2363" w:type="dxa"/>
          </w:tcPr>
          <w:p w:rsidR="00BB7A53" w:rsidRPr="00196C97" w:rsidRDefault="00BB7A53" w:rsidP="00BB7A53">
            <w:pPr>
              <w:jc w:val="center"/>
              <w:rPr>
                <w:sz w:val="20"/>
                <w:szCs w:val="20"/>
              </w:rPr>
            </w:pPr>
            <w:r w:rsidRPr="00196C97">
              <w:rPr>
                <w:sz w:val="20"/>
                <w:szCs w:val="20"/>
              </w:rPr>
              <w:t>√</w:t>
            </w:r>
          </w:p>
        </w:tc>
        <w:tc>
          <w:tcPr>
            <w:tcW w:w="2366" w:type="dxa"/>
          </w:tcPr>
          <w:p w:rsidR="00BB7A53" w:rsidRPr="00196C97" w:rsidRDefault="00BB7A53" w:rsidP="00BB7A53">
            <w:pPr>
              <w:jc w:val="center"/>
              <w:rPr>
                <w:sz w:val="20"/>
                <w:szCs w:val="20"/>
              </w:rPr>
            </w:pPr>
            <w:r w:rsidRPr="00196C97">
              <w:rPr>
                <w:sz w:val="20"/>
                <w:szCs w:val="20"/>
              </w:rPr>
              <w:t>√</w:t>
            </w:r>
          </w:p>
        </w:tc>
      </w:tr>
    </w:tbl>
    <w:p w:rsidR="002E0B41" w:rsidRPr="00196C97" w:rsidRDefault="002E0B41" w:rsidP="002E0B41">
      <w:pPr>
        <w:rPr>
          <w:rFonts w:ascii="Arial" w:hAnsi="Arial" w:cs="Arial"/>
          <w:sz w:val="20"/>
          <w:szCs w:val="20"/>
          <w:lang w:val="el-GR"/>
        </w:rPr>
      </w:pPr>
    </w:p>
    <w:p w:rsidR="00CE5135" w:rsidRPr="00196C97" w:rsidRDefault="00CE5135" w:rsidP="00D5174A">
      <w:pPr>
        <w:rPr>
          <w:rFonts w:ascii="Arial" w:hAnsi="Arial" w:cs="Arial"/>
          <w:b/>
          <w:sz w:val="20"/>
          <w:szCs w:val="20"/>
          <w:lang w:val="el-GR"/>
        </w:rPr>
      </w:pPr>
      <w:r w:rsidRPr="00196C97">
        <w:rPr>
          <w:rFonts w:ascii="Arial" w:hAnsi="Arial" w:cs="Arial"/>
          <w:b/>
          <w:sz w:val="20"/>
          <w:szCs w:val="20"/>
          <w:lang w:val="el-GR"/>
        </w:rPr>
        <w:t>√: Πληροί την απαίτηση</w:t>
      </w:r>
    </w:p>
    <w:p w:rsidR="00CE5135" w:rsidRPr="00196C97" w:rsidRDefault="00CE5135" w:rsidP="00D5174A">
      <w:pPr>
        <w:rPr>
          <w:rFonts w:ascii="Arial" w:hAnsi="Arial" w:cs="Arial"/>
          <w:b/>
          <w:sz w:val="20"/>
          <w:szCs w:val="20"/>
          <w:lang w:val="el-GR"/>
        </w:rPr>
      </w:pPr>
      <w:r w:rsidRPr="00196C97">
        <w:rPr>
          <w:rFonts w:ascii="Arial" w:hAnsi="Arial" w:cs="Arial"/>
          <w:b/>
          <w:sz w:val="20"/>
          <w:szCs w:val="20"/>
          <w:lang w:val="el-GR"/>
        </w:rPr>
        <w:t>Χ: Δεν πληροί την απαίτηση</w:t>
      </w:r>
    </w:p>
    <w:p w:rsidR="00CE5135" w:rsidRPr="00196C97" w:rsidRDefault="00CE5135" w:rsidP="00D5174A">
      <w:pPr>
        <w:rPr>
          <w:rFonts w:ascii="Arial" w:hAnsi="Arial" w:cs="Arial"/>
          <w:b/>
          <w:sz w:val="20"/>
          <w:szCs w:val="20"/>
          <w:lang w:val="el-GR"/>
        </w:rPr>
      </w:pPr>
      <w:r w:rsidRPr="00196C97">
        <w:rPr>
          <w:rFonts w:ascii="Arial" w:hAnsi="Arial" w:cs="Arial"/>
          <w:b/>
          <w:sz w:val="20"/>
          <w:szCs w:val="20"/>
          <w:lang w:val="el-GR"/>
        </w:rPr>
        <w:t>ΔΕ- Δεν Εφαρμόζεται</w:t>
      </w:r>
    </w:p>
    <w:p w:rsidR="002E0B41" w:rsidRPr="00E65A7D" w:rsidRDefault="00CE5135" w:rsidP="002E0B41">
      <w:pPr>
        <w:rPr>
          <w:rFonts w:ascii="Arial" w:hAnsi="Arial" w:cs="Arial"/>
          <w:b/>
          <w:sz w:val="20"/>
          <w:szCs w:val="20"/>
          <w:lang w:val="en-GB"/>
        </w:rPr>
      </w:pPr>
      <w:r w:rsidRPr="00196C97">
        <w:rPr>
          <w:rFonts w:ascii="Arial" w:hAnsi="Arial" w:cs="Arial"/>
          <w:b/>
          <w:sz w:val="20"/>
          <w:szCs w:val="20"/>
          <w:lang w:val="el-GR"/>
        </w:rPr>
        <w:t xml:space="preserve">ΔΖ- Δε Ζητήθηκε </w:t>
      </w:r>
    </w:p>
    <w:p w:rsidR="002E0B41" w:rsidRDefault="002E0B41" w:rsidP="002E0B41">
      <w:pPr>
        <w:rPr>
          <w:rFonts w:ascii="Arial" w:hAnsi="Arial" w:cs="Arial"/>
          <w:sz w:val="20"/>
          <w:szCs w:val="20"/>
          <w:lang w:val="el-GR"/>
        </w:rPr>
      </w:pPr>
    </w:p>
    <w:p w:rsidR="00071C3A" w:rsidRDefault="00071C3A" w:rsidP="002E0B41">
      <w:pPr>
        <w:rPr>
          <w:rFonts w:ascii="Arial" w:hAnsi="Arial" w:cs="Arial"/>
          <w:sz w:val="20"/>
          <w:szCs w:val="20"/>
          <w:lang w:val="el-GR"/>
        </w:rPr>
      </w:pPr>
    </w:p>
    <w:p w:rsidR="00071C3A" w:rsidRDefault="00071C3A" w:rsidP="002E0B41">
      <w:pPr>
        <w:rPr>
          <w:rFonts w:ascii="Arial" w:hAnsi="Arial" w:cs="Arial"/>
          <w:sz w:val="20"/>
          <w:szCs w:val="20"/>
          <w:lang w:val="el-GR"/>
        </w:rPr>
      </w:pPr>
    </w:p>
    <w:p w:rsidR="00071C3A" w:rsidRDefault="00071C3A" w:rsidP="002E0B41">
      <w:pPr>
        <w:rPr>
          <w:rFonts w:ascii="Arial" w:hAnsi="Arial" w:cs="Arial"/>
          <w:sz w:val="20"/>
          <w:szCs w:val="20"/>
          <w:lang w:val="el-GR"/>
        </w:rPr>
      </w:pPr>
    </w:p>
    <w:p w:rsidR="00071C3A" w:rsidRDefault="00071C3A" w:rsidP="002E0B41">
      <w:pPr>
        <w:rPr>
          <w:rFonts w:ascii="Arial" w:hAnsi="Arial" w:cs="Arial"/>
          <w:sz w:val="20"/>
          <w:szCs w:val="20"/>
          <w:lang w:val="el-GR"/>
        </w:rPr>
      </w:pPr>
    </w:p>
    <w:p w:rsidR="00071C3A" w:rsidRPr="00196C97" w:rsidRDefault="00071C3A" w:rsidP="002E0B41">
      <w:pPr>
        <w:rPr>
          <w:rFonts w:ascii="Arial" w:hAnsi="Arial" w:cs="Arial"/>
          <w:sz w:val="20"/>
          <w:szCs w:val="20"/>
          <w:lang w:val="el-GR"/>
        </w:rPr>
      </w:pPr>
    </w:p>
    <w:p w:rsidR="002E0B41" w:rsidRPr="00196C97" w:rsidRDefault="002E0B41" w:rsidP="002E0B41">
      <w:pPr>
        <w:rPr>
          <w:rFonts w:ascii="Arial" w:hAnsi="Arial" w:cs="Arial"/>
          <w:sz w:val="20"/>
          <w:szCs w:val="20"/>
          <w:lang w:val="el-GR"/>
        </w:rPr>
      </w:pPr>
    </w:p>
    <w:p w:rsidR="002E0B41" w:rsidRPr="00196C97" w:rsidRDefault="002E0B41" w:rsidP="002E0B41">
      <w:pPr>
        <w:rPr>
          <w:rFonts w:ascii="Arial" w:hAnsi="Arial" w:cs="Arial"/>
          <w:b/>
          <w:i/>
          <w:sz w:val="20"/>
          <w:szCs w:val="20"/>
          <w:u w:val="single"/>
          <w:lang w:val="el-GR"/>
        </w:rPr>
      </w:pPr>
      <w:r w:rsidRPr="00196C97">
        <w:rPr>
          <w:rFonts w:ascii="Arial" w:hAnsi="Arial" w:cs="Arial"/>
          <w:b/>
          <w:sz w:val="20"/>
          <w:szCs w:val="20"/>
          <w:u w:val="single"/>
          <w:lang w:val="el-GR"/>
        </w:rPr>
        <w:lastRenderedPageBreak/>
        <w:t xml:space="preserve">Πίνακας 1.2 Έλεγχος </w:t>
      </w:r>
      <w:r w:rsidR="00487B89" w:rsidRPr="00196C97">
        <w:rPr>
          <w:rFonts w:ascii="Arial" w:hAnsi="Arial" w:cs="Arial"/>
          <w:b/>
          <w:sz w:val="20"/>
          <w:szCs w:val="20"/>
          <w:u w:val="single"/>
          <w:lang w:val="el-GR"/>
        </w:rPr>
        <w:t>Τυπικών Προϋποθέσεων Συμμετοχής</w:t>
      </w:r>
    </w:p>
    <w:p w:rsidR="002E0B41" w:rsidRPr="00196C97" w:rsidRDefault="002E0B41" w:rsidP="002E0B41">
      <w:pPr>
        <w:rPr>
          <w:rFonts w:ascii="Arial" w:hAnsi="Arial" w:cs="Arial"/>
          <w:sz w:val="20"/>
          <w:szCs w:val="20"/>
          <w:lang w:val="el-GR"/>
        </w:rPr>
      </w:pPr>
    </w:p>
    <w:tbl>
      <w:tblPr>
        <w:tblW w:w="11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9"/>
        <w:gridCol w:w="2031"/>
        <w:gridCol w:w="1985"/>
        <w:gridCol w:w="1842"/>
      </w:tblGrid>
      <w:tr w:rsidR="003E44D1" w:rsidRPr="00196C97" w:rsidTr="0094670D">
        <w:trPr>
          <w:gridAfter w:val="3"/>
          <w:wAfter w:w="5858" w:type="dxa"/>
          <w:trHeight w:val="421"/>
          <w:jc w:val="center"/>
        </w:trPr>
        <w:tc>
          <w:tcPr>
            <w:tcW w:w="6029" w:type="dxa"/>
            <w:vMerge w:val="restart"/>
          </w:tcPr>
          <w:p w:rsidR="003E44D1" w:rsidRPr="00196C97" w:rsidRDefault="003E44D1" w:rsidP="003E44D1">
            <w:pPr>
              <w:rPr>
                <w:rFonts w:ascii="Arial" w:hAnsi="Arial" w:cs="Arial"/>
                <w:sz w:val="20"/>
                <w:szCs w:val="20"/>
                <w:lang w:val="el-GR"/>
              </w:rPr>
            </w:pPr>
            <w:r w:rsidRPr="00196C97">
              <w:rPr>
                <w:rFonts w:ascii="Arial" w:hAnsi="Arial" w:cs="Arial"/>
                <w:sz w:val="20"/>
                <w:szCs w:val="20"/>
                <w:lang w:val="el-GR"/>
              </w:rPr>
              <w:t>Απαιτήσεις Εγγράφων Διαγωνισμού</w:t>
            </w:r>
          </w:p>
        </w:tc>
      </w:tr>
      <w:tr w:rsidR="00281C87" w:rsidRPr="00196C97" w:rsidTr="0094670D">
        <w:trPr>
          <w:jc w:val="center"/>
        </w:trPr>
        <w:tc>
          <w:tcPr>
            <w:tcW w:w="6029" w:type="dxa"/>
            <w:vMerge/>
          </w:tcPr>
          <w:p w:rsidR="00281C87" w:rsidRPr="00196C97" w:rsidRDefault="00281C87" w:rsidP="00281C87">
            <w:pPr>
              <w:rPr>
                <w:rFonts w:ascii="Arial" w:hAnsi="Arial" w:cs="Arial"/>
                <w:sz w:val="20"/>
                <w:szCs w:val="20"/>
                <w:lang w:val="el-GR"/>
              </w:rPr>
            </w:pPr>
          </w:p>
        </w:tc>
        <w:tc>
          <w:tcPr>
            <w:tcW w:w="2031" w:type="dxa"/>
          </w:tcPr>
          <w:p w:rsidR="00281C87" w:rsidRPr="00196C97" w:rsidRDefault="00281C87" w:rsidP="00281C87">
            <w:pPr>
              <w:keepNext/>
              <w:spacing w:before="80" w:after="80"/>
              <w:jc w:val="center"/>
              <w:outlineLvl w:val="2"/>
              <w:rPr>
                <w:rFonts w:ascii="Arial" w:hAnsi="Arial" w:cs="Arial"/>
                <w:bCs/>
                <w:sz w:val="20"/>
                <w:szCs w:val="20"/>
                <w:lang w:val="el-GR"/>
              </w:rPr>
            </w:pPr>
            <w:r w:rsidRPr="00196C97">
              <w:rPr>
                <w:rFonts w:ascii="Arial" w:hAnsi="Arial" w:cs="Arial"/>
                <w:bCs/>
                <w:sz w:val="20"/>
                <w:szCs w:val="20"/>
                <w:lang w:val="el-GR"/>
              </w:rPr>
              <w:t>Wave Electronics</w:t>
            </w:r>
          </w:p>
        </w:tc>
        <w:tc>
          <w:tcPr>
            <w:tcW w:w="1985" w:type="dxa"/>
          </w:tcPr>
          <w:p w:rsidR="00281C87" w:rsidRPr="00196C97" w:rsidRDefault="00281C87" w:rsidP="00281C87">
            <w:pPr>
              <w:jc w:val="center"/>
              <w:rPr>
                <w:rFonts w:ascii="Arial" w:hAnsi="Arial" w:cs="Arial"/>
                <w:sz w:val="20"/>
                <w:szCs w:val="20"/>
                <w:lang w:val="en-GB"/>
              </w:rPr>
            </w:pPr>
            <w:r w:rsidRPr="00281C87">
              <w:rPr>
                <w:rFonts w:ascii="Arial" w:hAnsi="Arial" w:cs="Arial"/>
                <w:sz w:val="20"/>
                <w:szCs w:val="20"/>
                <w:lang w:val="en-GB"/>
              </w:rPr>
              <w:t>LAM LYSI ALARM SECURITY LTD</w:t>
            </w:r>
          </w:p>
        </w:tc>
        <w:tc>
          <w:tcPr>
            <w:tcW w:w="1842" w:type="dxa"/>
          </w:tcPr>
          <w:p w:rsidR="00281C87" w:rsidRPr="00196C97" w:rsidRDefault="006528D6" w:rsidP="00281C87">
            <w:pPr>
              <w:jc w:val="center"/>
              <w:rPr>
                <w:rFonts w:ascii="Arial" w:hAnsi="Arial" w:cs="Arial"/>
                <w:sz w:val="20"/>
                <w:szCs w:val="20"/>
              </w:rPr>
            </w:pPr>
            <w:r w:rsidRPr="006528D6">
              <w:rPr>
                <w:rFonts w:ascii="Arial" w:hAnsi="Arial" w:cs="Arial"/>
                <w:sz w:val="20"/>
                <w:szCs w:val="20"/>
              </w:rPr>
              <w:t>JV SP Securiton&amp; N.C Amnis</w:t>
            </w:r>
          </w:p>
        </w:tc>
      </w:tr>
      <w:tr w:rsidR="00281C87" w:rsidRPr="00196C97" w:rsidTr="0094670D">
        <w:trPr>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Έντυπο Προσφοράς που επισυνάπτεται ως ΠΑΡΑΡΤΗΜΑ 1</w:t>
            </w:r>
          </w:p>
        </w:tc>
        <w:tc>
          <w:tcPr>
            <w:tcW w:w="2031" w:type="dxa"/>
          </w:tcPr>
          <w:p w:rsidR="00281C87" w:rsidRPr="00196C97" w:rsidRDefault="00281C87" w:rsidP="00281C87">
            <w:pPr>
              <w:jc w:val="center"/>
              <w:rPr>
                <w:sz w:val="20"/>
                <w:szCs w:val="20"/>
              </w:rPr>
            </w:pPr>
            <w:r w:rsidRPr="00196C97">
              <w:rPr>
                <w:sz w:val="20"/>
                <w:szCs w:val="20"/>
              </w:rPr>
              <w:t>√</w:t>
            </w:r>
          </w:p>
        </w:tc>
        <w:tc>
          <w:tcPr>
            <w:tcW w:w="1985" w:type="dxa"/>
          </w:tcPr>
          <w:p w:rsidR="00281C87" w:rsidRPr="00196C97" w:rsidRDefault="00281C87" w:rsidP="00281C87">
            <w:pPr>
              <w:jc w:val="center"/>
              <w:rPr>
                <w:sz w:val="20"/>
                <w:szCs w:val="20"/>
              </w:rPr>
            </w:pPr>
            <w:r w:rsidRPr="00196C97">
              <w:rPr>
                <w:sz w:val="20"/>
                <w:szCs w:val="20"/>
              </w:rPr>
              <w:t>√</w:t>
            </w:r>
          </w:p>
        </w:tc>
        <w:tc>
          <w:tcPr>
            <w:tcW w:w="1842" w:type="dxa"/>
          </w:tcPr>
          <w:p w:rsidR="00281C87" w:rsidRPr="00196C97" w:rsidRDefault="00281C87" w:rsidP="00281C87">
            <w:pPr>
              <w:jc w:val="center"/>
              <w:rPr>
                <w:sz w:val="20"/>
                <w:szCs w:val="20"/>
              </w:rPr>
            </w:pPr>
            <w:r w:rsidRPr="00196C97">
              <w:rPr>
                <w:sz w:val="20"/>
                <w:szCs w:val="20"/>
              </w:rPr>
              <w:t>√</w:t>
            </w:r>
          </w:p>
        </w:tc>
      </w:tr>
      <w:tr w:rsidR="00281C87" w:rsidRPr="00196C97" w:rsidTr="0094670D">
        <w:trPr>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ΠΑΡΑΡΤΗΜΑ 3 (παρ. 5.4 Δέσμευση μη Απόσυρσης της Προσφοράς)</w:t>
            </w:r>
          </w:p>
          <w:p w:rsidR="00281C87" w:rsidRPr="00196C97" w:rsidRDefault="00281C87" w:rsidP="00281C87">
            <w:pPr>
              <w:rPr>
                <w:rFonts w:ascii="Arial" w:hAnsi="Arial" w:cs="Arial"/>
                <w:sz w:val="20"/>
                <w:szCs w:val="20"/>
                <w:lang w:val="el-GR"/>
              </w:rPr>
            </w:pPr>
          </w:p>
        </w:tc>
        <w:tc>
          <w:tcPr>
            <w:tcW w:w="2031" w:type="dxa"/>
          </w:tcPr>
          <w:p w:rsidR="00281C87" w:rsidRPr="00196C97" w:rsidRDefault="00281C87" w:rsidP="00281C87">
            <w:pPr>
              <w:jc w:val="center"/>
              <w:rPr>
                <w:sz w:val="20"/>
                <w:szCs w:val="20"/>
              </w:rPr>
            </w:pPr>
            <w:r w:rsidRPr="00196C97">
              <w:rPr>
                <w:sz w:val="20"/>
                <w:szCs w:val="20"/>
              </w:rPr>
              <w:t>√</w:t>
            </w:r>
          </w:p>
        </w:tc>
        <w:tc>
          <w:tcPr>
            <w:tcW w:w="1985" w:type="dxa"/>
          </w:tcPr>
          <w:p w:rsidR="00281C87" w:rsidRPr="00196C97" w:rsidRDefault="00281C87" w:rsidP="00281C87">
            <w:pPr>
              <w:jc w:val="center"/>
              <w:rPr>
                <w:sz w:val="20"/>
                <w:szCs w:val="20"/>
              </w:rPr>
            </w:pPr>
            <w:r w:rsidRPr="00196C97">
              <w:rPr>
                <w:sz w:val="20"/>
                <w:szCs w:val="20"/>
              </w:rPr>
              <w:t>√</w:t>
            </w:r>
          </w:p>
        </w:tc>
        <w:tc>
          <w:tcPr>
            <w:tcW w:w="1842" w:type="dxa"/>
          </w:tcPr>
          <w:p w:rsidR="00281C87" w:rsidRPr="00196C97" w:rsidRDefault="00281C87" w:rsidP="00281C87">
            <w:pPr>
              <w:jc w:val="center"/>
              <w:rPr>
                <w:sz w:val="20"/>
                <w:szCs w:val="20"/>
              </w:rPr>
            </w:pPr>
            <w:r w:rsidRPr="00196C97">
              <w:rPr>
                <w:sz w:val="20"/>
                <w:szCs w:val="20"/>
              </w:rPr>
              <w:t>√</w:t>
            </w:r>
          </w:p>
        </w:tc>
      </w:tr>
      <w:tr w:rsidR="00281C87" w:rsidRPr="00196C97" w:rsidTr="0094670D">
        <w:trPr>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Στοιχεία Σύστασης Οικονομικού Φορέα ( βλ. παρ. 5.6.1(β) του Τόμου Α)</w:t>
            </w:r>
          </w:p>
          <w:p w:rsidR="00281C87" w:rsidRPr="00196C97" w:rsidRDefault="00281C87" w:rsidP="00281C87">
            <w:pPr>
              <w:rPr>
                <w:rFonts w:ascii="Arial" w:hAnsi="Arial" w:cs="Arial"/>
                <w:sz w:val="20"/>
                <w:szCs w:val="20"/>
                <w:lang w:val="el-GR"/>
              </w:rPr>
            </w:pPr>
          </w:p>
        </w:tc>
        <w:tc>
          <w:tcPr>
            <w:tcW w:w="2031" w:type="dxa"/>
          </w:tcPr>
          <w:p w:rsidR="00281C87" w:rsidRPr="00196C97" w:rsidRDefault="00281C87" w:rsidP="00281C87">
            <w:pPr>
              <w:jc w:val="center"/>
              <w:rPr>
                <w:sz w:val="20"/>
                <w:szCs w:val="20"/>
              </w:rPr>
            </w:pPr>
            <w:r w:rsidRPr="00196C97">
              <w:rPr>
                <w:sz w:val="20"/>
                <w:szCs w:val="20"/>
              </w:rPr>
              <w:t>√</w:t>
            </w:r>
          </w:p>
        </w:tc>
        <w:tc>
          <w:tcPr>
            <w:tcW w:w="1985" w:type="dxa"/>
          </w:tcPr>
          <w:p w:rsidR="00281C87" w:rsidRPr="00196C97" w:rsidRDefault="00281C87" w:rsidP="00281C87">
            <w:pPr>
              <w:jc w:val="center"/>
              <w:rPr>
                <w:sz w:val="20"/>
                <w:szCs w:val="20"/>
              </w:rPr>
            </w:pPr>
            <w:r w:rsidRPr="00196C97">
              <w:rPr>
                <w:sz w:val="20"/>
                <w:szCs w:val="20"/>
              </w:rPr>
              <w:t>√</w:t>
            </w:r>
          </w:p>
        </w:tc>
        <w:tc>
          <w:tcPr>
            <w:tcW w:w="1842" w:type="dxa"/>
          </w:tcPr>
          <w:p w:rsidR="00281C87" w:rsidRPr="00196C97" w:rsidRDefault="00281C87" w:rsidP="00281C87">
            <w:pPr>
              <w:jc w:val="center"/>
              <w:rPr>
                <w:sz w:val="20"/>
                <w:szCs w:val="20"/>
              </w:rPr>
            </w:pPr>
            <w:r w:rsidRPr="00196C97">
              <w:rPr>
                <w:sz w:val="20"/>
                <w:szCs w:val="20"/>
              </w:rPr>
              <w:t>√</w:t>
            </w:r>
          </w:p>
        </w:tc>
      </w:tr>
      <w:tr w:rsidR="00281C87" w:rsidRPr="00196C97" w:rsidTr="0094670D">
        <w:trPr>
          <w:trHeight w:val="1087"/>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Έγκυρο πιστοποιητικό εγγραφής ή έγκυρη άδεια ενασκήσεως της επιχείρησης (παραγράφου 3.3.5.1(α))</w:t>
            </w:r>
          </w:p>
        </w:tc>
        <w:tc>
          <w:tcPr>
            <w:tcW w:w="2031" w:type="dxa"/>
          </w:tcPr>
          <w:p w:rsidR="00281C87" w:rsidRPr="00196C97" w:rsidRDefault="00281C87" w:rsidP="00281C87">
            <w:pPr>
              <w:jc w:val="center"/>
              <w:rPr>
                <w:sz w:val="20"/>
                <w:szCs w:val="20"/>
              </w:rPr>
            </w:pPr>
            <w:r w:rsidRPr="00196C97">
              <w:rPr>
                <w:sz w:val="20"/>
                <w:szCs w:val="20"/>
              </w:rPr>
              <w:t>√</w:t>
            </w:r>
          </w:p>
        </w:tc>
        <w:tc>
          <w:tcPr>
            <w:tcW w:w="1985" w:type="dxa"/>
          </w:tcPr>
          <w:p w:rsidR="00281C87" w:rsidRPr="00196C97" w:rsidRDefault="00281C87" w:rsidP="00281C87">
            <w:pPr>
              <w:jc w:val="center"/>
              <w:rPr>
                <w:sz w:val="20"/>
                <w:szCs w:val="20"/>
              </w:rPr>
            </w:pPr>
            <w:r w:rsidRPr="00196C97">
              <w:rPr>
                <w:sz w:val="20"/>
                <w:szCs w:val="20"/>
              </w:rPr>
              <w:t>√</w:t>
            </w:r>
          </w:p>
        </w:tc>
        <w:tc>
          <w:tcPr>
            <w:tcW w:w="1842" w:type="dxa"/>
          </w:tcPr>
          <w:p w:rsidR="00281C87" w:rsidRPr="00196C97" w:rsidRDefault="006528D6" w:rsidP="00281C87">
            <w:pPr>
              <w:jc w:val="center"/>
              <w:rPr>
                <w:rFonts w:ascii="Arial" w:hAnsi="Arial" w:cs="Arial"/>
                <w:sz w:val="20"/>
                <w:szCs w:val="20"/>
                <w:lang w:val="el-GR"/>
              </w:rPr>
            </w:pPr>
            <w:r w:rsidRPr="006528D6">
              <w:rPr>
                <w:rFonts w:ascii="Arial" w:hAnsi="Arial" w:cs="Arial"/>
                <w:sz w:val="20"/>
                <w:szCs w:val="20"/>
                <w:lang w:val="el-GR"/>
              </w:rPr>
              <w:t>√</w:t>
            </w:r>
          </w:p>
        </w:tc>
      </w:tr>
      <w:tr w:rsidR="00281C87" w:rsidRPr="00196C97" w:rsidTr="0094670D">
        <w:trPr>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Ισχύουσα άδεια Ίδρυσης και Λειτουργίας Ιδιωτικού Γραφείου Παροχής Υπηρεσιών Ασφαλείας, για τις δραστηριότητες (ε) και (η)</w:t>
            </w:r>
          </w:p>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(παραγράφου 3.3.5.1(γ))</w:t>
            </w:r>
          </w:p>
        </w:tc>
        <w:tc>
          <w:tcPr>
            <w:tcW w:w="2031" w:type="dxa"/>
          </w:tcPr>
          <w:p w:rsidR="00281C87" w:rsidRPr="00196C97" w:rsidRDefault="00281C87" w:rsidP="00281C87">
            <w:pPr>
              <w:jc w:val="center"/>
              <w:rPr>
                <w:sz w:val="20"/>
                <w:szCs w:val="20"/>
              </w:rPr>
            </w:pPr>
            <w:r w:rsidRPr="00196C97">
              <w:rPr>
                <w:sz w:val="20"/>
                <w:szCs w:val="20"/>
              </w:rPr>
              <w:t>√</w:t>
            </w:r>
          </w:p>
        </w:tc>
        <w:tc>
          <w:tcPr>
            <w:tcW w:w="1985" w:type="dxa"/>
          </w:tcPr>
          <w:p w:rsidR="00281C87" w:rsidRPr="00196C97" w:rsidRDefault="00281C87" w:rsidP="00281C87">
            <w:pPr>
              <w:jc w:val="center"/>
              <w:rPr>
                <w:sz w:val="20"/>
                <w:szCs w:val="20"/>
              </w:rPr>
            </w:pPr>
            <w:r w:rsidRPr="00196C97">
              <w:rPr>
                <w:sz w:val="20"/>
                <w:szCs w:val="20"/>
              </w:rPr>
              <w:t>√</w:t>
            </w:r>
          </w:p>
        </w:tc>
        <w:tc>
          <w:tcPr>
            <w:tcW w:w="1842" w:type="dxa"/>
          </w:tcPr>
          <w:p w:rsidR="00281C87" w:rsidRPr="00196C97" w:rsidRDefault="00281C87" w:rsidP="00281C87">
            <w:pPr>
              <w:jc w:val="center"/>
              <w:rPr>
                <w:rFonts w:ascii="Arial" w:hAnsi="Arial" w:cs="Arial"/>
                <w:sz w:val="20"/>
                <w:szCs w:val="20"/>
                <w:lang w:val="el-GR"/>
              </w:rPr>
            </w:pPr>
            <w:r w:rsidRPr="00196C97">
              <w:rPr>
                <w:rFonts w:ascii="Arial" w:hAnsi="Arial" w:cs="Arial"/>
                <w:sz w:val="20"/>
                <w:szCs w:val="20"/>
                <w:lang w:val="el-GR"/>
              </w:rPr>
              <w:t>√</w:t>
            </w:r>
          </w:p>
        </w:tc>
      </w:tr>
      <w:tr w:rsidR="00281C87" w:rsidRPr="00196C97" w:rsidTr="0094670D">
        <w:trPr>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Συμφωνητικό Συνεργασίας εφόσον πρόκειται για κοινοπραξία (παρ.5.6.1.(β)(</w:t>
            </w:r>
            <w:r w:rsidRPr="00196C97">
              <w:rPr>
                <w:rFonts w:ascii="Arial" w:hAnsi="Arial" w:cs="Arial"/>
                <w:sz w:val="20"/>
                <w:szCs w:val="20"/>
                <w:lang w:val="en-GB"/>
              </w:rPr>
              <w:t>ii</w:t>
            </w:r>
            <w:r w:rsidRPr="00196C97">
              <w:rPr>
                <w:rFonts w:ascii="Arial" w:hAnsi="Arial" w:cs="Arial"/>
                <w:sz w:val="20"/>
                <w:szCs w:val="20"/>
                <w:lang w:val="el-GR"/>
              </w:rPr>
              <w:t>)</w:t>
            </w:r>
          </w:p>
          <w:p w:rsidR="00281C87" w:rsidRPr="00196C97" w:rsidRDefault="00281C87" w:rsidP="00281C87">
            <w:pPr>
              <w:rPr>
                <w:rFonts w:ascii="Arial" w:hAnsi="Arial" w:cs="Arial"/>
                <w:sz w:val="20"/>
                <w:szCs w:val="20"/>
                <w:lang w:val="el-GR"/>
              </w:rPr>
            </w:pPr>
          </w:p>
        </w:tc>
        <w:tc>
          <w:tcPr>
            <w:tcW w:w="2031" w:type="dxa"/>
          </w:tcPr>
          <w:p w:rsidR="00281C87" w:rsidRPr="00196C97" w:rsidRDefault="00281C87" w:rsidP="00281C87">
            <w:pPr>
              <w:jc w:val="center"/>
              <w:rPr>
                <w:rFonts w:ascii="Arial" w:hAnsi="Arial" w:cs="Arial"/>
                <w:sz w:val="20"/>
                <w:szCs w:val="20"/>
                <w:lang w:val="el-GR"/>
              </w:rPr>
            </w:pPr>
            <w:r w:rsidRPr="00196C97">
              <w:rPr>
                <w:rFonts w:ascii="Arial" w:hAnsi="Arial" w:cs="Arial"/>
                <w:sz w:val="20"/>
                <w:szCs w:val="20"/>
                <w:lang w:val="el-GR"/>
              </w:rPr>
              <w:t>Δ.Ε</w:t>
            </w:r>
          </w:p>
        </w:tc>
        <w:tc>
          <w:tcPr>
            <w:tcW w:w="1985" w:type="dxa"/>
          </w:tcPr>
          <w:p w:rsidR="00281C87" w:rsidRPr="00196C97" w:rsidRDefault="00281C87" w:rsidP="00281C87">
            <w:pPr>
              <w:jc w:val="center"/>
              <w:rPr>
                <w:rFonts w:ascii="Arial" w:hAnsi="Arial" w:cs="Arial"/>
                <w:sz w:val="20"/>
                <w:szCs w:val="20"/>
                <w:lang w:val="el-GR"/>
              </w:rPr>
            </w:pPr>
            <w:r w:rsidRPr="00196C97">
              <w:rPr>
                <w:rFonts w:ascii="Arial" w:hAnsi="Arial" w:cs="Arial"/>
                <w:sz w:val="20"/>
                <w:szCs w:val="20"/>
                <w:lang w:val="el-GR"/>
              </w:rPr>
              <w:t>Δ.Ε</w:t>
            </w:r>
          </w:p>
        </w:tc>
        <w:tc>
          <w:tcPr>
            <w:tcW w:w="1842" w:type="dxa"/>
          </w:tcPr>
          <w:p w:rsidR="00281C87" w:rsidRPr="00196C97" w:rsidRDefault="00684327" w:rsidP="00281C87">
            <w:pPr>
              <w:jc w:val="center"/>
              <w:rPr>
                <w:rFonts w:ascii="Arial" w:hAnsi="Arial" w:cs="Arial"/>
                <w:sz w:val="20"/>
                <w:szCs w:val="20"/>
                <w:lang w:val="el-GR"/>
              </w:rPr>
            </w:pPr>
            <w:r w:rsidRPr="00684327">
              <w:rPr>
                <w:rFonts w:ascii="Arial" w:hAnsi="Arial" w:cs="Arial"/>
                <w:sz w:val="20"/>
                <w:szCs w:val="20"/>
                <w:lang w:val="el-GR"/>
              </w:rPr>
              <w:t>√</w:t>
            </w:r>
          </w:p>
        </w:tc>
      </w:tr>
      <w:tr w:rsidR="007747CA" w:rsidRPr="00196C97" w:rsidTr="0094670D">
        <w:trPr>
          <w:jc w:val="center"/>
        </w:trPr>
        <w:tc>
          <w:tcPr>
            <w:tcW w:w="6029" w:type="dxa"/>
          </w:tcPr>
          <w:p w:rsidR="007747CA" w:rsidRPr="00196C97" w:rsidRDefault="007747CA" w:rsidP="007747CA">
            <w:pPr>
              <w:rPr>
                <w:rFonts w:ascii="Arial" w:hAnsi="Arial" w:cs="Arial"/>
                <w:sz w:val="20"/>
                <w:szCs w:val="20"/>
                <w:lang w:val="el-GR"/>
              </w:rPr>
            </w:pPr>
            <w:r w:rsidRPr="00196C97">
              <w:rPr>
                <w:rFonts w:ascii="Arial" w:hAnsi="Arial" w:cs="Arial"/>
                <w:sz w:val="20"/>
                <w:szCs w:val="20"/>
                <w:lang w:val="el-GR"/>
              </w:rPr>
              <w:t>ΠΑΡΑΡΤΗΜΑ 4 - Δήλωση Πιστοποίησης Προσωπικής Κατάστασης, σύμφωνα με το εδάφιο (1.δ) της παραγράφου 5.6 του Τόμου Α</w:t>
            </w:r>
          </w:p>
        </w:tc>
        <w:tc>
          <w:tcPr>
            <w:tcW w:w="2031" w:type="dxa"/>
          </w:tcPr>
          <w:p w:rsidR="007747CA" w:rsidRPr="00196C97" w:rsidRDefault="007747CA" w:rsidP="007747CA">
            <w:pPr>
              <w:jc w:val="center"/>
              <w:rPr>
                <w:sz w:val="20"/>
                <w:szCs w:val="20"/>
              </w:rPr>
            </w:pPr>
            <w:r w:rsidRPr="00196C97">
              <w:rPr>
                <w:sz w:val="20"/>
                <w:szCs w:val="20"/>
              </w:rPr>
              <w:t>√</w:t>
            </w:r>
          </w:p>
        </w:tc>
        <w:tc>
          <w:tcPr>
            <w:tcW w:w="1985" w:type="dxa"/>
          </w:tcPr>
          <w:p w:rsidR="007747CA" w:rsidRPr="00196C97" w:rsidRDefault="007747CA" w:rsidP="007747CA">
            <w:pPr>
              <w:jc w:val="center"/>
              <w:rPr>
                <w:sz w:val="20"/>
                <w:szCs w:val="20"/>
              </w:rPr>
            </w:pPr>
            <w:r w:rsidRPr="00196C97">
              <w:rPr>
                <w:sz w:val="20"/>
                <w:szCs w:val="20"/>
              </w:rPr>
              <w:t>√</w:t>
            </w:r>
          </w:p>
        </w:tc>
        <w:tc>
          <w:tcPr>
            <w:tcW w:w="1842" w:type="dxa"/>
          </w:tcPr>
          <w:p w:rsidR="007747CA" w:rsidRDefault="007747CA" w:rsidP="007747CA">
            <w:pPr>
              <w:jc w:val="center"/>
            </w:pPr>
            <w:r w:rsidRPr="004E52BE">
              <w:rPr>
                <w:rFonts w:ascii="Arial" w:hAnsi="Arial" w:cs="Arial"/>
                <w:sz w:val="20"/>
                <w:szCs w:val="20"/>
                <w:lang w:val="el-GR"/>
              </w:rPr>
              <w:t>√</w:t>
            </w:r>
          </w:p>
        </w:tc>
      </w:tr>
      <w:tr w:rsidR="007747CA" w:rsidRPr="00196C97" w:rsidTr="0094670D">
        <w:trPr>
          <w:jc w:val="center"/>
        </w:trPr>
        <w:tc>
          <w:tcPr>
            <w:tcW w:w="6029" w:type="dxa"/>
          </w:tcPr>
          <w:p w:rsidR="007747CA" w:rsidRPr="00196C97" w:rsidRDefault="007747CA" w:rsidP="007747CA">
            <w:pPr>
              <w:rPr>
                <w:rFonts w:ascii="Arial" w:hAnsi="Arial" w:cs="Arial"/>
                <w:sz w:val="20"/>
                <w:szCs w:val="20"/>
                <w:lang w:val="el-GR"/>
              </w:rPr>
            </w:pPr>
            <w:r w:rsidRPr="00196C97">
              <w:rPr>
                <w:rFonts w:ascii="Arial" w:hAnsi="Arial" w:cs="Arial"/>
                <w:sz w:val="20"/>
                <w:szCs w:val="20"/>
                <w:lang w:val="el-GR"/>
              </w:rPr>
              <w:t>Δήλωση Πιστοποίησης Προσωπικής Κατάστασης Άλλων Φορέων</w:t>
            </w:r>
          </w:p>
        </w:tc>
        <w:tc>
          <w:tcPr>
            <w:tcW w:w="2031" w:type="dxa"/>
          </w:tcPr>
          <w:p w:rsidR="007747CA" w:rsidRPr="00196C97" w:rsidRDefault="007747CA" w:rsidP="007747CA">
            <w:pPr>
              <w:jc w:val="center"/>
              <w:rPr>
                <w:rFonts w:ascii="Arial" w:hAnsi="Arial" w:cs="Arial"/>
                <w:sz w:val="20"/>
                <w:szCs w:val="20"/>
                <w:lang w:val="el-GR"/>
              </w:rPr>
            </w:pPr>
            <w:r w:rsidRPr="00196C97">
              <w:rPr>
                <w:rFonts w:ascii="Arial" w:hAnsi="Arial" w:cs="Arial"/>
                <w:sz w:val="20"/>
                <w:szCs w:val="20"/>
                <w:lang w:val="el-GR"/>
              </w:rPr>
              <w:t>ΔΕ</w:t>
            </w:r>
          </w:p>
        </w:tc>
        <w:tc>
          <w:tcPr>
            <w:tcW w:w="1985" w:type="dxa"/>
          </w:tcPr>
          <w:p w:rsidR="007747CA" w:rsidRPr="00196C97" w:rsidRDefault="007747CA" w:rsidP="007747CA">
            <w:pPr>
              <w:jc w:val="center"/>
              <w:rPr>
                <w:rFonts w:ascii="Arial" w:hAnsi="Arial" w:cs="Arial"/>
                <w:b/>
                <w:sz w:val="20"/>
                <w:szCs w:val="20"/>
                <w:u w:val="single"/>
                <w:lang w:val="el-GR"/>
              </w:rPr>
            </w:pPr>
            <w:r w:rsidRPr="00196C97">
              <w:rPr>
                <w:rFonts w:ascii="Arial" w:hAnsi="Arial" w:cs="Arial"/>
                <w:b/>
                <w:sz w:val="20"/>
                <w:szCs w:val="20"/>
                <w:u w:val="single"/>
                <w:lang w:val="el-GR"/>
              </w:rPr>
              <w:t>ΔΙΕΥΚΡΙΝΙΣΗ</w:t>
            </w:r>
          </w:p>
          <w:p w:rsidR="007747CA" w:rsidRDefault="007747CA" w:rsidP="007747CA">
            <w:pPr>
              <w:jc w:val="center"/>
              <w:rPr>
                <w:rFonts w:ascii="Arial" w:hAnsi="Arial" w:cs="Arial"/>
                <w:b/>
                <w:sz w:val="20"/>
                <w:szCs w:val="20"/>
                <w:lang w:val="el-GR"/>
              </w:rPr>
            </w:pPr>
            <w:r w:rsidRPr="007747CA">
              <w:rPr>
                <w:rFonts w:ascii="Arial" w:hAnsi="Arial" w:cs="Arial"/>
                <w:b/>
                <w:sz w:val="20"/>
                <w:szCs w:val="20"/>
                <w:lang w:val="el-GR"/>
              </w:rPr>
              <w:t xml:space="preserve">Δεν υποβλήθηκε  </w:t>
            </w:r>
          </w:p>
          <w:p w:rsidR="007747CA" w:rsidRPr="00196C97" w:rsidRDefault="007747CA" w:rsidP="007747CA">
            <w:pPr>
              <w:jc w:val="center"/>
              <w:rPr>
                <w:rFonts w:ascii="Arial" w:hAnsi="Arial" w:cs="Arial"/>
                <w:sz w:val="20"/>
                <w:szCs w:val="20"/>
                <w:lang w:val="el-GR"/>
              </w:rPr>
            </w:pPr>
            <w:r w:rsidRPr="00196C97">
              <w:rPr>
                <w:rFonts w:ascii="Arial" w:hAnsi="Arial" w:cs="Arial"/>
                <w:b/>
                <w:sz w:val="20"/>
                <w:szCs w:val="20"/>
                <w:lang w:val="el-GR"/>
              </w:rPr>
              <w:t>Δεν ζητήθηκε λόγω</w:t>
            </w:r>
            <w:r>
              <w:rPr>
                <w:rFonts w:ascii="Arial" w:hAnsi="Arial" w:cs="Arial"/>
                <w:b/>
                <w:sz w:val="20"/>
                <w:szCs w:val="20"/>
              </w:rPr>
              <w:t xml:space="preserve"> </w:t>
            </w:r>
            <w:r>
              <w:rPr>
                <w:rFonts w:ascii="Arial" w:hAnsi="Arial" w:cs="Arial"/>
                <w:b/>
                <w:sz w:val="20"/>
                <w:szCs w:val="20"/>
                <w:lang w:val="el-GR"/>
              </w:rPr>
              <w:t>άλλης</w:t>
            </w:r>
            <w:r w:rsidRPr="00196C97">
              <w:rPr>
                <w:rFonts w:ascii="Arial" w:hAnsi="Arial" w:cs="Arial"/>
                <w:b/>
                <w:sz w:val="20"/>
                <w:szCs w:val="20"/>
                <w:lang w:val="el-GR"/>
              </w:rPr>
              <w:t xml:space="preserve"> </w:t>
            </w:r>
            <w:r>
              <w:rPr>
                <w:rFonts w:ascii="Arial" w:hAnsi="Arial" w:cs="Arial"/>
                <w:b/>
                <w:sz w:val="20"/>
                <w:szCs w:val="20"/>
                <w:lang w:val="el-GR"/>
              </w:rPr>
              <w:t xml:space="preserve">ουσιώδους απόκλισης </w:t>
            </w:r>
          </w:p>
        </w:tc>
        <w:tc>
          <w:tcPr>
            <w:tcW w:w="1842" w:type="dxa"/>
          </w:tcPr>
          <w:p w:rsidR="007747CA" w:rsidRDefault="007747CA" w:rsidP="007747CA">
            <w:pPr>
              <w:jc w:val="center"/>
            </w:pPr>
            <w:r w:rsidRPr="004E52BE">
              <w:rPr>
                <w:rFonts w:ascii="Arial" w:hAnsi="Arial" w:cs="Arial"/>
                <w:sz w:val="20"/>
                <w:szCs w:val="20"/>
                <w:lang w:val="el-GR"/>
              </w:rPr>
              <w:t>√</w:t>
            </w:r>
          </w:p>
        </w:tc>
      </w:tr>
      <w:tr w:rsidR="00281C87" w:rsidRPr="00196C97" w:rsidTr="0094670D">
        <w:trPr>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Παράρτημα 17 – Δήλωση Άλλων Φορέων</w:t>
            </w:r>
          </w:p>
        </w:tc>
        <w:tc>
          <w:tcPr>
            <w:tcW w:w="2031" w:type="dxa"/>
          </w:tcPr>
          <w:p w:rsidR="00281C87" w:rsidRPr="00196C97" w:rsidRDefault="00281C87" w:rsidP="00281C87">
            <w:pPr>
              <w:jc w:val="center"/>
              <w:rPr>
                <w:rFonts w:ascii="Arial" w:hAnsi="Arial" w:cs="Arial"/>
                <w:sz w:val="20"/>
                <w:szCs w:val="20"/>
                <w:lang w:val="el-GR"/>
              </w:rPr>
            </w:pPr>
            <w:r w:rsidRPr="00196C97">
              <w:rPr>
                <w:rFonts w:ascii="Arial" w:hAnsi="Arial" w:cs="Arial"/>
                <w:sz w:val="20"/>
                <w:szCs w:val="20"/>
                <w:lang w:val="el-GR"/>
              </w:rPr>
              <w:t>ΔΕ</w:t>
            </w:r>
          </w:p>
        </w:tc>
        <w:tc>
          <w:tcPr>
            <w:tcW w:w="1985" w:type="dxa"/>
          </w:tcPr>
          <w:p w:rsidR="00281C87" w:rsidRPr="00196C97" w:rsidRDefault="00281C87" w:rsidP="00281C87">
            <w:pPr>
              <w:jc w:val="center"/>
              <w:rPr>
                <w:rFonts w:ascii="Arial" w:hAnsi="Arial" w:cs="Arial"/>
                <w:sz w:val="20"/>
                <w:szCs w:val="20"/>
                <w:lang w:val="el-GR"/>
              </w:rPr>
            </w:pPr>
            <w:r w:rsidRPr="00196C97">
              <w:rPr>
                <w:rFonts w:ascii="Arial" w:hAnsi="Arial" w:cs="Arial"/>
                <w:sz w:val="20"/>
                <w:szCs w:val="20"/>
                <w:lang w:val="el-GR"/>
              </w:rPr>
              <w:t>ΔΕ</w:t>
            </w:r>
          </w:p>
        </w:tc>
        <w:tc>
          <w:tcPr>
            <w:tcW w:w="1842" w:type="dxa"/>
          </w:tcPr>
          <w:p w:rsidR="00281C87" w:rsidRPr="00196C97" w:rsidRDefault="00684327" w:rsidP="00281C87">
            <w:pPr>
              <w:jc w:val="center"/>
              <w:rPr>
                <w:rFonts w:ascii="Arial" w:hAnsi="Arial" w:cs="Arial"/>
                <w:sz w:val="20"/>
                <w:szCs w:val="20"/>
              </w:rPr>
            </w:pPr>
            <w:r w:rsidRPr="00684327">
              <w:rPr>
                <w:rFonts w:ascii="Arial" w:hAnsi="Arial" w:cs="Arial"/>
                <w:sz w:val="20"/>
                <w:szCs w:val="20"/>
              </w:rPr>
              <w:t>√</w:t>
            </w:r>
          </w:p>
        </w:tc>
      </w:tr>
      <w:tr w:rsidR="00281C87" w:rsidRPr="00196C97" w:rsidTr="0094670D">
        <w:trPr>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t>ΠΑΡΑΡΤΗΜΑ 15– Πίνακας Υλικών, Συσκευών, Εξαρτημάτων και Προτεινόμενοι Κατασκευαστές (βλ. παρ. 4.6.1(θ) του Τόμου Α)</w:t>
            </w:r>
          </w:p>
        </w:tc>
        <w:tc>
          <w:tcPr>
            <w:tcW w:w="2031" w:type="dxa"/>
          </w:tcPr>
          <w:p w:rsidR="00281C87" w:rsidRPr="00196C97" w:rsidRDefault="00281C87" w:rsidP="00281C87">
            <w:pPr>
              <w:jc w:val="center"/>
              <w:rPr>
                <w:sz w:val="20"/>
                <w:szCs w:val="20"/>
              </w:rPr>
            </w:pPr>
            <w:r w:rsidRPr="00196C97">
              <w:rPr>
                <w:sz w:val="20"/>
                <w:szCs w:val="20"/>
              </w:rPr>
              <w:t>√</w:t>
            </w:r>
          </w:p>
        </w:tc>
        <w:tc>
          <w:tcPr>
            <w:tcW w:w="1985" w:type="dxa"/>
          </w:tcPr>
          <w:p w:rsidR="00684327" w:rsidRPr="00196C97" w:rsidRDefault="00684327" w:rsidP="00684327">
            <w:pPr>
              <w:jc w:val="center"/>
              <w:rPr>
                <w:rFonts w:ascii="Arial" w:hAnsi="Arial" w:cs="Arial"/>
                <w:b/>
                <w:sz w:val="20"/>
                <w:szCs w:val="20"/>
                <w:u w:val="single"/>
                <w:lang w:val="el-GR"/>
              </w:rPr>
            </w:pPr>
            <w:r w:rsidRPr="00196C97">
              <w:rPr>
                <w:rFonts w:ascii="Arial" w:hAnsi="Arial" w:cs="Arial"/>
                <w:b/>
                <w:sz w:val="20"/>
                <w:szCs w:val="20"/>
                <w:u w:val="single"/>
                <w:lang w:val="el-GR"/>
              </w:rPr>
              <w:t>ΔΙΕΥΚΡΙΝΙΣΗ</w:t>
            </w:r>
          </w:p>
          <w:p w:rsidR="00281C87" w:rsidRPr="00F5682C" w:rsidRDefault="00684327" w:rsidP="00684327">
            <w:pPr>
              <w:jc w:val="center"/>
              <w:rPr>
                <w:sz w:val="20"/>
                <w:szCs w:val="20"/>
              </w:rPr>
            </w:pPr>
            <w:r w:rsidRPr="00196C97">
              <w:rPr>
                <w:rFonts w:ascii="Arial" w:hAnsi="Arial" w:cs="Arial"/>
                <w:b/>
                <w:sz w:val="20"/>
                <w:szCs w:val="20"/>
                <w:lang w:val="el-GR"/>
              </w:rPr>
              <w:t xml:space="preserve">Δεν υποβλήθηκε  Δεν ζητήθηκε λόγω </w:t>
            </w:r>
            <w:r w:rsidR="00310D6E" w:rsidRPr="00310D6E">
              <w:rPr>
                <w:rFonts w:ascii="Arial" w:hAnsi="Arial" w:cs="Arial"/>
                <w:b/>
                <w:sz w:val="20"/>
                <w:szCs w:val="20"/>
                <w:lang w:val="el-GR"/>
              </w:rPr>
              <w:t xml:space="preserve">άλλης </w:t>
            </w:r>
            <w:r>
              <w:rPr>
                <w:rFonts w:ascii="Arial" w:hAnsi="Arial" w:cs="Arial"/>
                <w:b/>
                <w:sz w:val="20"/>
                <w:szCs w:val="20"/>
                <w:lang w:val="el-GR"/>
              </w:rPr>
              <w:t>ουσιώδους απόκλισης</w:t>
            </w:r>
          </w:p>
        </w:tc>
        <w:tc>
          <w:tcPr>
            <w:tcW w:w="1842" w:type="dxa"/>
          </w:tcPr>
          <w:p w:rsidR="00281C87" w:rsidRPr="00196C97" w:rsidRDefault="00281C87" w:rsidP="00281C87">
            <w:pPr>
              <w:jc w:val="center"/>
              <w:rPr>
                <w:sz w:val="20"/>
                <w:szCs w:val="20"/>
              </w:rPr>
            </w:pPr>
            <w:r w:rsidRPr="00196C97">
              <w:rPr>
                <w:sz w:val="20"/>
                <w:szCs w:val="20"/>
              </w:rPr>
              <w:t>√</w:t>
            </w:r>
          </w:p>
        </w:tc>
      </w:tr>
      <w:tr w:rsidR="00281C87" w:rsidRPr="00196C97" w:rsidTr="0094670D">
        <w:trPr>
          <w:jc w:val="center"/>
        </w:trPr>
        <w:tc>
          <w:tcPr>
            <w:tcW w:w="6029" w:type="dxa"/>
          </w:tcPr>
          <w:p w:rsidR="00281C87" w:rsidRPr="00196C97" w:rsidRDefault="00281C87" w:rsidP="00281C87">
            <w:pPr>
              <w:rPr>
                <w:rFonts w:ascii="Arial" w:hAnsi="Arial" w:cs="Arial"/>
                <w:sz w:val="20"/>
                <w:szCs w:val="20"/>
                <w:lang w:val="el-GR"/>
              </w:rPr>
            </w:pPr>
            <w:r w:rsidRPr="00196C97">
              <w:rPr>
                <w:rFonts w:ascii="Arial" w:hAnsi="Arial" w:cs="Arial"/>
                <w:sz w:val="20"/>
                <w:szCs w:val="20"/>
                <w:lang w:val="el-GR"/>
              </w:rPr>
              <w:lastRenderedPageBreak/>
              <w:t>Πίνακες Συμμόρφωσης με τις Τεχνικές Προδιαγραφές (παρ. 5.6.1(θ)(</w:t>
            </w:r>
            <w:r w:rsidRPr="00196C97">
              <w:rPr>
                <w:rFonts w:ascii="Arial" w:hAnsi="Arial" w:cs="Arial"/>
                <w:sz w:val="20"/>
                <w:szCs w:val="20"/>
                <w:lang w:val="en-GB"/>
              </w:rPr>
              <w:t>i</w:t>
            </w:r>
            <w:r w:rsidRPr="00196C97">
              <w:rPr>
                <w:rFonts w:ascii="Arial" w:hAnsi="Arial" w:cs="Arial"/>
                <w:sz w:val="20"/>
                <w:szCs w:val="20"/>
                <w:lang w:val="el-GR"/>
              </w:rPr>
              <w:t>)</w:t>
            </w:r>
          </w:p>
        </w:tc>
        <w:tc>
          <w:tcPr>
            <w:tcW w:w="2031" w:type="dxa"/>
          </w:tcPr>
          <w:p w:rsidR="00281C87" w:rsidRPr="00196C97" w:rsidRDefault="00281C87" w:rsidP="00281C87">
            <w:pPr>
              <w:jc w:val="center"/>
              <w:rPr>
                <w:sz w:val="20"/>
                <w:szCs w:val="20"/>
              </w:rPr>
            </w:pPr>
            <w:r w:rsidRPr="00196C97">
              <w:rPr>
                <w:sz w:val="20"/>
                <w:szCs w:val="20"/>
              </w:rPr>
              <w:t>√</w:t>
            </w:r>
          </w:p>
        </w:tc>
        <w:tc>
          <w:tcPr>
            <w:tcW w:w="1985" w:type="dxa"/>
          </w:tcPr>
          <w:p w:rsidR="00F5682C" w:rsidRPr="00196C97" w:rsidRDefault="00F5682C" w:rsidP="00F5682C">
            <w:pPr>
              <w:jc w:val="center"/>
              <w:rPr>
                <w:rFonts w:ascii="Arial" w:hAnsi="Arial" w:cs="Arial"/>
                <w:b/>
                <w:sz w:val="20"/>
                <w:szCs w:val="20"/>
                <w:u w:val="single"/>
                <w:lang w:val="el-GR"/>
              </w:rPr>
            </w:pPr>
            <w:r w:rsidRPr="00196C97">
              <w:rPr>
                <w:rFonts w:ascii="Arial" w:hAnsi="Arial" w:cs="Arial"/>
                <w:b/>
                <w:sz w:val="20"/>
                <w:szCs w:val="20"/>
                <w:u w:val="single"/>
                <w:lang w:val="el-GR"/>
              </w:rPr>
              <w:t>ΔΙΕΥΚΡΙΝΙΣΗ</w:t>
            </w:r>
          </w:p>
          <w:p w:rsidR="00281C87" w:rsidRPr="00196C97" w:rsidRDefault="00F5682C" w:rsidP="00F5682C">
            <w:pPr>
              <w:jc w:val="center"/>
              <w:rPr>
                <w:sz w:val="20"/>
                <w:szCs w:val="20"/>
              </w:rPr>
            </w:pPr>
            <w:r w:rsidRPr="00196C97">
              <w:rPr>
                <w:rFonts w:ascii="Arial" w:hAnsi="Arial" w:cs="Arial"/>
                <w:b/>
                <w:sz w:val="20"/>
                <w:szCs w:val="20"/>
                <w:lang w:val="el-GR"/>
              </w:rPr>
              <w:t xml:space="preserve">Δεν υποβλήθηκε  Δεν ζητήθηκε λόγω </w:t>
            </w:r>
            <w:r w:rsidR="00310D6E" w:rsidRPr="00310D6E">
              <w:rPr>
                <w:rFonts w:ascii="Arial" w:hAnsi="Arial" w:cs="Arial"/>
                <w:b/>
                <w:sz w:val="20"/>
                <w:szCs w:val="20"/>
                <w:lang w:val="el-GR"/>
              </w:rPr>
              <w:t xml:space="preserve">άλλης </w:t>
            </w:r>
            <w:r>
              <w:rPr>
                <w:rFonts w:ascii="Arial" w:hAnsi="Arial" w:cs="Arial"/>
                <w:b/>
                <w:sz w:val="20"/>
                <w:szCs w:val="20"/>
                <w:lang w:val="el-GR"/>
              </w:rPr>
              <w:t>ουσιώδους απόκλισης</w:t>
            </w:r>
          </w:p>
        </w:tc>
        <w:tc>
          <w:tcPr>
            <w:tcW w:w="1842" w:type="dxa"/>
          </w:tcPr>
          <w:p w:rsidR="00281C87" w:rsidRPr="00196C97" w:rsidRDefault="00701D64" w:rsidP="00281C87">
            <w:pPr>
              <w:jc w:val="center"/>
              <w:rPr>
                <w:rFonts w:ascii="Arial" w:hAnsi="Arial" w:cs="Arial"/>
                <w:sz w:val="20"/>
                <w:szCs w:val="20"/>
                <w:lang w:val="el-GR"/>
              </w:rPr>
            </w:pPr>
            <w:r w:rsidRPr="00701D64">
              <w:rPr>
                <w:rFonts w:ascii="Arial" w:hAnsi="Arial" w:cs="Arial"/>
                <w:sz w:val="20"/>
                <w:szCs w:val="20"/>
                <w:lang w:val="el-GR"/>
              </w:rPr>
              <w:t>√</w:t>
            </w:r>
          </w:p>
        </w:tc>
      </w:tr>
    </w:tbl>
    <w:p w:rsidR="00D5174A" w:rsidRPr="00196C97" w:rsidRDefault="00D5174A" w:rsidP="006039D7">
      <w:pPr>
        <w:rPr>
          <w:rFonts w:ascii="Arial" w:hAnsi="Arial" w:cs="Arial"/>
          <w:b/>
          <w:sz w:val="20"/>
          <w:szCs w:val="20"/>
          <w:u w:val="single"/>
          <w:lang w:val="el-GR"/>
        </w:rPr>
      </w:pPr>
    </w:p>
    <w:p w:rsidR="002E0B41" w:rsidRPr="00196C97" w:rsidRDefault="002E0B41" w:rsidP="006039D7">
      <w:pPr>
        <w:rPr>
          <w:rFonts w:ascii="Arial" w:hAnsi="Arial" w:cs="Arial"/>
          <w:b/>
          <w:sz w:val="20"/>
          <w:szCs w:val="20"/>
          <w:u w:val="single"/>
          <w:lang w:val="el-GR"/>
        </w:rPr>
      </w:pPr>
      <w:r w:rsidRPr="00196C97">
        <w:rPr>
          <w:rFonts w:ascii="Arial" w:hAnsi="Arial" w:cs="Arial"/>
          <w:b/>
          <w:sz w:val="20"/>
          <w:szCs w:val="20"/>
          <w:u w:val="single"/>
          <w:lang w:val="el-GR"/>
        </w:rPr>
        <w:t xml:space="preserve">Πίνακας 1.3 </w:t>
      </w:r>
      <w:r w:rsidR="0004641A" w:rsidRPr="00196C97">
        <w:rPr>
          <w:rFonts w:ascii="Arial" w:hAnsi="Arial" w:cs="Arial"/>
          <w:b/>
          <w:sz w:val="20"/>
          <w:szCs w:val="20"/>
          <w:u w:val="single"/>
          <w:lang w:val="el-GR"/>
        </w:rPr>
        <w:t>Έλεγχος</w:t>
      </w:r>
      <w:r w:rsidR="006039D7" w:rsidRPr="00196C97">
        <w:rPr>
          <w:rFonts w:ascii="Arial" w:hAnsi="Arial" w:cs="Arial"/>
          <w:b/>
          <w:sz w:val="20"/>
          <w:szCs w:val="20"/>
          <w:u w:val="single"/>
          <w:lang w:val="el-GR"/>
        </w:rPr>
        <w:t xml:space="preserve"> Οικονομικής και Χρηματοοικονομικής Επάρκειας και Τεχνικών και Επαγγελματικών Ικανοτήτων</w:t>
      </w:r>
    </w:p>
    <w:p w:rsidR="00CE4D94" w:rsidRPr="00196C97" w:rsidRDefault="00CE4D94" w:rsidP="00CE4D94">
      <w:pPr>
        <w:rPr>
          <w:rFonts w:ascii="Arial" w:hAnsi="Arial" w:cs="Arial"/>
          <w:sz w:val="20"/>
          <w:szCs w:val="20"/>
          <w:lang w:val="el-GR"/>
        </w:rPr>
      </w:pPr>
    </w:p>
    <w:tbl>
      <w:tblPr>
        <w:tblW w:w="11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6"/>
        <w:gridCol w:w="1538"/>
        <w:gridCol w:w="1708"/>
        <w:gridCol w:w="1460"/>
      </w:tblGrid>
      <w:tr w:rsidR="00D04E1F" w:rsidRPr="00196C97" w:rsidTr="00F5682C">
        <w:trPr>
          <w:gridAfter w:val="3"/>
          <w:wAfter w:w="4524" w:type="dxa"/>
          <w:trHeight w:val="276"/>
          <w:jc w:val="center"/>
        </w:trPr>
        <w:tc>
          <w:tcPr>
            <w:tcW w:w="7448" w:type="dxa"/>
            <w:vMerge w:val="restart"/>
          </w:tcPr>
          <w:p w:rsidR="00D04E1F" w:rsidRPr="00196C97" w:rsidRDefault="00D04E1F" w:rsidP="00D04E1F">
            <w:pPr>
              <w:rPr>
                <w:rFonts w:ascii="Arial" w:hAnsi="Arial" w:cs="Arial"/>
                <w:sz w:val="20"/>
                <w:szCs w:val="20"/>
                <w:lang w:val="el-GR"/>
              </w:rPr>
            </w:pPr>
            <w:r w:rsidRPr="00196C97">
              <w:rPr>
                <w:rFonts w:ascii="Arial" w:hAnsi="Arial" w:cs="Arial"/>
                <w:sz w:val="20"/>
                <w:szCs w:val="20"/>
                <w:lang w:val="el-GR"/>
              </w:rPr>
              <w:t>Απαιτήσεις Εγγράφων Διαγωνισμού</w:t>
            </w:r>
          </w:p>
        </w:tc>
      </w:tr>
      <w:tr w:rsidR="00F5682C" w:rsidRPr="00196C97" w:rsidTr="00F5682C">
        <w:trPr>
          <w:jc w:val="center"/>
        </w:trPr>
        <w:tc>
          <w:tcPr>
            <w:tcW w:w="7448" w:type="dxa"/>
            <w:vMerge/>
          </w:tcPr>
          <w:p w:rsidR="00F5682C" w:rsidRPr="00196C97" w:rsidRDefault="00F5682C" w:rsidP="00F5682C">
            <w:pPr>
              <w:rPr>
                <w:rFonts w:ascii="Arial" w:hAnsi="Arial" w:cs="Arial"/>
                <w:sz w:val="20"/>
                <w:szCs w:val="20"/>
                <w:lang w:val="el-GR"/>
              </w:rPr>
            </w:pPr>
          </w:p>
        </w:tc>
        <w:tc>
          <w:tcPr>
            <w:tcW w:w="1564" w:type="dxa"/>
          </w:tcPr>
          <w:p w:rsidR="00F5682C" w:rsidRPr="00196C97" w:rsidRDefault="00F5682C" w:rsidP="00F5682C">
            <w:pPr>
              <w:keepNext/>
              <w:spacing w:before="80" w:after="80"/>
              <w:jc w:val="center"/>
              <w:outlineLvl w:val="2"/>
              <w:rPr>
                <w:rFonts w:ascii="Arial" w:hAnsi="Arial" w:cs="Arial"/>
                <w:bCs/>
                <w:sz w:val="20"/>
                <w:szCs w:val="20"/>
                <w:lang w:val="el-GR"/>
              </w:rPr>
            </w:pPr>
            <w:r w:rsidRPr="00196C97">
              <w:rPr>
                <w:rFonts w:ascii="Arial" w:hAnsi="Arial" w:cs="Arial"/>
                <w:bCs/>
                <w:sz w:val="20"/>
                <w:szCs w:val="20"/>
                <w:lang w:val="el-GR"/>
              </w:rPr>
              <w:t>Wave Electronics</w:t>
            </w:r>
          </w:p>
        </w:tc>
        <w:tc>
          <w:tcPr>
            <w:tcW w:w="1480" w:type="dxa"/>
          </w:tcPr>
          <w:p w:rsidR="00F5682C" w:rsidRPr="00196C97" w:rsidRDefault="00F5682C" w:rsidP="00F5682C">
            <w:pPr>
              <w:jc w:val="center"/>
              <w:rPr>
                <w:rFonts w:ascii="Arial" w:hAnsi="Arial" w:cs="Arial"/>
                <w:sz w:val="20"/>
                <w:szCs w:val="20"/>
                <w:lang w:val="en-GB"/>
              </w:rPr>
            </w:pPr>
            <w:r w:rsidRPr="00281C87">
              <w:rPr>
                <w:rFonts w:ascii="Arial" w:hAnsi="Arial" w:cs="Arial"/>
                <w:sz w:val="20"/>
                <w:szCs w:val="20"/>
                <w:lang w:val="en-GB"/>
              </w:rPr>
              <w:t>LAM LYSI ALARM SECURITY LTD</w:t>
            </w:r>
          </w:p>
        </w:tc>
        <w:tc>
          <w:tcPr>
            <w:tcW w:w="1480" w:type="dxa"/>
          </w:tcPr>
          <w:p w:rsidR="00F5682C" w:rsidRPr="00196C97" w:rsidRDefault="00F5682C" w:rsidP="00F5682C">
            <w:pPr>
              <w:jc w:val="center"/>
              <w:rPr>
                <w:rFonts w:ascii="Arial" w:hAnsi="Arial" w:cs="Arial"/>
                <w:sz w:val="20"/>
                <w:szCs w:val="20"/>
              </w:rPr>
            </w:pPr>
            <w:r w:rsidRPr="006528D6">
              <w:rPr>
                <w:rFonts w:ascii="Arial" w:hAnsi="Arial" w:cs="Arial"/>
                <w:sz w:val="20"/>
                <w:szCs w:val="20"/>
              </w:rPr>
              <w:t>JV SP Securiton&amp; N.C Amnis</w:t>
            </w:r>
          </w:p>
        </w:tc>
      </w:tr>
      <w:tr w:rsidR="00F5682C" w:rsidRPr="00196C97" w:rsidTr="00F5682C">
        <w:trPr>
          <w:jc w:val="center"/>
        </w:trPr>
        <w:tc>
          <w:tcPr>
            <w:tcW w:w="7448" w:type="dxa"/>
          </w:tcPr>
          <w:p w:rsidR="00F5682C" w:rsidRPr="00196C97" w:rsidRDefault="00F5682C" w:rsidP="00F5682C">
            <w:pPr>
              <w:rPr>
                <w:rFonts w:ascii="Arial" w:hAnsi="Arial" w:cs="Arial"/>
                <w:sz w:val="20"/>
                <w:szCs w:val="20"/>
                <w:lang w:val="el-GR"/>
              </w:rPr>
            </w:pPr>
            <w:r w:rsidRPr="00196C97">
              <w:rPr>
                <w:rFonts w:ascii="Arial" w:hAnsi="Arial" w:cs="Arial"/>
                <w:sz w:val="20"/>
                <w:szCs w:val="20"/>
                <w:lang w:val="el-GR"/>
              </w:rPr>
              <w:t xml:space="preserve">ΠΑΡΑΡΤΗΜΑ 14 -Ανάλυση Ποσού Προσφοράς και τον Κατάλογο Τιμών Μονάδος, </w:t>
            </w:r>
          </w:p>
        </w:tc>
        <w:tc>
          <w:tcPr>
            <w:tcW w:w="1564"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196C97" w:rsidRDefault="00F5682C" w:rsidP="00F5682C">
            <w:pPr>
              <w:jc w:val="center"/>
              <w:rPr>
                <w:rFonts w:ascii="Arial" w:hAnsi="Arial" w:cs="Arial"/>
                <w:b/>
                <w:sz w:val="20"/>
                <w:szCs w:val="20"/>
                <w:u w:val="single"/>
                <w:lang w:val="el-GR"/>
              </w:rPr>
            </w:pPr>
            <w:r w:rsidRPr="00196C97">
              <w:rPr>
                <w:rFonts w:ascii="Arial" w:hAnsi="Arial" w:cs="Arial"/>
                <w:b/>
                <w:sz w:val="20"/>
                <w:szCs w:val="20"/>
                <w:u w:val="single"/>
                <w:lang w:val="el-GR"/>
              </w:rPr>
              <w:t>ΔΙΕΥΚΡΙΝΙΣΗ</w:t>
            </w:r>
          </w:p>
          <w:p w:rsidR="00F5682C" w:rsidRPr="00196C97" w:rsidRDefault="00F5682C" w:rsidP="00310D6E">
            <w:pPr>
              <w:jc w:val="center"/>
              <w:rPr>
                <w:sz w:val="20"/>
                <w:szCs w:val="20"/>
              </w:rPr>
            </w:pPr>
            <w:r w:rsidRPr="00196C97">
              <w:rPr>
                <w:rFonts w:ascii="Arial" w:hAnsi="Arial" w:cs="Arial"/>
                <w:b/>
                <w:sz w:val="20"/>
                <w:szCs w:val="20"/>
                <w:lang w:val="el-GR"/>
              </w:rPr>
              <w:t>Δεν υποβλήθηκε  Δεν ζητήθηκε λόγω</w:t>
            </w:r>
            <w:r w:rsidR="00310D6E">
              <w:rPr>
                <w:rFonts w:ascii="Arial" w:hAnsi="Arial" w:cs="Arial"/>
                <w:b/>
                <w:sz w:val="20"/>
                <w:szCs w:val="20"/>
                <w:lang w:val="el-GR"/>
              </w:rPr>
              <w:t xml:space="preserve"> </w:t>
            </w:r>
            <w:r w:rsidR="00310D6E" w:rsidRPr="00310D6E">
              <w:rPr>
                <w:rFonts w:ascii="Arial" w:hAnsi="Arial" w:cs="Arial"/>
                <w:b/>
                <w:sz w:val="20"/>
                <w:szCs w:val="20"/>
                <w:lang w:val="el-GR"/>
              </w:rPr>
              <w:t xml:space="preserve">άλλης </w:t>
            </w:r>
            <w:r>
              <w:rPr>
                <w:rFonts w:ascii="Arial" w:hAnsi="Arial" w:cs="Arial"/>
                <w:b/>
                <w:sz w:val="20"/>
                <w:szCs w:val="20"/>
                <w:lang w:val="el-GR"/>
              </w:rPr>
              <w:t>ουσιώδους απόκλισης</w:t>
            </w:r>
          </w:p>
        </w:tc>
        <w:tc>
          <w:tcPr>
            <w:tcW w:w="1480" w:type="dxa"/>
          </w:tcPr>
          <w:p w:rsidR="00F5682C" w:rsidRPr="00196C97" w:rsidRDefault="00F5682C" w:rsidP="00F5682C">
            <w:pPr>
              <w:jc w:val="center"/>
              <w:rPr>
                <w:sz w:val="20"/>
                <w:szCs w:val="20"/>
              </w:rPr>
            </w:pPr>
            <w:r w:rsidRPr="00196C97">
              <w:rPr>
                <w:sz w:val="20"/>
                <w:szCs w:val="20"/>
              </w:rPr>
              <w:t>√</w:t>
            </w:r>
          </w:p>
        </w:tc>
      </w:tr>
      <w:tr w:rsidR="00F5682C" w:rsidRPr="00196C97" w:rsidTr="00F5682C">
        <w:trPr>
          <w:jc w:val="center"/>
        </w:trPr>
        <w:tc>
          <w:tcPr>
            <w:tcW w:w="7448" w:type="dxa"/>
          </w:tcPr>
          <w:p w:rsidR="00F5682C" w:rsidRPr="00196C97" w:rsidRDefault="00F5682C" w:rsidP="00F5682C">
            <w:pPr>
              <w:rPr>
                <w:rFonts w:ascii="Arial" w:hAnsi="Arial" w:cs="Arial"/>
                <w:sz w:val="20"/>
                <w:szCs w:val="20"/>
                <w:lang w:val="el-GR"/>
              </w:rPr>
            </w:pPr>
            <w:r w:rsidRPr="00196C97">
              <w:rPr>
                <w:rFonts w:ascii="Arial" w:hAnsi="Arial" w:cs="Arial"/>
                <w:sz w:val="20"/>
                <w:szCs w:val="20"/>
                <w:lang w:val="el-GR"/>
              </w:rPr>
              <w:t>ΠΑΡΑΡΤΗΜΑ 6-Έντυπο Οικονομικής και Χρηματοοικονομικής Επάρκειας</w:t>
            </w:r>
          </w:p>
          <w:p w:rsidR="00F5682C" w:rsidRPr="00196C97" w:rsidRDefault="00F5682C" w:rsidP="00F5682C">
            <w:pPr>
              <w:rPr>
                <w:rFonts w:ascii="Arial" w:hAnsi="Arial" w:cs="Arial"/>
                <w:sz w:val="20"/>
                <w:szCs w:val="20"/>
                <w:lang w:val="el-GR"/>
              </w:rPr>
            </w:pPr>
            <w:r w:rsidRPr="00196C97">
              <w:rPr>
                <w:rFonts w:ascii="Arial" w:hAnsi="Arial" w:cs="Arial"/>
                <w:sz w:val="20"/>
                <w:szCs w:val="20"/>
                <w:lang w:val="el-GR"/>
              </w:rPr>
              <w:t>(παρ. 5.6(1.η) του Τόμου Α)</w:t>
            </w:r>
          </w:p>
          <w:p w:rsidR="00F5682C" w:rsidRPr="00196C97" w:rsidRDefault="00F5682C" w:rsidP="00F5682C">
            <w:pPr>
              <w:rPr>
                <w:rFonts w:ascii="Arial" w:hAnsi="Arial" w:cs="Arial"/>
                <w:sz w:val="20"/>
                <w:szCs w:val="20"/>
                <w:lang w:val="el-GR"/>
              </w:rPr>
            </w:pPr>
          </w:p>
        </w:tc>
        <w:tc>
          <w:tcPr>
            <w:tcW w:w="1564"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196C97" w:rsidRDefault="00F5682C" w:rsidP="00F5682C">
            <w:pPr>
              <w:jc w:val="center"/>
              <w:rPr>
                <w:sz w:val="20"/>
                <w:szCs w:val="20"/>
              </w:rPr>
            </w:pPr>
            <w:r w:rsidRPr="00196C97">
              <w:rPr>
                <w:sz w:val="20"/>
                <w:szCs w:val="20"/>
              </w:rPr>
              <w:t>√</w:t>
            </w:r>
          </w:p>
        </w:tc>
      </w:tr>
      <w:tr w:rsidR="00F5682C" w:rsidRPr="00196C97" w:rsidTr="00F5682C">
        <w:trPr>
          <w:jc w:val="center"/>
        </w:trPr>
        <w:tc>
          <w:tcPr>
            <w:tcW w:w="7448" w:type="dxa"/>
          </w:tcPr>
          <w:p w:rsidR="00F5682C" w:rsidRPr="00196C97" w:rsidRDefault="00F5682C" w:rsidP="00F5682C">
            <w:pPr>
              <w:rPr>
                <w:rFonts w:ascii="Arial" w:hAnsi="Arial" w:cs="Arial"/>
                <w:sz w:val="20"/>
                <w:szCs w:val="20"/>
                <w:lang w:val="el-GR"/>
              </w:rPr>
            </w:pPr>
            <w:r w:rsidRPr="00196C97">
              <w:rPr>
                <w:rFonts w:ascii="Arial" w:hAnsi="Arial" w:cs="Arial"/>
                <w:sz w:val="20"/>
                <w:szCs w:val="20"/>
                <w:lang w:val="el-GR"/>
              </w:rPr>
              <w:t>Μέσος Όρος Κύκλου Εργασιών των τελευταίων τριών (3) ετών (€1.000.000,00) (παράγραφο 3.3.5.2(α)(</w:t>
            </w:r>
            <w:r w:rsidRPr="00196C97">
              <w:rPr>
                <w:rFonts w:ascii="Arial" w:hAnsi="Arial" w:cs="Arial"/>
                <w:sz w:val="20"/>
                <w:szCs w:val="20"/>
                <w:lang w:val="en-GB"/>
              </w:rPr>
              <w:t>iii</w:t>
            </w:r>
            <w:r w:rsidRPr="00196C97">
              <w:rPr>
                <w:rFonts w:ascii="Arial" w:hAnsi="Arial" w:cs="Arial"/>
                <w:sz w:val="20"/>
                <w:szCs w:val="20"/>
                <w:lang w:val="el-GR"/>
              </w:rPr>
              <w:t>) του Τόμου Α)</w:t>
            </w:r>
          </w:p>
        </w:tc>
        <w:tc>
          <w:tcPr>
            <w:tcW w:w="1564"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7747CA" w:rsidRDefault="007747CA" w:rsidP="007747CA">
            <w:pPr>
              <w:jc w:val="center"/>
              <w:rPr>
                <w:rFonts w:ascii="Arial" w:hAnsi="Arial" w:cs="Arial"/>
                <w:b/>
                <w:sz w:val="20"/>
                <w:szCs w:val="20"/>
                <w:lang w:val="el-GR"/>
              </w:rPr>
            </w:pPr>
            <w:r w:rsidRPr="007747CA">
              <w:rPr>
                <w:rFonts w:ascii="Arial" w:hAnsi="Arial" w:cs="Arial"/>
                <w:b/>
                <w:sz w:val="20"/>
                <w:szCs w:val="20"/>
                <w:lang w:val="el-GR"/>
              </w:rPr>
              <w:t>√</w:t>
            </w:r>
          </w:p>
        </w:tc>
      </w:tr>
      <w:tr w:rsidR="00F5682C" w:rsidRPr="00196C97" w:rsidTr="00F5682C">
        <w:trPr>
          <w:jc w:val="center"/>
        </w:trPr>
        <w:tc>
          <w:tcPr>
            <w:tcW w:w="7448" w:type="dxa"/>
          </w:tcPr>
          <w:p w:rsidR="00F5682C" w:rsidRPr="00196C97" w:rsidRDefault="00F5682C" w:rsidP="00F5682C">
            <w:pPr>
              <w:rPr>
                <w:rFonts w:ascii="Arial" w:hAnsi="Arial" w:cs="Arial"/>
                <w:sz w:val="20"/>
                <w:szCs w:val="20"/>
                <w:lang w:val="el-GR"/>
              </w:rPr>
            </w:pPr>
            <w:r w:rsidRPr="00196C97">
              <w:rPr>
                <w:rFonts w:ascii="Arial" w:hAnsi="Arial" w:cs="Arial"/>
                <w:sz w:val="20"/>
                <w:szCs w:val="20"/>
                <w:lang w:val="el-GR"/>
              </w:rPr>
              <w:t>Τεχνική και επαγγελματική ικανότητα (παρ.3.3.8(β) (</w:t>
            </w:r>
            <w:r w:rsidRPr="00196C97">
              <w:rPr>
                <w:rFonts w:ascii="Arial" w:hAnsi="Arial" w:cs="Arial"/>
                <w:sz w:val="20"/>
                <w:szCs w:val="20"/>
                <w:lang w:val="en-GB"/>
              </w:rPr>
              <w:t>i</w:t>
            </w:r>
            <w:r w:rsidRPr="00196C97">
              <w:rPr>
                <w:rFonts w:ascii="Arial" w:hAnsi="Arial" w:cs="Arial"/>
                <w:sz w:val="20"/>
                <w:szCs w:val="20"/>
                <w:lang w:val="el-GR"/>
              </w:rPr>
              <w:t xml:space="preserve">) του Τόμου Α) </w:t>
            </w:r>
          </w:p>
        </w:tc>
        <w:tc>
          <w:tcPr>
            <w:tcW w:w="1564"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196C97" w:rsidRDefault="00F5682C" w:rsidP="00F5682C">
            <w:pPr>
              <w:jc w:val="center"/>
              <w:rPr>
                <w:sz w:val="20"/>
                <w:szCs w:val="20"/>
              </w:rPr>
            </w:pPr>
            <w:r w:rsidRPr="00196C97">
              <w:rPr>
                <w:sz w:val="20"/>
                <w:szCs w:val="20"/>
              </w:rPr>
              <w:t>√</w:t>
            </w:r>
          </w:p>
        </w:tc>
      </w:tr>
      <w:tr w:rsidR="00F5682C" w:rsidRPr="00196C97" w:rsidTr="00F5682C">
        <w:trPr>
          <w:jc w:val="center"/>
        </w:trPr>
        <w:tc>
          <w:tcPr>
            <w:tcW w:w="7448" w:type="dxa"/>
          </w:tcPr>
          <w:p w:rsidR="00F5682C" w:rsidRPr="00196C97" w:rsidRDefault="00F5682C" w:rsidP="00F5682C">
            <w:pPr>
              <w:rPr>
                <w:rFonts w:ascii="Arial" w:hAnsi="Arial" w:cs="Arial"/>
                <w:sz w:val="20"/>
                <w:szCs w:val="20"/>
                <w:lang w:val="el-GR"/>
              </w:rPr>
            </w:pPr>
            <w:r w:rsidRPr="00196C97">
              <w:rPr>
                <w:rFonts w:ascii="Arial" w:hAnsi="Arial" w:cs="Arial"/>
                <w:sz w:val="20"/>
                <w:szCs w:val="20"/>
                <w:lang w:val="el-GR"/>
              </w:rPr>
              <w:t>Αριθμός Εργοδοτουμένωνμε σχετική πείρα μεγαλύτερη από πέντε (5) χρόνια,να μην είναι μικρότερος12 άτομα</w:t>
            </w:r>
          </w:p>
          <w:p w:rsidR="00F5682C" w:rsidRPr="00196C97" w:rsidRDefault="00F5682C" w:rsidP="00F5682C">
            <w:pPr>
              <w:rPr>
                <w:rFonts w:ascii="Arial" w:hAnsi="Arial" w:cs="Arial"/>
                <w:sz w:val="20"/>
                <w:szCs w:val="20"/>
                <w:lang w:val="el-GR"/>
              </w:rPr>
            </w:pPr>
          </w:p>
        </w:tc>
        <w:tc>
          <w:tcPr>
            <w:tcW w:w="1564"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196C97" w:rsidRDefault="00F5682C" w:rsidP="00F5682C">
            <w:pPr>
              <w:jc w:val="center"/>
              <w:rPr>
                <w:sz w:val="20"/>
                <w:szCs w:val="20"/>
              </w:rPr>
            </w:pPr>
            <w:r w:rsidRPr="00196C97">
              <w:rPr>
                <w:sz w:val="20"/>
                <w:szCs w:val="20"/>
              </w:rPr>
              <w:t>√</w:t>
            </w:r>
          </w:p>
        </w:tc>
        <w:tc>
          <w:tcPr>
            <w:tcW w:w="1480" w:type="dxa"/>
          </w:tcPr>
          <w:p w:rsidR="00F5682C" w:rsidRPr="00196C97" w:rsidRDefault="00F5682C" w:rsidP="00F5682C">
            <w:pPr>
              <w:jc w:val="center"/>
              <w:rPr>
                <w:sz w:val="20"/>
                <w:szCs w:val="20"/>
              </w:rPr>
            </w:pPr>
            <w:r w:rsidRPr="00196C97">
              <w:rPr>
                <w:sz w:val="20"/>
                <w:szCs w:val="20"/>
              </w:rPr>
              <w:t>√</w:t>
            </w:r>
          </w:p>
        </w:tc>
      </w:tr>
      <w:tr w:rsidR="00F5682C" w:rsidRPr="00196C97" w:rsidTr="00F5682C">
        <w:trPr>
          <w:jc w:val="center"/>
        </w:trPr>
        <w:tc>
          <w:tcPr>
            <w:tcW w:w="7448" w:type="dxa"/>
          </w:tcPr>
          <w:p w:rsidR="00F5682C" w:rsidRPr="00196C97" w:rsidRDefault="00F5682C" w:rsidP="00F5682C">
            <w:pPr>
              <w:jc w:val="both"/>
              <w:rPr>
                <w:rFonts w:ascii="Arial" w:hAnsi="Arial" w:cs="Arial"/>
                <w:sz w:val="20"/>
                <w:szCs w:val="20"/>
                <w:lang w:val="el-GR"/>
              </w:rPr>
            </w:pPr>
            <w:r w:rsidRPr="00196C97">
              <w:rPr>
                <w:rFonts w:ascii="Arial" w:hAnsi="Arial" w:cs="Arial"/>
                <w:sz w:val="20"/>
                <w:szCs w:val="20"/>
                <w:lang w:val="el-GR"/>
              </w:rPr>
              <w:t>Ομάδα Έργου :</w:t>
            </w:r>
          </w:p>
          <w:p w:rsidR="00F5682C" w:rsidRPr="00196C97" w:rsidRDefault="00F5682C" w:rsidP="00047E06">
            <w:pPr>
              <w:numPr>
                <w:ilvl w:val="0"/>
                <w:numId w:val="6"/>
              </w:numPr>
              <w:rPr>
                <w:rFonts w:ascii="Arial" w:hAnsi="Arial" w:cs="Arial"/>
                <w:sz w:val="20"/>
                <w:szCs w:val="20"/>
                <w:lang w:val="el-GR"/>
              </w:rPr>
            </w:pPr>
            <w:r w:rsidRPr="00196C97">
              <w:rPr>
                <w:rFonts w:ascii="Arial" w:hAnsi="Arial" w:cs="Arial"/>
                <w:sz w:val="20"/>
                <w:szCs w:val="20"/>
                <w:lang w:val="el-GR"/>
              </w:rPr>
              <w:t>Ο Διευθυντής Έργου, θα πρέπει να διαθέτει τα ακόλουθα προσόντα:</w:t>
            </w:r>
          </w:p>
          <w:p w:rsidR="00F5682C" w:rsidRPr="00196C97" w:rsidRDefault="00F5682C" w:rsidP="00047E06">
            <w:pPr>
              <w:numPr>
                <w:ilvl w:val="0"/>
                <w:numId w:val="6"/>
              </w:numPr>
              <w:overflowPunct w:val="0"/>
              <w:autoSpaceDE w:val="0"/>
              <w:autoSpaceDN w:val="0"/>
              <w:adjustRightInd w:val="0"/>
              <w:spacing w:before="120"/>
              <w:jc w:val="both"/>
              <w:textAlignment w:val="baseline"/>
              <w:rPr>
                <w:rFonts w:ascii="Arial" w:hAnsi="Arial" w:cs="Arial"/>
                <w:sz w:val="20"/>
                <w:szCs w:val="20"/>
                <w:lang w:val="el-GR"/>
              </w:rPr>
            </w:pPr>
            <w:r w:rsidRPr="00196C97">
              <w:rPr>
                <w:rFonts w:ascii="Arial" w:hAnsi="Arial" w:cs="Arial"/>
                <w:sz w:val="20"/>
                <w:szCs w:val="20"/>
                <w:lang w:val="el-GR"/>
              </w:rPr>
              <w:t>Να διαθέτει πτυχίο Ηλεκτρολόγου Μηχανικού</w:t>
            </w:r>
          </w:p>
          <w:p w:rsidR="00F5682C" w:rsidRPr="00196C97" w:rsidRDefault="00F5682C" w:rsidP="00047E06">
            <w:pPr>
              <w:numPr>
                <w:ilvl w:val="0"/>
                <w:numId w:val="6"/>
              </w:numPr>
              <w:rPr>
                <w:rFonts w:ascii="Arial" w:hAnsi="Arial" w:cs="Arial"/>
                <w:sz w:val="20"/>
                <w:szCs w:val="20"/>
                <w:lang w:val="el-GR"/>
              </w:rPr>
            </w:pPr>
            <w:r w:rsidRPr="00196C97">
              <w:rPr>
                <w:rFonts w:ascii="Arial" w:hAnsi="Arial" w:cs="Arial"/>
                <w:sz w:val="20"/>
                <w:szCs w:val="20"/>
                <w:lang w:val="el-GR"/>
              </w:rPr>
              <w:t>Να είναι εγγεγραμμένος, με ισχύουσα άδεια, στο Επιστημονικό Τεχνικό Επιμελητήριο Κύπρου (ΕΤΕΚ) σύμφωνα με τον περί ΕΤΕΚ Νόμο</w:t>
            </w:r>
          </w:p>
          <w:p w:rsidR="00F5682C" w:rsidRPr="00196C97" w:rsidRDefault="00F5682C" w:rsidP="00047E06">
            <w:pPr>
              <w:numPr>
                <w:ilvl w:val="0"/>
                <w:numId w:val="6"/>
              </w:numPr>
              <w:rPr>
                <w:rFonts w:ascii="Arial" w:hAnsi="Arial" w:cs="Arial"/>
                <w:sz w:val="20"/>
                <w:szCs w:val="20"/>
                <w:lang w:val="el-GR"/>
              </w:rPr>
            </w:pPr>
            <w:r w:rsidRPr="00196C97">
              <w:rPr>
                <w:rFonts w:ascii="Arial" w:hAnsi="Arial" w:cs="Arial"/>
                <w:sz w:val="20"/>
                <w:szCs w:val="20"/>
                <w:lang w:val="el-GR"/>
              </w:rPr>
              <w:t>Να διαθέτει Πιστοποιητικό Ικανότητας Ηλεκτρολόγου Μηχανικού, τουλάχιστον 2ης Τάξης που να είναι σε ισχύ</w:t>
            </w:r>
          </w:p>
          <w:p w:rsidR="00F5682C" w:rsidRPr="00196C97" w:rsidRDefault="00F5682C" w:rsidP="00F5682C">
            <w:pPr>
              <w:ind w:left="720"/>
              <w:rPr>
                <w:rFonts w:ascii="Arial" w:hAnsi="Arial" w:cs="Arial"/>
                <w:sz w:val="20"/>
                <w:szCs w:val="20"/>
                <w:lang w:val="el-GR"/>
              </w:rPr>
            </w:pPr>
          </w:p>
          <w:p w:rsidR="00F5682C" w:rsidRPr="00196C97" w:rsidRDefault="00F5682C" w:rsidP="00047E06">
            <w:pPr>
              <w:numPr>
                <w:ilvl w:val="0"/>
                <w:numId w:val="6"/>
              </w:numPr>
              <w:rPr>
                <w:rFonts w:ascii="Arial" w:hAnsi="Arial" w:cs="Arial"/>
                <w:sz w:val="20"/>
                <w:szCs w:val="20"/>
              </w:rPr>
            </w:pPr>
            <w:r w:rsidRPr="00196C97">
              <w:rPr>
                <w:rFonts w:ascii="Arial" w:hAnsi="Arial" w:cs="Arial"/>
                <w:sz w:val="20"/>
                <w:szCs w:val="20"/>
              </w:rPr>
              <w:t>Ένα (1</w:t>
            </w:r>
            <w:r w:rsidRPr="00196C97">
              <w:rPr>
                <w:rFonts w:ascii="Arial" w:hAnsi="Arial" w:cs="Arial"/>
                <w:sz w:val="20"/>
                <w:szCs w:val="20"/>
                <w:lang w:val="en-GB"/>
              </w:rPr>
              <w:t xml:space="preserve">) </w:t>
            </w:r>
            <w:r w:rsidRPr="00196C97">
              <w:rPr>
                <w:rFonts w:ascii="Arial" w:hAnsi="Arial" w:cs="Arial"/>
                <w:sz w:val="20"/>
                <w:szCs w:val="20"/>
              </w:rPr>
              <w:t>ΗλεκτρονικόΜηχανικό</w:t>
            </w:r>
          </w:p>
          <w:p w:rsidR="00F5682C" w:rsidRPr="00196C97" w:rsidRDefault="00F5682C" w:rsidP="00F5682C">
            <w:pPr>
              <w:ind w:left="720"/>
              <w:rPr>
                <w:rFonts w:ascii="Arial" w:hAnsi="Arial" w:cs="Arial"/>
                <w:sz w:val="20"/>
                <w:szCs w:val="20"/>
              </w:rPr>
            </w:pPr>
          </w:p>
          <w:p w:rsidR="00F5682C" w:rsidRPr="00196C97" w:rsidRDefault="00F5682C" w:rsidP="00F5682C">
            <w:pPr>
              <w:ind w:left="720"/>
              <w:rPr>
                <w:rFonts w:ascii="Arial" w:hAnsi="Arial" w:cs="Arial"/>
                <w:sz w:val="20"/>
                <w:szCs w:val="20"/>
                <w:lang w:val="el-GR"/>
              </w:rPr>
            </w:pPr>
            <w:r w:rsidRPr="00196C97">
              <w:rPr>
                <w:rFonts w:ascii="Arial" w:hAnsi="Arial" w:cs="Arial"/>
                <w:sz w:val="20"/>
                <w:szCs w:val="20"/>
                <w:lang w:val="el-GR"/>
              </w:rPr>
              <w:t>i.</w:t>
            </w:r>
            <w:r w:rsidRPr="00196C97">
              <w:rPr>
                <w:rFonts w:ascii="Arial" w:hAnsi="Arial" w:cs="Arial"/>
                <w:sz w:val="20"/>
                <w:szCs w:val="20"/>
                <w:lang w:val="el-GR"/>
              </w:rPr>
              <w:tab/>
              <w:t>Να διαθέτει πτυχίο Ηλεκτρονικού Μηχανικού</w:t>
            </w:r>
          </w:p>
          <w:p w:rsidR="00F5682C" w:rsidRPr="00196C97" w:rsidRDefault="00F5682C" w:rsidP="00F5682C">
            <w:pPr>
              <w:ind w:left="720"/>
              <w:rPr>
                <w:rFonts w:ascii="Arial" w:hAnsi="Arial" w:cs="Arial"/>
                <w:sz w:val="20"/>
                <w:szCs w:val="20"/>
                <w:lang w:val="el-GR"/>
              </w:rPr>
            </w:pPr>
            <w:r w:rsidRPr="00196C97">
              <w:rPr>
                <w:rFonts w:ascii="Arial" w:hAnsi="Arial" w:cs="Arial"/>
                <w:sz w:val="20"/>
                <w:szCs w:val="20"/>
                <w:lang w:val="el-GR"/>
              </w:rPr>
              <w:lastRenderedPageBreak/>
              <w:t>ii.</w:t>
            </w:r>
            <w:r w:rsidRPr="00196C97">
              <w:rPr>
                <w:rFonts w:ascii="Arial" w:hAnsi="Arial" w:cs="Arial"/>
                <w:sz w:val="20"/>
                <w:szCs w:val="20"/>
                <w:lang w:val="el-GR"/>
              </w:rPr>
              <w:tab/>
              <w:t>Να είναι εγγεγραμμένος, με ισχύουσα άδεια, στο Επιστημονικό Τεχνικό Επιμελητήριο Κύπρου (ΕΤΕΚ) σύμφωνα με τον περί ΕΤΕΚ Νόμο</w:t>
            </w:r>
          </w:p>
          <w:p w:rsidR="00F5682C" w:rsidRPr="00196C97" w:rsidRDefault="00F5682C" w:rsidP="00F5682C">
            <w:pPr>
              <w:ind w:left="720"/>
              <w:rPr>
                <w:rFonts w:ascii="Arial" w:hAnsi="Arial" w:cs="Arial"/>
                <w:sz w:val="20"/>
                <w:szCs w:val="20"/>
                <w:lang w:val="el-GR"/>
              </w:rPr>
            </w:pPr>
          </w:p>
          <w:p w:rsidR="00F5682C" w:rsidRPr="00196C97" w:rsidRDefault="00F5682C" w:rsidP="00F5682C">
            <w:pPr>
              <w:keepNext/>
              <w:keepLines/>
              <w:ind w:firstLine="360"/>
              <w:outlineLvl w:val="0"/>
              <w:rPr>
                <w:rFonts w:ascii="Arial" w:hAnsi="Arial" w:cs="Arial"/>
                <w:sz w:val="20"/>
                <w:szCs w:val="20"/>
                <w:lang w:val="el-GR"/>
              </w:rPr>
            </w:pPr>
            <w:r w:rsidRPr="00196C97">
              <w:rPr>
                <w:rFonts w:ascii="Arial" w:hAnsi="Arial" w:cs="Arial"/>
                <w:sz w:val="20"/>
                <w:szCs w:val="20"/>
                <w:lang w:val="el-GR"/>
              </w:rPr>
              <w:t>3. Λοιπά στελέχη της Ομάδας Έργου</w:t>
            </w:r>
          </w:p>
          <w:p w:rsidR="00F5682C" w:rsidRPr="00F5682C" w:rsidRDefault="00F5682C" w:rsidP="00047E06">
            <w:pPr>
              <w:numPr>
                <w:ilvl w:val="0"/>
                <w:numId w:val="6"/>
              </w:numPr>
              <w:rPr>
                <w:rFonts w:ascii="Arial" w:eastAsia="Arial" w:hAnsi="Arial" w:cs="Arial"/>
                <w:sz w:val="20"/>
                <w:szCs w:val="20"/>
                <w:lang w:eastAsia="el-GR"/>
              </w:rPr>
            </w:pPr>
            <w:r w:rsidRPr="00196C97">
              <w:rPr>
                <w:rFonts w:ascii="Arial" w:eastAsia="Arial" w:hAnsi="Arial" w:cs="Arial"/>
                <w:sz w:val="20"/>
                <w:szCs w:val="20"/>
                <w:lang w:val="el-GR" w:eastAsia="el-GR"/>
              </w:rPr>
              <w:t xml:space="preserve">Ο Ανάδοχος θα πρέπει να διαθέσει στην ομάδα εκτέλεσης του έργου τουλάχιστον </w:t>
            </w:r>
            <w:r w:rsidRPr="00F5682C">
              <w:rPr>
                <w:rFonts w:ascii="Arial" w:eastAsia="Arial" w:hAnsi="Arial" w:cs="Arial"/>
                <w:sz w:val="20"/>
                <w:szCs w:val="20"/>
                <w:u w:val="single"/>
                <w:lang w:val="el-GR" w:eastAsia="el-GR"/>
              </w:rPr>
              <w:t>ένα (1)</w:t>
            </w:r>
            <w:r w:rsidRPr="00196C97">
              <w:rPr>
                <w:rFonts w:ascii="Arial" w:eastAsia="Arial" w:hAnsi="Arial" w:cs="Arial"/>
                <w:sz w:val="20"/>
                <w:szCs w:val="20"/>
                <w:lang w:val="el-GR" w:eastAsia="el-GR"/>
              </w:rPr>
              <w:t>,</w:t>
            </w:r>
            <w:r w:rsidRPr="00F5682C">
              <w:rPr>
                <w:rFonts w:eastAsia="Arial"/>
                <w:sz w:val="22"/>
                <w:szCs w:val="22"/>
                <w:lang w:eastAsia="el-GR"/>
              </w:rPr>
              <w:t xml:space="preserve"> </w:t>
            </w:r>
            <w:r w:rsidRPr="00F5682C">
              <w:rPr>
                <w:rFonts w:ascii="Arial" w:eastAsia="Arial" w:hAnsi="Arial" w:cs="Arial"/>
                <w:sz w:val="20"/>
                <w:szCs w:val="20"/>
                <w:lang w:eastAsia="el-GR"/>
              </w:rPr>
              <w:t>εγγεγραμμένο ηλεκτρολόγο, κάτοχο πιστοποιητικού ικανότητας τουλάχιστον 25ΧΒΑ (Εργοληψία) και πιστοποιητικού εγγραφής που να είναι σε ισχύ,  τα οποία εκδίδονται από το Διευθυντή του Τμήματος Ηλεκτρομηχανολογικών Υπηρεσιών ή εφόσον τα πρόσωπα αυτά είναι εγκατεστημένα εκτός της Κυπριακής Δημοκρατίας, να είναι εγγεγραμμένοι σε αντίστοιχο</w:t>
            </w:r>
          </w:p>
          <w:p w:rsidR="00F5682C" w:rsidRPr="00196C97" w:rsidRDefault="00F5682C" w:rsidP="00047E06">
            <w:pPr>
              <w:numPr>
                <w:ilvl w:val="0"/>
                <w:numId w:val="7"/>
              </w:numPr>
              <w:overflowPunct w:val="0"/>
              <w:autoSpaceDE w:val="0"/>
              <w:autoSpaceDN w:val="0"/>
              <w:adjustRightInd w:val="0"/>
              <w:spacing w:before="120"/>
              <w:jc w:val="both"/>
              <w:textAlignment w:val="baseline"/>
              <w:rPr>
                <w:rFonts w:ascii="Arial" w:hAnsi="Arial" w:cs="Arial"/>
                <w:sz w:val="20"/>
                <w:szCs w:val="20"/>
                <w:lang w:val="el-GR"/>
              </w:rPr>
            </w:pPr>
            <w:r w:rsidRPr="00196C97">
              <w:rPr>
                <w:rFonts w:ascii="Arial" w:eastAsia="Arial" w:hAnsi="Arial" w:cs="Arial"/>
                <w:sz w:val="20"/>
                <w:szCs w:val="20"/>
                <w:lang w:val="el-GR" w:eastAsia="el-GR"/>
              </w:rPr>
              <w:t xml:space="preserve"> </w:t>
            </w:r>
            <w:r w:rsidRPr="00196C97">
              <w:rPr>
                <w:rFonts w:ascii="Arial" w:hAnsi="Arial" w:cs="Arial"/>
                <w:sz w:val="20"/>
                <w:szCs w:val="20"/>
                <w:lang w:val="el-GR"/>
              </w:rPr>
              <w:t>Ο Ανάδοχος θα πρέπει επίσης να διαθέσει στηνομάδα εκτέλεσηςτουέργουτουλάχιστον</w:t>
            </w:r>
            <w:r w:rsidRPr="00196C97">
              <w:rPr>
                <w:rFonts w:ascii="Arial" w:hAnsi="Arial" w:cs="Arial"/>
                <w:sz w:val="20"/>
                <w:szCs w:val="20"/>
                <w:u w:val="single"/>
                <w:lang w:val="el-GR"/>
              </w:rPr>
              <w:t>τέσσερεις (4)</w:t>
            </w:r>
            <w:r w:rsidRPr="00196C97">
              <w:rPr>
                <w:rFonts w:ascii="Arial" w:hAnsi="Arial" w:cs="Arial"/>
                <w:sz w:val="20"/>
                <w:szCs w:val="20"/>
                <w:lang w:val="el-GR"/>
              </w:rPr>
              <w:t xml:space="preserve"> αδειούχουςτεχνικούςγια εκτέλεσηεργασιών τεχνικήςφύσεως που αφορούντο αντικείμενοτηςΣύμβασης, όπως προβλέπεται στοάρθρο 10 τουΝόμου 125(Ι)/ 2007</w:t>
            </w:r>
          </w:p>
        </w:tc>
        <w:tc>
          <w:tcPr>
            <w:tcW w:w="1564" w:type="dxa"/>
          </w:tcPr>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r w:rsidRPr="00196C97">
              <w:rPr>
                <w:rFonts w:ascii="Arial" w:hAnsi="Arial" w:cs="Arial"/>
                <w:sz w:val="20"/>
                <w:szCs w:val="20"/>
                <w:lang w:val="el-GR"/>
              </w:rPr>
              <w:t>√</w:t>
            </w: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r w:rsidRPr="00196C97">
              <w:rPr>
                <w:rFonts w:ascii="Arial" w:hAnsi="Arial" w:cs="Arial"/>
                <w:sz w:val="20"/>
                <w:szCs w:val="20"/>
                <w:lang w:val="el-GR"/>
              </w:rPr>
              <w:lastRenderedPageBreak/>
              <w:t>√</w:t>
            </w: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rPr>
            </w:pPr>
            <w:r w:rsidRPr="00196C97">
              <w:rPr>
                <w:rFonts w:ascii="Arial" w:hAnsi="Arial" w:cs="Arial"/>
                <w:sz w:val="20"/>
                <w:szCs w:val="20"/>
              </w:rPr>
              <w:t>√</w:t>
            </w: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lang w:val="el-GR"/>
              </w:rPr>
            </w:pPr>
            <w:r w:rsidRPr="00196C97">
              <w:rPr>
                <w:rFonts w:ascii="Arial" w:hAnsi="Arial" w:cs="Arial"/>
                <w:sz w:val="20"/>
                <w:szCs w:val="20"/>
              </w:rPr>
              <w:t>√</w:t>
            </w:r>
          </w:p>
        </w:tc>
        <w:tc>
          <w:tcPr>
            <w:tcW w:w="1480" w:type="dxa"/>
          </w:tcPr>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r w:rsidRPr="00196C97">
              <w:rPr>
                <w:rFonts w:ascii="Arial" w:hAnsi="Arial" w:cs="Arial"/>
                <w:sz w:val="20"/>
                <w:szCs w:val="20"/>
                <w:lang w:val="el-GR"/>
              </w:rPr>
              <w:t>√</w:t>
            </w: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Default="00F5682C" w:rsidP="00F5682C">
            <w:pPr>
              <w:jc w:val="center"/>
              <w:rPr>
                <w:rFonts w:ascii="Arial" w:hAnsi="Arial" w:cs="Arial"/>
                <w:b/>
                <w:sz w:val="20"/>
                <w:szCs w:val="20"/>
                <w:u w:val="single"/>
                <w:lang w:val="el-GR"/>
              </w:rPr>
            </w:pPr>
          </w:p>
          <w:p w:rsidR="00F5682C" w:rsidRDefault="00F5682C" w:rsidP="00F5682C">
            <w:pPr>
              <w:jc w:val="center"/>
              <w:rPr>
                <w:rFonts w:ascii="Arial" w:hAnsi="Arial" w:cs="Arial"/>
                <w:b/>
                <w:sz w:val="20"/>
                <w:szCs w:val="20"/>
                <w:u w:val="single"/>
                <w:lang w:val="el-GR"/>
              </w:rPr>
            </w:pPr>
          </w:p>
          <w:p w:rsidR="00310D6E" w:rsidRPr="00310D6E" w:rsidRDefault="00310D6E" w:rsidP="00310D6E">
            <w:pPr>
              <w:jc w:val="center"/>
              <w:rPr>
                <w:rFonts w:ascii="Arial" w:hAnsi="Arial" w:cs="Arial"/>
                <w:b/>
                <w:sz w:val="20"/>
                <w:szCs w:val="20"/>
                <w:u w:val="single"/>
                <w:lang w:val="el-GR"/>
              </w:rPr>
            </w:pPr>
            <w:r w:rsidRPr="00310D6E">
              <w:rPr>
                <w:rFonts w:ascii="Arial" w:hAnsi="Arial" w:cs="Arial"/>
                <w:b/>
                <w:sz w:val="20"/>
                <w:szCs w:val="20"/>
                <w:u w:val="single"/>
                <w:lang w:val="el-GR"/>
              </w:rPr>
              <w:lastRenderedPageBreak/>
              <w:t>ΔΙΕΥΚΡΙΝΙΣΗ</w:t>
            </w:r>
          </w:p>
          <w:p w:rsidR="00310D6E" w:rsidRPr="00310D6E" w:rsidRDefault="00310D6E" w:rsidP="00310D6E">
            <w:pPr>
              <w:jc w:val="center"/>
              <w:rPr>
                <w:rFonts w:ascii="Arial" w:hAnsi="Arial" w:cs="Arial"/>
                <w:b/>
                <w:sz w:val="20"/>
                <w:szCs w:val="20"/>
                <w:u w:val="single"/>
                <w:lang w:val="el-GR"/>
              </w:rPr>
            </w:pPr>
            <w:r w:rsidRPr="00310D6E">
              <w:rPr>
                <w:rFonts w:ascii="Arial" w:hAnsi="Arial" w:cs="Arial"/>
                <w:b/>
                <w:sz w:val="20"/>
                <w:szCs w:val="20"/>
                <w:u w:val="single"/>
                <w:lang w:val="el-GR"/>
              </w:rPr>
              <w:t>Δεν υποβλήθηκε  Δεν ζητήθηκε λόγω άλλης ουσιώδους απόκλισης</w:t>
            </w:r>
          </w:p>
          <w:p w:rsidR="00F5682C" w:rsidRDefault="00F5682C" w:rsidP="00F5682C">
            <w:pPr>
              <w:jc w:val="center"/>
              <w:rPr>
                <w:rFonts w:ascii="Arial" w:hAnsi="Arial" w:cs="Arial"/>
                <w:b/>
                <w:sz w:val="20"/>
                <w:szCs w:val="20"/>
                <w:u w:val="single"/>
                <w:lang w:val="el-GR"/>
              </w:rPr>
            </w:pPr>
          </w:p>
          <w:p w:rsidR="00F5682C" w:rsidRPr="00196C97" w:rsidRDefault="00F5682C" w:rsidP="00F5682C">
            <w:pPr>
              <w:jc w:val="center"/>
              <w:rPr>
                <w:rFonts w:ascii="Arial" w:hAnsi="Arial" w:cs="Arial"/>
                <w:b/>
                <w:sz w:val="20"/>
                <w:szCs w:val="20"/>
                <w:u w:val="single"/>
                <w:lang w:val="el-GR"/>
              </w:rPr>
            </w:pPr>
            <w:r w:rsidRPr="00196C97">
              <w:rPr>
                <w:rFonts w:ascii="Arial" w:hAnsi="Arial" w:cs="Arial"/>
                <w:b/>
                <w:sz w:val="20"/>
                <w:szCs w:val="20"/>
                <w:u w:val="single"/>
                <w:lang w:val="el-GR"/>
              </w:rPr>
              <w:t>ΔΙΕΥΚΡΙΝΙΣΗ</w:t>
            </w:r>
          </w:p>
          <w:p w:rsidR="00F5682C" w:rsidRPr="00196C97" w:rsidRDefault="00F5682C" w:rsidP="00F5682C">
            <w:pPr>
              <w:jc w:val="center"/>
              <w:rPr>
                <w:rFonts w:ascii="Arial" w:hAnsi="Arial" w:cs="Arial"/>
                <w:sz w:val="20"/>
                <w:szCs w:val="20"/>
                <w:lang w:val="el-GR"/>
              </w:rPr>
            </w:pPr>
            <w:r w:rsidRPr="00196C97">
              <w:rPr>
                <w:rFonts w:ascii="Arial" w:hAnsi="Arial" w:cs="Arial"/>
                <w:b/>
                <w:sz w:val="20"/>
                <w:szCs w:val="20"/>
                <w:lang w:val="el-GR"/>
              </w:rPr>
              <w:t xml:space="preserve">Δεν υποβλήθηκε  Δεν ζητήθηκε λόγω </w:t>
            </w:r>
            <w:r w:rsidR="00310D6E" w:rsidRPr="00310D6E">
              <w:rPr>
                <w:rFonts w:ascii="Arial" w:hAnsi="Arial" w:cs="Arial"/>
                <w:b/>
                <w:sz w:val="20"/>
                <w:szCs w:val="20"/>
                <w:lang w:val="el-GR"/>
              </w:rPr>
              <w:t xml:space="preserve">άλλης </w:t>
            </w:r>
            <w:r>
              <w:rPr>
                <w:rFonts w:ascii="Arial" w:hAnsi="Arial" w:cs="Arial"/>
                <w:b/>
                <w:sz w:val="20"/>
                <w:szCs w:val="20"/>
                <w:lang w:val="el-GR"/>
              </w:rPr>
              <w:t>ουσιώδους απόκλισης</w:t>
            </w:r>
          </w:p>
          <w:p w:rsidR="00F5682C"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r w:rsidRPr="00F5682C">
              <w:rPr>
                <w:sz w:val="20"/>
                <w:szCs w:val="20"/>
              </w:rPr>
              <w:t>√</w:t>
            </w:r>
          </w:p>
        </w:tc>
        <w:tc>
          <w:tcPr>
            <w:tcW w:w="1480" w:type="dxa"/>
          </w:tcPr>
          <w:p w:rsidR="00F5682C" w:rsidRPr="00196C97" w:rsidRDefault="00F5682C" w:rsidP="00F5682C">
            <w:pPr>
              <w:jc w:val="center"/>
              <w:rPr>
                <w:rFonts w:ascii="Arial" w:hAnsi="Arial" w:cs="Arial"/>
                <w:sz w:val="20"/>
                <w:szCs w:val="20"/>
                <w:lang w:val="el-GR"/>
              </w:rPr>
            </w:pPr>
          </w:p>
        </w:tc>
      </w:tr>
      <w:tr w:rsidR="00F5682C" w:rsidRPr="00196C97" w:rsidTr="00F5682C">
        <w:trPr>
          <w:jc w:val="center"/>
        </w:trPr>
        <w:tc>
          <w:tcPr>
            <w:tcW w:w="7448" w:type="dxa"/>
          </w:tcPr>
          <w:p w:rsidR="00F5682C" w:rsidRPr="00196C97" w:rsidRDefault="00F5682C" w:rsidP="00F5682C">
            <w:pPr>
              <w:spacing w:before="120" w:after="240" w:line="300" w:lineRule="atLeast"/>
              <w:jc w:val="both"/>
              <w:rPr>
                <w:rFonts w:ascii="Arial" w:hAnsi="Arial" w:cs="Arial"/>
                <w:sz w:val="20"/>
                <w:szCs w:val="20"/>
                <w:lang w:val="el-GR"/>
              </w:rPr>
            </w:pPr>
            <w:r w:rsidRPr="00196C97">
              <w:rPr>
                <w:rFonts w:ascii="Arial" w:hAnsi="Arial" w:cs="Arial"/>
                <w:sz w:val="20"/>
                <w:szCs w:val="20"/>
                <w:lang w:val="el-GR"/>
              </w:rPr>
              <w:lastRenderedPageBreak/>
              <w:t>Για το προσωπικό που έχει δηλωθεί να υποβληθούν τα παρακάτω :</w:t>
            </w:r>
          </w:p>
          <w:p w:rsidR="00F5682C" w:rsidRPr="00196C97" w:rsidRDefault="00F5682C" w:rsidP="00047E06">
            <w:pPr>
              <w:numPr>
                <w:ilvl w:val="0"/>
                <w:numId w:val="4"/>
              </w:numPr>
              <w:tabs>
                <w:tab w:val="left" w:pos="1418"/>
              </w:tabs>
              <w:overflowPunct w:val="0"/>
              <w:autoSpaceDE w:val="0"/>
              <w:autoSpaceDN w:val="0"/>
              <w:adjustRightInd w:val="0"/>
              <w:spacing w:before="120" w:line="300" w:lineRule="atLeast"/>
              <w:ind w:left="1418" w:hanging="425"/>
              <w:jc w:val="both"/>
              <w:textAlignment w:val="baseline"/>
              <w:rPr>
                <w:rFonts w:ascii="Arial" w:hAnsi="Arial" w:cs="Arial"/>
                <w:sz w:val="20"/>
                <w:szCs w:val="20"/>
                <w:lang w:val="el-GR"/>
              </w:rPr>
            </w:pPr>
            <w:r w:rsidRPr="00196C97">
              <w:rPr>
                <w:rFonts w:ascii="Arial" w:hAnsi="Arial" w:cs="Arial"/>
                <w:sz w:val="20"/>
                <w:szCs w:val="20"/>
                <w:lang w:val="el-GR"/>
              </w:rPr>
              <w:t xml:space="preserve">Αντίγραφο ισχύουσας άδειας επαγγέλματος στην ειδικότητα (π.χ. Μηχανολόγου/Ηλεκτρολόγου Μηχανικού), όπως αυτή εκδίδεται από την αρμόδια αρχή (π.χ. το Τεχνικό Επιστημονικό Επιμελητήριο Κύπρου) </w:t>
            </w:r>
          </w:p>
          <w:p w:rsidR="00F5682C" w:rsidRPr="00196C97" w:rsidRDefault="00F5682C" w:rsidP="00047E06">
            <w:pPr>
              <w:numPr>
                <w:ilvl w:val="0"/>
                <w:numId w:val="4"/>
              </w:numPr>
              <w:tabs>
                <w:tab w:val="left" w:pos="1418"/>
              </w:tabs>
              <w:overflowPunct w:val="0"/>
              <w:autoSpaceDE w:val="0"/>
              <w:autoSpaceDN w:val="0"/>
              <w:adjustRightInd w:val="0"/>
              <w:spacing w:before="120" w:line="300" w:lineRule="atLeast"/>
              <w:ind w:left="1418" w:hanging="425"/>
              <w:jc w:val="both"/>
              <w:textAlignment w:val="baseline"/>
              <w:rPr>
                <w:rFonts w:ascii="Arial" w:hAnsi="Arial" w:cs="Arial"/>
                <w:sz w:val="20"/>
                <w:szCs w:val="20"/>
                <w:lang w:val="el-GR"/>
              </w:rPr>
            </w:pPr>
            <w:r w:rsidRPr="00196C97">
              <w:rPr>
                <w:rFonts w:ascii="Arial" w:hAnsi="Arial" w:cs="Arial"/>
                <w:sz w:val="20"/>
                <w:szCs w:val="20"/>
                <w:lang w:val="el-GR"/>
              </w:rPr>
              <w:t>Αποδεικτικά στοιχεία εργοδότησης (π.χ. κατάσταση αποδοχών και εισφορών, στο Ταμείο Κοινωνικών Ασφαλίσεων)</w:t>
            </w:r>
          </w:p>
        </w:tc>
        <w:tc>
          <w:tcPr>
            <w:tcW w:w="1564" w:type="dxa"/>
            <w:tcBorders>
              <w:bottom w:val="single" w:sz="4" w:space="0" w:color="000000"/>
            </w:tcBorders>
          </w:tcPr>
          <w:p w:rsidR="00F5682C" w:rsidRPr="00196C97" w:rsidRDefault="00F5682C" w:rsidP="00F5682C">
            <w:pPr>
              <w:jc w:val="center"/>
              <w:rPr>
                <w:sz w:val="20"/>
                <w:szCs w:val="20"/>
              </w:rPr>
            </w:pPr>
            <w:r w:rsidRPr="00196C97">
              <w:rPr>
                <w:rFonts w:ascii="Arial" w:hAnsi="Arial" w:cs="Arial"/>
                <w:sz w:val="20"/>
                <w:szCs w:val="20"/>
              </w:rPr>
              <w:t>√</w:t>
            </w:r>
          </w:p>
        </w:tc>
        <w:tc>
          <w:tcPr>
            <w:tcW w:w="1480" w:type="dxa"/>
            <w:tcBorders>
              <w:bottom w:val="single" w:sz="4" w:space="0" w:color="000000"/>
            </w:tcBorders>
          </w:tcPr>
          <w:p w:rsidR="00F5682C" w:rsidRPr="00196C97" w:rsidRDefault="00F5682C" w:rsidP="00F5682C">
            <w:pPr>
              <w:jc w:val="center"/>
              <w:rPr>
                <w:rFonts w:ascii="Arial" w:hAnsi="Arial" w:cs="Arial"/>
                <w:b/>
                <w:sz w:val="20"/>
                <w:szCs w:val="20"/>
                <w:u w:val="single"/>
                <w:lang w:val="el-GR"/>
              </w:rPr>
            </w:pPr>
            <w:r w:rsidRPr="00196C97">
              <w:rPr>
                <w:rFonts w:ascii="Arial" w:hAnsi="Arial" w:cs="Arial"/>
                <w:b/>
                <w:sz w:val="20"/>
                <w:szCs w:val="20"/>
                <w:u w:val="single"/>
                <w:lang w:val="el-GR"/>
              </w:rPr>
              <w:t>ΔΙΕΥΚΡΙΝΙΣΗ</w:t>
            </w:r>
          </w:p>
          <w:p w:rsidR="00F5682C" w:rsidRPr="00196C97" w:rsidRDefault="00F5682C" w:rsidP="003D6292">
            <w:pPr>
              <w:jc w:val="center"/>
              <w:rPr>
                <w:sz w:val="20"/>
                <w:szCs w:val="20"/>
              </w:rPr>
            </w:pPr>
            <w:r w:rsidRPr="00196C97">
              <w:rPr>
                <w:rFonts w:ascii="Arial" w:hAnsi="Arial" w:cs="Arial"/>
                <w:b/>
                <w:sz w:val="20"/>
                <w:szCs w:val="20"/>
                <w:lang w:val="el-GR"/>
              </w:rPr>
              <w:t xml:space="preserve">Δεν υποβλήθηκε  Δεν ζητήθηκε λόγω </w:t>
            </w:r>
            <w:r w:rsidR="00310D6E" w:rsidRPr="00310D6E">
              <w:rPr>
                <w:rFonts w:ascii="Arial" w:hAnsi="Arial" w:cs="Arial"/>
                <w:b/>
                <w:sz w:val="20"/>
                <w:szCs w:val="20"/>
                <w:lang w:val="el-GR"/>
              </w:rPr>
              <w:t xml:space="preserve">άλλης </w:t>
            </w:r>
            <w:r>
              <w:rPr>
                <w:rFonts w:ascii="Arial" w:hAnsi="Arial" w:cs="Arial"/>
                <w:b/>
                <w:sz w:val="20"/>
                <w:szCs w:val="20"/>
                <w:lang w:val="el-GR"/>
              </w:rPr>
              <w:t>ουσιώδους απόκλισης</w:t>
            </w:r>
          </w:p>
        </w:tc>
        <w:tc>
          <w:tcPr>
            <w:tcW w:w="1480" w:type="dxa"/>
            <w:tcBorders>
              <w:bottom w:val="single" w:sz="4" w:space="0" w:color="000000"/>
            </w:tcBorders>
          </w:tcPr>
          <w:p w:rsidR="00F5682C" w:rsidRPr="00196C97" w:rsidRDefault="00F5682C" w:rsidP="00F5682C">
            <w:pPr>
              <w:jc w:val="center"/>
              <w:rPr>
                <w:rFonts w:ascii="Arial" w:hAnsi="Arial" w:cs="Arial"/>
                <w:sz w:val="20"/>
                <w:szCs w:val="20"/>
                <w:lang w:val="el-GR"/>
              </w:rPr>
            </w:pPr>
            <w:r w:rsidRPr="00F5682C">
              <w:rPr>
                <w:rFonts w:ascii="Arial" w:hAnsi="Arial" w:cs="Arial"/>
                <w:sz w:val="20"/>
                <w:szCs w:val="20"/>
                <w:lang w:val="el-GR"/>
              </w:rPr>
              <w:t>√</w:t>
            </w: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tc>
      </w:tr>
      <w:tr w:rsidR="00F5682C" w:rsidRPr="00196C97" w:rsidTr="00F5682C">
        <w:trPr>
          <w:jc w:val="center"/>
        </w:trPr>
        <w:tc>
          <w:tcPr>
            <w:tcW w:w="7448" w:type="dxa"/>
          </w:tcPr>
          <w:p w:rsidR="00F5682C" w:rsidRPr="00196C97" w:rsidRDefault="00F5682C" w:rsidP="00F5682C">
            <w:pPr>
              <w:rPr>
                <w:rFonts w:ascii="Arial" w:hAnsi="Arial" w:cs="Arial"/>
                <w:sz w:val="20"/>
                <w:szCs w:val="20"/>
                <w:lang w:val="el-GR"/>
              </w:rPr>
            </w:pPr>
            <w:r w:rsidRPr="00196C97">
              <w:rPr>
                <w:rFonts w:ascii="Arial" w:hAnsi="Arial" w:cs="Arial"/>
                <w:sz w:val="20"/>
                <w:szCs w:val="20"/>
                <w:lang w:val="el-GR"/>
              </w:rPr>
              <w:t>Στοιχεία Συμβάσεων (βλ. παρ. 2.3.8(β)(ii) του Τόμου Α)</w:t>
            </w:r>
          </w:p>
        </w:tc>
        <w:tc>
          <w:tcPr>
            <w:tcW w:w="1564" w:type="dxa"/>
            <w:shd w:val="pct20" w:color="auto" w:fill="auto"/>
          </w:tcPr>
          <w:p w:rsidR="00F5682C" w:rsidRPr="00196C97" w:rsidRDefault="00F5682C" w:rsidP="00F5682C">
            <w:pPr>
              <w:jc w:val="center"/>
              <w:rPr>
                <w:rFonts w:ascii="Arial" w:hAnsi="Arial" w:cs="Arial"/>
                <w:sz w:val="20"/>
                <w:szCs w:val="20"/>
                <w:lang w:val="el-GR"/>
              </w:rPr>
            </w:pPr>
          </w:p>
        </w:tc>
        <w:tc>
          <w:tcPr>
            <w:tcW w:w="1480" w:type="dxa"/>
            <w:shd w:val="pct20" w:color="auto" w:fill="auto"/>
          </w:tcPr>
          <w:p w:rsidR="00F5682C" w:rsidRPr="00196C97" w:rsidRDefault="00F5682C" w:rsidP="00F5682C">
            <w:pPr>
              <w:jc w:val="center"/>
              <w:rPr>
                <w:rFonts w:ascii="Arial" w:hAnsi="Arial" w:cs="Arial"/>
                <w:sz w:val="20"/>
                <w:szCs w:val="20"/>
                <w:lang w:val="el-GR"/>
              </w:rPr>
            </w:pPr>
          </w:p>
        </w:tc>
        <w:tc>
          <w:tcPr>
            <w:tcW w:w="1480" w:type="dxa"/>
            <w:shd w:val="pct20" w:color="auto" w:fill="auto"/>
          </w:tcPr>
          <w:p w:rsidR="00F5682C" w:rsidRPr="00196C97" w:rsidRDefault="00F5682C" w:rsidP="00F5682C">
            <w:pPr>
              <w:jc w:val="center"/>
              <w:rPr>
                <w:rFonts w:ascii="Arial" w:hAnsi="Arial" w:cs="Arial"/>
                <w:sz w:val="20"/>
                <w:szCs w:val="20"/>
                <w:lang w:val="el-GR"/>
              </w:rPr>
            </w:pPr>
          </w:p>
        </w:tc>
      </w:tr>
      <w:tr w:rsidR="00F5682C" w:rsidRPr="00196C97" w:rsidTr="00F5682C">
        <w:trPr>
          <w:trHeight w:val="1547"/>
          <w:jc w:val="center"/>
        </w:trPr>
        <w:tc>
          <w:tcPr>
            <w:tcW w:w="7448" w:type="dxa"/>
          </w:tcPr>
          <w:p w:rsidR="003D6292" w:rsidRPr="003D6292" w:rsidRDefault="003D6292" w:rsidP="003D6292">
            <w:pPr>
              <w:overflowPunct w:val="0"/>
              <w:autoSpaceDE w:val="0"/>
              <w:autoSpaceDN w:val="0"/>
              <w:adjustRightInd w:val="0"/>
              <w:spacing w:before="120"/>
              <w:jc w:val="both"/>
              <w:textAlignment w:val="baseline"/>
              <w:rPr>
                <w:rFonts w:ascii="Arial" w:hAnsi="Arial" w:cs="Arial"/>
                <w:sz w:val="20"/>
                <w:szCs w:val="20"/>
                <w:lang w:val="el-GR"/>
              </w:rPr>
            </w:pPr>
            <w:r w:rsidRPr="003D6292">
              <w:rPr>
                <w:rFonts w:ascii="Arial" w:hAnsi="Arial" w:cs="Arial"/>
                <w:sz w:val="20"/>
                <w:szCs w:val="20"/>
                <w:lang w:val="el-GR"/>
              </w:rPr>
              <w:t>Στοιχεία Τεκμηρίωσης της επιτυχούς εκτέλεσης των συμβάσεων</w:t>
            </w:r>
          </w:p>
          <w:p w:rsidR="003D6292" w:rsidRPr="003D6292" w:rsidRDefault="003D6292" w:rsidP="003D6292">
            <w:pPr>
              <w:overflowPunct w:val="0"/>
              <w:autoSpaceDE w:val="0"/>
              <w:autoSpaceDN w:val="0"/>
              <w:adjustRightInd w:val="0"/>
              <w:spacing w:before="120"/>
              <w:jc w:val="both"/>
              <w:textAlignment w:val="baseline"/>
              <w:rPr>
                <w:rFonts w:ascii="Arial" w:hAnsi="Arial" w:cs="Arial"/>
                <w:sz w:val="20"/>
                <w:szCs w:val="20"/>
                <w:lang w:val="el-GR"/>
              </w:rPr>
            </w:pPr>
            <w:r w:rsidRPr="003D6292">
              <w:rPr>
                <w:rFonts w:ascii="Arial" w:hAnsi="Arial" w:cs="Arial"/>
                <w:sz w:val="20"/>
                <w:szCs w:val="20"/>
                <w:lang w:val="el-GR"/>
              </w:rPr>
              <w:t>ii.</w:t>
            </w:r>
            <w:r w:rsidRPr="003D6292">
              <w:rPr>
                <w:rFonts w:ascii="Arial" w:hAnsi="Arial" w:cs="Arial"/>
                <w:sz w:val="20"/>
                <w:szCs w:val="20"/>
                <w:lang w:val="el-GR"/>
              </w:rPr>
              <w:tab/>
              <w:t>κατά τα τελευταία πέντε (5) χρόνια να έχει συμπληρώσει τουλάχιστον δυο (2) έργα παρόμοιας φύσης με το παρόν Έργο, αξίας τουλάχιστον εκατό πενήντα χιλιάδων ευρώ (€ 150.000), έκαστο. Η έννοια «συμπλήρωση» σημαίνει ολοκλήρωση των συμβάσεων κατά τουλάχιστον 80%,</w:t>
            </w:r>
          </w:p>
          <w:p w:rsidR="00F5682C" w:rsidRPr="00196C97" w:rsidRDefault="003D6292" w:rsidP="003D6292">
            <w:pPr>
              <w:overflowPunct w:val="0"/>
              <w:autoSpaceDE w:val="0"/>
              <w:autoSpaceDN w:val="0"/>
              <w:adjustRightInd w:val="0"/>
              <w:spacing w:before="120"/>
              <w:jc w:val="both"/>
              <w:textAlignment w:val="baseline"/>
              <w:rPr>
                <w:rFonts w:ascii="Arial" w:hAnsi="Arial" w:cs="Arial"/>
                <w:sz w:val="20"/>
                <w:szCs w:val="20"/>
                <w:lang w:val="el-GR"/>
              </w:rPr>
            </w:pPr>
            <w:r w:rsidRPr="003D6292">
              <w:rPr>
                <w:rFonts w:ascii="Arial" w:hAnsi="Arial" w:cs="Arial"/>
                <w:sz w:val="20"/>
                <w:szCs w:val="20"/>
                <w:lang w:val="el-GR"/>
              </w:rPr>
              <w:t>Σημ.: Το κάθε έργο ξεχωριστά να περιλαμβάνει σύστημα κλειστού κυκλώματος τηλεόρασης αξίας τουλάχιστον, εκατό χιλιάδων ευρώ (€ 100.000),</w:t>
            </w:r>
          </w:p>
        </w:tc>
        <w:tc>
          <w:tcPr>
            <w:tcW w:w="1564" w:type="dxa"/>
          </w:tcPr>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r w:rsidRPr="00196C97">
              <w:rPr>
                <w:rFonts w:ascii="Arial" w:hAnsi="Arial" w:cs="Arial"/>
                <w:sz w:val="20"/>
                <w:szCs w:val="20"/>
                <w:lang w:val="el-GR"/>
              </w:rPr>
              <w:t>√</w:t>
            </w: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r w:rsidRPr="00196C97">
              <w:rPr>
                <w:rFonts w:ascii="Arial" w:hAnsi="Arial" w:cs="Arial"/>
                <w:sz w:val="20"/>
                <w:szCs w:val="20"/>
              </w:rPr>
              <w:t>√</w:t>
            </w:r>
          </w:p>
        </w:tc>
        <w:tc>
          <w:tcPr>
            <w:tcW w:w="1480" w:type="dxa"/>
          </w:tcPr>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F5682C" w:rsidP="00F5682C">
            <w:pPr>
              <w:jc w:val="center"/>
              <w:rPr>
                <w:rFonts w:ascii="Arial" w:hAnsi="Arial" w:cs="Arial"/>
                <w:sz w:val="20"/>
                <w:szCs w:val="20"/>
                <w:lang w:val="el-GR"/>
              </w:rPr>
            </w:pPr>
          </w:p>
          <w:p w:rsidR="00F5682C" w:rsidRPr="00196C97" w:rsidRDefault="003D6292" w:rsidP="00F5682C">
            <w:pPr>
              <w:jc w:val="center"/>
              <w:rPr>
                <w:rFonts w:ascii="Arial" w:hAnsi="Arial" w:cs="Arial"/>
                <w:sz w:val="20"/>
                <w:szCs w:val="20"/>
              </w:rPr>
            </w:pPr>
            <w:r w:rsidRPr="003D6292">
              <w:rPr>
                <w:rFonts w:ascii="Arial" w:hAnsi="Arial" w:cs="Arial"/>
                <w:b/>
                <w:sz w:val="20"/>
                <w:szCs w:val="20"/>
                <w:lang w:val="el-GR"/>
              </w:rPr>
              <w:t xml:space="preserve">Χ </w:t>
            </w:r>
            <w:r>
              <w:rPr>
                <w:rFonts w:ascii="Arial" w:hAnsi="Arial" w:cs="Arial"/>
                <w:b/>
                <w:sz w:val="20"/>
                <w:szCs w:val="20"/>
                <w:lang w:val="el-GR"/>
              </w:rPr>
              <w:t>(</w:t>
            </w:r>
            <w:r w:rsidRPr="003D6292">
              <w:rPr>
                <w:rFonts w:ascii="Arial" w:hAnsi="Arial" w:cs="Arial"/>
                <w:b/>
                <w:sz w:val="20"/>
                <w:szCs w:val="20"/>
                <w:lang w:val="el-GR"/>
              </w:rPr>
              <w:t>Δεν συμπληρώθηκε ο πίνακας</w:t>
            </w:r>
            <w:r>
              <w:rPr>
                <w:rFonts w:ascii="Arial" w:hAnsi="Arial" w:cs="Arial"/>
                <w:b/>
                <w:sz w:val="20"/>
                <w:szCs w:val="20"/>
                <w:lang w:val="el-GR"/>
              </w:rPr>
              <w:t>)</w:t>
            </w: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rPr>
            </w:pPr>
          </w:p>
          <w:p w:rsidR="00F5682C" w:rsidRPr="00196C97" w:rsidRDefault="00F5682C" w:rsidP="00F5682C">
            <w:pPr>
              <w:jc w:val="center"/>
              <w:rPr>
                <w:rFonts w:ascii="Arial" w:hAnsi="Arial" w:cs="Arial"/>
                <w:sz w:val="20"/>
                <w:szCs w:val="20"/>
                <w:lang w:val="el-GR"/>
              </w:rPr>
            </w:pPr>
            <w:r w:rsidRPr="00196C97">
              <w:rPr>
                <w:rFonts w:ascii="Arial" w:hAnsi="Arial" w:cs="Arial"/>
                <w:sz w:val="20"/>
                <w:szCs w:val="20"/>
              </w:rPr>
              <w:t>√</w:t>
            </w:r>
          </w:p>
        </w:tc>
        <w:tc>
          <w:tcPr>
            <w:tcW w:w="1480" w:type="dxa"/>
          </w:tcPr>
          <w:p w:rsidR="00F5682C" w:rsidRDefault="00F5682C" w:rsidP="00F5682C">
            <w:pPr>
              <w:rPr>
                <w:rFonts w:ascii="Arial" w:hAnsi="Arial" w:cs="Arial"/>
                <w:sz w:val="20"/>
                <w:szCs w:val="20"/>
                <w:lang w:val="el-GR"/>
              </w:rPr>
            </w:pPr>
          </w:p>
          <w:p w:rsidR="003D6292" w:rsidRDefault="003D6292" w:rsidP="00F5682C">
            <w:pPr>
              <w:rPr>
                <w:rFonts w:ascii="Arial" w:hAnsi="Arial" w:cs="Arial"/>
                <w:sz w:val="20"/>
                <w:szCs w:val="20"/>
                <w:lang w:val="el-GR"/>
              </w:rPr>
            </w:pPr>
          </w:p>
          <w:p w:rsidR="003D6292" w:rsidRDefault="003D6292" w:rsidP="00F5682C">
            <w:pPr>
              <w:rPr>
                <w:rFonts w:ascii="Arial" w:hAnsi="Arial" w:cs="Arial"/>
                <w:sz w:val="20"/>
                <w:szCs w:val="20"/>
                <w:lang w:val="el-GR"/>
              </w:rPr>
            </w:pPr>
          </w:p>
          <w:p w:rsidR="003D6292" w:rsidRPr="00196C97" w:rsidRDefault="003D6292" w:rsidP="003D6292">
            <w:pPr>
              <w:jc w:val="center"/>
              <w:rPr>
                <w:rFonts w:ascii="Arial" w:hAnsi="Arial" w:cs="Arial"/>
                <w:sz w:val="20"/>
                <w:szCs w:val="20"/>
                <w:lang w:val="el-GR"/>
              </w:rPr>
            </w:pPr>
            <w:r w:rsidRPr="00196C97">
              <w:rPr>
                <w:rFonts w:ascii="Arial" w:hAnsi="Arial" w:cs="Arial"/>
                <w:sz w:val="20"/>
                <w:szCs w:val="20"/>
                <w:lang w:val="el-GR"/>
              </w:rPr>
              <w:t>√</w:t>
            </w:r>
          </w:p>
          <w:p w:rsidR="003D6292" w:rsidRPr="00196C97" w:rsidRDefault="003D6292" w:rsidP="00F5682C">
            <w:pPr>
              <w:rPr>
                <w:rFonts w:ascii="Arial" w:hAnsi="Arial" w:cs="Arial"/>
                <w:sz w:val="20"/>
                <w:szCs w:val="20"/>
                <w:lang w:val="el-GR"/>
              </w:rPr>
            </w:pPr>
          </w:p>
        </w:tc>
      </w:tr>
    </w:tbl>
    <w:p w:rsidR="00D04E1F" w:rsidRDefault="00D04E1F" w:rsidP="00D04E1F">
      <w:pPr>
        <w:rPr>
          <w:sz w:val="20"/>
          <w:szCs w:val="20"/>
          <w:lang w:val="el-GR"/>
        </w:rPr>
      </w:pPr>
    </w:p>
    <w:p w:rsidR="00D3068D" w:rsidRPr="00196C97" w:rsidRDefault="00D3068D" w:rsidP="00D3068D">
      <w:pPr>
        <w:rPr>
          <w:rFonts w:ascii="Arial" w:hAnsi="Arial" w:cs="Arial"/>
          <w:b/>
          <w:sz w:val="20"/>
          <w:szCs w:val="20"/>
          <w:lang w:val="el-GR"/>
        </w:rPr>
      </w:pPr>
      <w:r w:rsidRPr="00196C97">
        <w:rPr>
          <w:rFonts w:ascii="Arial" w:hAnsi="Arial" w:cs="Arial"/>
          <w:b/>
          <w:sz w:val="20"/>
          <w:szCs w:val="20"/>
          <w:lang w:val="el-GR"/>
        </w:rPr>
        <w:t>√: Πληροί την απαίτηση</w:t>
      </w:r>
    </w:p>
    <w:p w:rsidR="00D3068D" w:rsidRPr="00196C97" w:rsidRDefault="00D3068D" w:rsidP="00D3068D">
      <w:pPr>
        <w:rPr>
          <w:rFonts w:ascii="Arial" w:hAnsi="Arial" w:cs="Arial"/>
          <w:b/>
          <w:sz w:val="20"/>
          <w:szCs w:val="20"/>
          <w:lang w:val="el-GR"/>
        </w:rPr>
      </w:pPr>
      <w:r w:rsidRPr="00196C97">
        <w:rPr>
          <w:rFonts w:ascii="Arial" w:hAnsi="Arial" w:cs="Arial"/>
          <w:b/>
          <w:sz w:val="20"/>
          <w:szCs w:val="20"/>
          <w:lang w:val="el-GR"/>
        </w:rPr>
        <w:t>Χ: Δεν πληροί την απαίτηση</w:t>
      </w:r>
    </w:p>
    <w:p w:rsidR="00D3068D" w:rsidRPr="00196C97" w:rsidRDefault="00D3068D" w:rsidP="00D3068D">
      <w:pPr>
        <w:rPr>
          <w:rFonts w:ascii="Arial" w:hAnsi="Arial" w:cs="Arial"/>
          <w:b/>
          <w:sz w:val="20"/>
          <w:szCs w:val="20"/>
          <w:lang w:val="el-GR"/>
        </w:rPr>
      </w:pPr>
      <w:r w:rsidRPr="00196C97">
        <w:rPr>
          <w:rFonts w:ascii="Arial" w:hAnsi="Arial" w:cs="Arial"/>
          <w:b/>
          <w:sz w:val="20"/>
          <w:szCs w:val="20"/>
          <w:lang w:val="el-GR"/>
        </w:rPr>
        <w:t>ΔΕ</w:t>
      </w:r>
      <w:r w:rsidR="00310D6E">
        <w:rPr>
          <w:rFonts w:ascii="Arial" w:hAnsi="Arial" w:cs="Arial"/>
          <w:b/>
          <w:sz w:val="20"/>
          <w:szCs w:val="20"/>
          <w:lang w:val="el-GR"/>
        </w:rPr>
        <w:t xml:space="preserve"> </w:t>
      </w:r>
      <w:r w:rsidRPr="00196C97">
        <w:rPr>
          <w:rFonts w:ascii="Arial" w:hAnsi="Arial" w:cs="Arial"/>
          <w:b/>
          <w:sz w:val="20"/>
          <w:szCs w:val="20"/>
          <w:lang w:val="el-GR"/>
        </w:rPr>
        <w:t>- Δεν Εφαρμόζεται</w:t>
      </w:r>
    </w:p>
    <w:p w:rsidR="00310D6E" w:rsidRPr="00196C97" w:rsidRDefault="00310D6E" w:rsidP="00310D6E">
      <w:pPr>
        <w:rPr>
          <w:rFonts w:ascii="Arial" w:hAnsi="Arial" w:cs="Arial"/>
          <w:b/>
          <w:sz w:val="20"/>
          <w:szCs w:val="20"/>
          <w:lang w:val="el-GR"/>
        </w:rPr>
      </w:pPr>
      <w:r w:rsidRPr="00196C97">
        <w:rPr>
          <w:rFonts w:ascii="Arial" w:hAnsi="Arial" w:cs="Arial"/>
          <w:b/>
          <w:sz w:val="20"/>
          <w:szCs w:val="20"/>
          <w:lang w:val="el-GR"/>
        </w:rPr>
        <w:t xml:space="preserve">ΔΖ- Δε Ζητήθηκε </w:t>
      </w:r>
    </w:p>
    <w:p w:rsidR="00D3068D" w:rsidRPr="00196C97" w:rsidRDefault="00D3068D" w:rsidP="00D04E1F">
      <w:pPr>
        <w:rPr>
          <w:sz w:val="20"/>
          <w:szCs w:val="20"/>
          <w:lang w:val="el-GR"/>
        </w:rPr>
      </w:pPr>
    </w:p>
    <w:p w:rsidR="00D5174A" w:rsidRPr="00196C97" w:rsidRDefault="00D5174A" w:rsidP="00CE4D94">
      <w:pPr>
        <w:rPr>
          <w:rFonts w:ascii="Arial" w:hAnsi="Arial" w:cs="Arial"/>
          <w:sz w:val="20"/>
          <w:szCs w:val="20"/>
          <w:lang w:val="el-GR"/>
        </w:rPr>
      </w:pPr>
    </w:p>
    <w:p w:rsidR="00D5174A" w:rsidRPr="00196C97" w:rsidRDefault="00D5174A" w:rsidP="00CE4D94">
      <w:pPr>
        <w:rPr>
          <w:rFonts w:ascii="Arial" w:hAnsi="Arial" w:cs="Arial"/>
          <w:sz w:val="20"/>
          <w:szCs w:val="20"/>
          <w:lang w:val="el-GR"/>
        </w:rPr>
        <w:sectPr w:rsidR="00D5174A" w:rsidRPr="00196C97" w:rsidSect="00B01CF9">
          <w:pgSz w:w="16840" w:h="11907" w:orient="landscape" w:code="9"/>
          <w:pgMar w:top="1080" w:right="1151" w:bottom="851" w:left="851" w:header="709" w:footer="482" w:gutter="0"/>
          <w:pgNumType w:start="1"/>
          <w:cols w:space="708"/>
          <w:docGrid w:linePitch="326"/>
        </w:sectPr>
      </w:pPr>
    </w:p>
    <w:p w:rsidR="0071280B" w:rsidRPr="00196C97" w:rsidRDefault="0071280B" w:rsidP="00CE4D94">
      <w:pPr>
        <w:rPr>
          <w:rFonts w:ascii="Arial" w:hAnsi="Arial" w:cs="Arial"/>
          <w:b/>
          <w:sz w:val="20"/>
          <w:szCs w:val="20"/>
          <w:u w:val="single"/>
          <w:lang w:val="el-GR"/>
        </w:rPr>
      </w:pPr>
    </w:p>
    <w:p w:rsidR="00CE4D94" w:rsidRPr="00196C97" w:rsidRDefault="00CE4D94" w:rsidP="00CE4D94">
      <w:pPr>
        <w:rPr>
          <w:rFonts w:ascii="Arial" w:hAnsi="Arial" w:cs="Arial"/>
          <w:b/>
          <w:sz w:val="20"/>
          <w:szCs w:val="20"/>
          <w:u w:val="single"/>
          <w:lang w:val="el-GR"/>
        </w:rPr>
      </w:pPr>
      <w:r w:rsidRPr="00196C97">
        <w:rPr>
          <w:rFonts w:ascii="Arial" w:hAnsi="Arial" w:cs="Arial"/>
          <w:b/>
          <w:sz w:val="20"/>
          <w:szCs w:val="20"/>
          <w:u w:val="single"/>
          <w:lang w:val="el-GR"/>
        </w:rPr>
        <w:t>Παράρτημα 2</w:t>
      </w:r>
    </w:p>
    <w:p w:rsidR="00CE4D94" w:rsidRPr="00196C97" w:rsidRDefault="00CE4D94" w:rsidP="00CE4D94">
      <w:pPr>
        <w:jc w:val="center"/>
        <w:rPr>
          <w:rFonts w:ascii="Arial" w:hAnsi="Arial" w:cs="Arial"/>
          <w:b/>
          <w:sz w:val="20"/>
          <w:szCs w:val="20"/>
          <w:u w:val="single"/>
          <w:lang w:val="el-GR"/>
        </w:rPr>
      </w:pPr>
    </w:p>
    <w:p w:rsidR="00CE4D94" w:rsidRPr="00196C97" w:rsidRDefault="00CE4D94" w:rsidP="00CE4D94">
      <w:pPr>
        <w:jc w:val="center"/>
        <w:rPr>
          <w:rFonts w:ascii="Arial" w:hAnsi="Arial" w:cs="Arial"/>
          <w:b/>
          <w:sz w:val="20"/>
          <w:szCs w:val="20"/>
          <w:lang w:val="el-GR"/>
        </w:rPr>
      </w:pPr>
      <w:r w:rsidRPr="00196C97">
        <w:rPr>
          <w:rFonts w:ascii="Arial" w:hAnsi="Arial" w:cs="Arial"/>
          <w:b/>
          <w:sz w:val="20"/>
          <w:szCs w:val="20"/>
          <w:lang w:val="el-GR"/>
        </w:rPr>
        <w:t>Πίνακες Αξιολόγησης</w:t>
      </w:r>
    </w:p>
    <w:p w:rsidR="00CE4D94" w:rsidRPr="00196C97" w:rsidRDefault="00CE4D94" w:rsidP="00CE4D94">
      <w:pPr>
        <w:jc w:val="center"/>
        <w:rPr>
          <w:rFonts w:ascii="Arial" w:hAnsi="Arial" w:cs="Arial"/>
          <w:b/>
          <w:sz w:val="20"/>
          <w:szCs w:val="20"/>
          <w:u w:val="single"/>
          <w:lang w:val="el-GR"/>
        </w:rPr>
      </w:pPr>
    </w:p>
    <w:p w:rsidR="00CE4D94" w:rsidRPr="00196C97" w:rsidRDefault="00CE4D94" w:rsidP="00CE4D94">
      <w:pPr>
        <w:rPr>
          <w:rFonts w:ascii="Arial" w:hAnsi="Arial" w:cs="Arial"/>
          <w:b/>
          <w:sz w:val="20"/>
          <w:szCs w:val="20"/>
          <w:u w:val="single"/>
          <w:lang w:val="el-GR"/>
        </w:rPr>
      </w:pPr>
    </w:p>
    <w:p w:rsidR="006A6E04" w:rsidRPr="00196C97" w:rsidRDefault="006A6E04" w:rsidP="000352E9">
      <w:pPr>
        <w:ind w:left="284"/>
        <w:jc w:val="center"/>
        <w:rPr>
          <w:rFonts w:ascii="Arial" w:hAnsi="Arial" w:cs="Arial"/>
          <w:b/>
          <w:sz w:val="20"/>
          <w:szCs w:val="20"/>
          <w:u w:val="single"/>
          <w:lang w:val="el-GR"/>
        </w:rPr>
      </w:pPr>
    </w:p>
    <w:p w:rsidR="006A6E04" w:rsidRPr="00196C97" w:rsidRDefault="006A6E04" w:rsidP="000352E9">
      <w:pPr>
        <w:ind w:left="284"/>
        <w:jc w:val="center"/>
        <w:rPr>
          <w:rFonts w:ascii="Arial" w:hAnsi="Arial" w:cs="Arial"/>
          <w:b/>
          <w:sz w:val="20"/>
          <w:szCs w:val="20"/>
          <w:u w:val="single"/>
          <w:lang w:val="el-GR"/>
        </w:rPr>
      </w:pPr>
      <w:r w:rsidRPr="00196C97">
        <w:rPr>
          <w:rFonts w:ascii="Arial" w:hAnsi="Arial" w:cs="Arial"/>
          <w:b/>
          <w:sz w:val="20"/>
          <w:szCs w:val="20"/>
          <w:u w:val="single"/>
          <w:lang w:val="el-GR"/>
        </w:rPr>
        <w:t>Πίνακας Αρ. 2.</w:t>
      </w:r>
      <w:r w:rsidR="00A47573" w:rsidRPr="00196C97">
        <w:rPr>
          <w:rFonts w:ascii="Arial" w:hAnsi="Arial" w:cs="Arial"/>
          <w:b/>
          <w:sz w:val="20"/>
          <w:szCs w:val="20"/>
          <w:u w:val="single"/>
          <w:lang w:val="el-GR"/>
        </w:rPr>
        <w:t>1</w:t>
      </w:r>
    </w:p>
    <w:p w:rsidR="000352E9" w:rsidRPr="00196C97" w:rsidRDefault="004A6B7E" w:rsidP="000352E9">
      <w:pPr>
        <w:ind w:left="284"/>
        <w:jc w:val="center"/>
        <w:rPr>
          <w:rFonts w:ascii="Arial" w:hAnsi="Arial" w:cs="Arial"/>
          <w:b/>
          <w:sz w:val="20"/>
          <w:szCs w:val="20"/>
          <w:u w:val="single"/>
          <w:lang w:val="el-GR"/>
        </w:rPr>
      </w:pPr>
      <w:r w:rsidRPr="00196C97">
        <w:rPr>
          <w:rFonts w:ascii="Arial" w:hAnsi="Arial" w:cs="Arial"/>
          <w:b/>
          <w:sz w:val="20"/>
          <w:szCs w:val="20"/>
          <w:u w:val="single"/>
          <w:lang w:val="el-GR"/>
        </w:rPr>
        <w:t xml:space="preserve"> </w:t>
      </w:r>
      <w:r w:rsidR="000352E9" w:rsidRPr="00196C97">
        <w:rPr>
          <w:rFonts w:ascii="Arial" w:hAnsi="Arial" w:cs="Arial"/>
          <w:b/>
          <w:sz w:val="20"/>
          <w:szCs w:val="20"/>
          <w:u w:val="single"/>
          <w:lang w:val="el-GR"/>
        </w:rPr>
        <w:t>Πίνακας Προτεινόμενων Υλικών και Κατασκευαστών</w:t>
      </w:r>
    </w:p>
    <w:p w:rsidR="000352E9" w:rsidRPr="00196C97" w:rsidRDefault="000352E9" w:rsidP="000352E9">
      <w:pPr>
        <w:jc w:val="center"/>
        <w:rPr>
          <w:rFonts w:ascii="Arial" w:hAnsi="Arial" w:cs="Arial"/>
          <w:b/>
          <w:sz w:val="20"/>
          <w:szCs w:val="20"/>
          <w:u w:val="single"/>
          <w:lang w:val="el-GR"/>
        </w:rPr>
      </w:pPr>
    </w:p>
    <w:p w:rsidR="000352E9" w:rsidRPr="00196C97" w:rsidRDefault="000352E9" w:rsidP="000352E9">
      <w:pPr>
        <w:jc w:val="center"/>
        <w:rPr>
          <w:rFonts w:ascii="Arial" w:hAnsi="Arial" w:cs="Arial"/>
          <w:b/>
          <w:sz w:val="20"/>
          <w:szCs w:val="20"/>
          <w:u w:val="single"/>
          <w:lang w:val="el-GR"/>
        </w:rPr>
      </w:pPr>
    </w:p>
    <w:p w:rsidR="000352E9" w:rsidRPr="00196C97" w:rsidRDefault="000352E9" w:rsidP="000352E9">
      <w:pPr>
        <w:jc w:val="center"/>
        <w:rPr>
          <w:rFonts w:ascii="Arial" w:hAnsi="Arial" w:cs="Arial"/>
          <w:b/>
          <w:sz w:val="20"/>
          <w:szCs w:val="20"/>
          <w:u w:val="single"/>
          <w:lang w:val="el-GR"/>
        </w:rPr>
      </w:pPr>
      <w:r w:rsidRPr="00196C97">
        <w:rPr>
          <w:rFonts w:ascii="Arial" w:hAnsi="Arial" w:cs="Arial"/>
          <w:b/>
          <w:sz w:val="20"/>
          <w:szCs w:val="20"/>
          <w:u w:val="single"/>
          <w:lang w:val="el-GR"/>
        </w:rPr>
        <w:t>Πίνακ</w:t>
      </w:r>
      <w:r w:rsidR="004A6B7E" w:rsidRPr="00196C97">
        <w:rPr>
          <w:rFonts w:ascii="Arial" w:hAnsi="Arial" w:cs="Arial"/>
          <w:b/>
          <w:sz w:val="20"/>
          <w:szCs w:val="20"/>
          <w:u w:val="single"/>
          <w:lang w:val="el-GR"/>
        </w:rPr>
        <w:t>ας</w:t>
      </w:r>
      <w:r w:rsidRPr="00196C97">
        <w:rPr>
          <w:rFonts w:ascii="Arial" w:hAnsi="Arial" w:cs="Arial"/>
          <w:b/>
          <w:sz w:val="20"/>
          <w:szCs w:val="20"/>
          <w:u w:val="single"/>
          <w:lang w:val="el-GR"/>
        </w:rPr>
        <w:t xml:space="preserve"> Αρ. 2.</w:t>
      </w:r>
      <w:r w:rsidR="00A47573" w:rsidRPr="00196C97">
        <w:rPr>
          <w:rFonts w:ascii="Arial" w:hAnsi="Arial" w:cs="Arial"/>
          <w:b/>
          <w:sz w:val="20"/>
          <w:szCs w:val="20"/>
          <w:u w:val="single"/>
          <w:lang w:val="el-GR"/>
        </w:rPr>
        <w:t>2</w:t>
      </w:r>
    </w:p>
    <w:p w:rsidR="000352E9" w:rsidRPr="00701D64" w:rsidRDefault="000352E9" w:rsidP="000352E9">
      <w:pPr>
        <w:jc w:val="center"/>
        <w:rPr>
          <w:rFonts w:ascii="Arial" w:hAnsi="Arial" w:cs="Arial"/>
          <w:b/>
          <w:sz w:val="20"/>
          <w:szCs w:val="20"/>
          <w:u w:val="single"/>
          <w:lang w:val="el-GR"/>
        </w:rPr>
      </w:pPr>
      <w:r w:rsidRPr="00196C97">
        <w:rPr>
          <w:rFonts w:ascii="Arial" w:hAnsi="Arial" w:cs="Arial"/>
          <w:b/>
          <w:sz w:val="20"/>
          <w:szCs w:val="20"/>
          <w:u w:val="single"/>
          <w:lang w:val="el-GR"/>
        </w:rPr>
        <w:t xml:space="preserve">Πίνακες Αξιολόγησης Τεχνικών Χαρακτηριστικών </w:t>
      </w:r>
      <w:r w:rsidR="00701D64">
        <w:rPr>
          <w:rFonts w:ascii="Arial" w:hAnsi="Arial" w:cs="Arial"/>
          <w:b/>
          <w:sz w:val="20"/>
          <w:szCs w:val="20"/>
          <w:u w:val="single"/>
          <w:lang w:val="el-GR"/>
        </w:rPr>
        <w:t xml:space="preserve">του εξοπλισμού </w:t>
      </w:r>
    </w:p>
    <w:p w:rsidR="004E6023" w:rsidRPr="00196C97" w:rsidRDefault="004E6023" w:rsidP="00CE4D94">
      <w:pPr>
        <w:rPr>
          <w:rFonts w:ascii="Arial" w:hAnsi="Arial" w:cs="Arial"/>
          <w:sz w:val="20"/>
          <w:szCs w:val="20"/>
          <w:lang w:val="el-GR"/>
        </w:rPr>
      </w:pPr>
    </w:p>
    <w:p w:rsidR="007C3CC7" w:rsidRPr="00196C97" w:rsidRDefault="007C3CC7" w:rsidP="00CE4D94">
      <w:pPr>
        <w:rPr>
          <w:rFonts w:ascii="Arial" w:hAnsi="Arial" w:cs="Arial"/>
          <w:sz w:val="20"/>
          <w:szCs w:val="20"/>
          <w:lang w:val="el-GR"/>
        </w:rPr>
      </w:pPr>
    </w:p>
    <w:p w:rsidR="007C3CC7" w:rsidRPr="00196C97" w:rsidRDefault="007C3CC7" w:rsidP="007C3CC7">
      <w:pPr>
        <w:jc w:val="center"/>
        <w:rPr>
          <w:rFonts w:ascii="Arial" w:hAnsi="Arial" w:cs="Arial"/>
          <w:b/>
          <w:sz w:val="20"/>
          <w:szCs w:val="20"/>
          <w:u w:val="single"/>
          <w:lang w:val="el-GR"/>
        </w:rPr>
      </w:pPr>
    </w:p>
    <w:p w:rsidR="007C3CC7" w:rsidRPr="00196C97" w:rsidRDefault="007C3CC7" w:rsidP="007C3CC7">
      <w:pPr>
        <w:jc w:val="center"/>
        <w:rPr>
          <w:rFonts w:ascii="Arial" w:hAnsi="Arial" w:cs="Arial"/>
          <w:b/>
          <w:sz w:val="20"/>
          <w:szCs w:val="20"/>
          <w:u w:val="single"/>
          <w:lang w:val="el-GR"/>
        </w:rPr>
      </w:pPr>
    </w:p>
    <w:p w:rsidR="007C3CC7" w:rsidRPr="00196C97" w:rsidRDefault="007C3CC7" w:rsidP="007C3CC7">
      <w:pPr>
        <w:jc w:val="center"/>
        <w:rPr>
          <w:rFonts w:ascii="Arial" w:hAnsi="Arial" w:cs="Arial"/>
          <w:b/>
          <w:sz w:val="20"/>
          <w:szCs w:val="20"/>
          <w:u w:val="single"/>
          <w:lang w:val="el-GR"/>
        </w:rPr>
      </w:pPr>
    </w:p>
    <w:p w:rsidR="007C3CC7" w:rsidRPr="00196C97" w:rsidRDefault="007C3CC7" w:rsidP="00CE4D94">
      <w:pPr>
        <w:rPr>
          <w:rFonts w:ascii="Arial" w:hAnsi="Arial" w:cs="Arial"/>
          <w:sz w:val="20"/>
          <w:szCs w:val="20"/>
          <w:lang w:val="el-GR"/>
        </w:rPr>
      </w:pPr>
    </w:p>
    <w:p w:rsidR="006A6E04" w:rsidRPr="00196C97" w:rsidRDefault="006A6E04" w:rsidP="003E7F9A">
      <w:pPr>
        <w:jc w:val="center"/>
        <w:rPr>
          <w:rFonts w:ascii="Arial" w:hAnsi="Arial" w:cs="Arial"/>
          <w:b/>
          <w:sz w:val="20"/>
          <w:szCs w:val="20"/>
          <w:u w:val="single"/>
          <w:lang w:val="el-GR"/>
        </w:rPr>
        <w:sectPr w:rsidR="006A6E04" w:rsidRPr="00196C97" w:rsidSect="006A6E04">
          <w:footerReference w:type="default" r:id="rId15"/>
          <w:pgSz w:w="16840" w:h="11907" w:orient="landscape" w:code="9"/>
          <w:pgMar w:top="1208" w:right="811" w:bottom="851" w:left="709" w:header="539" w:footer="454" w:gutter="0"/>
          <w:pgNumType w:start="1"/>
          <w:cols w:space="708"/>
          <w:docGrid w:linePitch="326"/>
        </w:sectPr>
      </w:pPr>
    </w:p>
    <w:p w:rsidR="000352E9" w:rsidRPr="00196C97" w:rsidRDefault="00CE4D94" w:rsidP="003E7F9A">
      <w:pPr>
        <w:jc w:val="center"/>
        <w:rPr>
          <w:rFonts w:ascii="Arial" w:hAnsi="Arial" w:cs="Arial"/>
          <w:b/>
          <w:sz w:val="20"/>
          <w:szCs w:val="20"/>
          <w:u w:val="single"/>
          <w:lang w:val="el-GR"/>
        </w:rPr>
      </w:pPr>
      <w:r w:rsidRPr="00196C97">
        <w:rPr>
          <w:rFonts w:ascii="Arial" w:hAnsi="Arial" w:cs="Arial"/>
          <w:b/>
          <w:sz w:val="20"/>
          <w:szCs w:val="20"/>
          <w:u w:val="single"/>
          <w:lang w:val="el-GR"/>
        </w:rPr>
        <w:lastRenderedPageBreak/>
        <w:t>Π</w:t>
      </w:r>
      <w:r w:rsidR="004A6B7E" w:rsidRPr="00196C97">
        <w:rPr>
          <w:rFonts w:ascii="Arial" w:hAnsi="Arial" w:cs="Arial"/>
          <w:b/>
          <w:sz w:val="20"/>
          <w:szCs w:val="20"/>
          <w:u w:val="single"/>
          <w:lang w:val="el-GR"/>
        </w:rPr>
        <w:t>ίνακας αρ.</w:t>
      </w:r>
      <w:r w:rsidR="000352E9" w:rsidRPr="00196C97">
        <w:rPr>
          <w:rFonts w:ascii="Arial" w:hAnsi="Arial" w:cs="Arial"/>
          <w:b/>
          <w:sz w:val="20"/>
          <w:szCs w:val="20"/>
          <w:u w:val="single"/>
          <w:lang w:val="el-GR"/>
        </w:rPr>
        <w:t xml:space="preserve"> 2.1</w:t>
      </w:r>
    </w:p>
    <w:p w:rsidR="004A6B7E" w:rsidRPr="00196C97" w:rsidRDefault="004162CB" w:rsidP="004A6B7E">
      <w:pPr>
        <w:ind w:left="284"/>
        <w:jc w:val="center"/>
        <w:rPr>
          <w:rFonts w:ascii="Arial" w:hAnsi="Arial" w:cs="Arial"/>
          <w:b/>
          <w:sz w:val="20"/>
          <w:szCs w:val="20"/>
          <w:u w:val="single"/>
          <w:lang w:val="el-GR"/>
        </w:rPr>
      </w:pPr>
      <w:r w:rsidRPr="00196C97">
        <w:rPr>
          <w:rFonts w:ascii="Arial" w:hAnsi="Arial" w:cs="Arial"/>
          <w:b/>
          <w:sz w:val="20"/>
          <w:szCs w:val="20"/>
          <w:lang w:val="el-GR"/>
        </w:rPr>
        <w:t xml:space="preserve"> </w:t>
      </w:r>
      <w:r w:rsidR="004A6B7E" w:rsidRPr="00196C97">
        <w:rPr>
          <w:rFonts w:ascii="Arial" w:hAnsi="Arial" w:cs="Arial"/>
          <w:b/>
          <w:sz w:val="20"/>
          <w:szCs w:val="20"/>
          <w:u w:val="single"/>
          <w:lang w:val="el-GR"/>
        </w:rPr>
        <w:t>Πίνακας Προτεινόμενων Υλικών και Κατασκευαστών</w:t>
      </w:r>
    </w:p>
    <w:p w:rsidR="0085476E" w:rsidRPr="00196C97" w:rsidRDefault="0085476E" w:rsidP="004A6B7E">
      <w:pPr>
        <w:jc w:val="center"/>
        <w:rPr>
          <w:rFonts w:ascii="Arial" w:hAnsi="Arial" w:cs="Arial"/>
          <w:b/>
          <w:sz w:val="20"/>
          <w:szCs w:val="20"/>
          <w:u w:val="single"/>
          <w:lang w:val="el-GR"/>
        </w:rPr>
      </w:pPr>
    </w:p>
    <w:p w:rsidR="0085476E" w:rsidRPr="00196C97" w:rsidRDefault="0085476E" w:rsidP="0085476E">
      <w:pPr>
        <w:jc w:val="center"/>
        <w:rPr>
          <w:rFonts w:ascii="Arial" w:hAnsi="Arial" w:cs="Arial"/>
          <w:b/>
          <w:sz w:val="20"/>
          <w:szCs w:val="20"/>
          <w:u w:val="single"/>
          <w:lang w:val="el-GR"/>
        </w:rPr>
      </w:pPr>
      <w:r w:rsidRPr="00196C97">
        <w:rPr>
          <w:rFonts w:ascii="Arial" w:hAnsi="Arial" w:cs="Arial"/>
          <w:b/>
          <w:sz w:val="20"/>
          <w:szCs w:val="20"/>
          <w:u w:val="single"/>
          <w:lang w:val="el-GR"/>
        </w:rPr>
        <w:t>Τεχνική Αξιολόγηση</w:t>
      </w:r>
    </w:p>
    <w:p w:rsidR="0085476E" w:rsidRPr="00196C97" w:rsidRDefault="0085476E" w:rsidP="0085476E">
      <w:pPr>
        <w:rPr>
          <w:rFonts w:ascii="Arial" w:hAnsi="Arial" w:cs="Arial"/>
          <w:b/>
          <w:sz w:val="20"/>
          <w:szCs w:val="20"/>
          <w:u w:val="single"/>
          <w:lang w:val="el-GR"/>
        </w:rPr>
      </w:pPr>
    </w:p>
    <w:p w:rsidR="0039295C" w:rsidRPr="00196C97" w:rsidRDefault="00EF39E7" w:rsidP="00EF39E7">
      <w:pPr>
        <w:ind w:left="180"/>
        <w:jc w:val="both"/>
        <w:rPr>
          <w:rFonts w:ascii="Arial" w:hAnsi="Arial" w:cs="Arial"/>
          <w:b/>
          <w:sz w:val="20"/>
          <w:szCs w:val="20"/>
        </w:rPr>
      </w:pPr>
      <w:r w:rsidRPr="00196C97">
        <w:rPr>
          <w:rFonts w:ascii="Arial" w:hAnsi="Arial" w:cs="Arial"/>
          <w:b/>
          <w:sz w:val="20"/>
          <w:szCs w:val="20"/>
          <w:u w:val="single"/>
          <w:lang w:val="el-GR"/>
        </w:rPr>
        <w:t xml:space="preserve">Προσφέροντας </w:t>
      </w:r>
      <w:r w:rsidR="0094670D" w:rsidRPr="00196C97">
        <w:rPr>
          <w:rFonts w:ascii="Arial" w:hAnsi="Arial" w:cs="Arial"/>
          <w:b/>
          <w:sz w:val="20"/>
          <w:szCs w:val="20"/>
          <w:u w:val="single"/>
        </w:rPr>
        <w:t>Wave Electronics Ltd</w:t>
      </w:r>
    </w:p>
    <w:p w:rsidR="00EF39E7" w:rsidRPr="00196C97" w:rsidRDefault="00EF39E7" w:rsidP="00EF39E7">
      <w:pPr>
        <w:ind w:left="180"/>
        <w:jc w:val="both"/>
        <w:rPr>
          <w:rFonts w:ascii="Arial" w:hAnsi="Arial" w:cs="Arial"/>
          <w:b/>
          <w:sz w:val="20"/>
          <w:szCs w:val="20"/>
          <w:u w:val="single"/>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1985"/>
        <w:gridCol w:w="2004"/>
        <w:gridCol w:w="1681"/>
      </w:tblGrid>
      <w:tr w:rsidR="008A1D80" w:rsidRPr="008451DC" w:rsidTr="008A1D80">
        <w:trPr>
          <w:trHeight w:val="642"/>
          <w:jc w:val="center"/>
        </w:trPr>
        <w:tc>
          <w:tcPr>
            <w:tcW w:w="710" w:type="dxa"/>
            <w:vAlign w:val="center"/>
          </w:tcPr>
          <w:p w:rsidR="008A1D80" w:rsidRPr="008451DC" w:rsidRDefault="008A1D80" w:rsidP="0094670D">
            <w:pPr>
              <w:jc w:val="center"/>
              <w:rPr>
                <w:rFonts w:ascii="Arial" w:hAnsi="Arial" w:cs="Arial"/>
                <w:b/>
                <w:sz w:val="22"/>
                <w:szCs w:val="22"/>
                <w:lang w:val="el-GR"/>
              </w:rPr>
            </w:pPr>
            <w:r w:rsidRPr="008451DC">
              <w:rPr>
                <w:rFonts w:ascii="Arial" w:hAnsi="Arial" w:cs="Arial"/>
                <w:b/>
                <w:sz w:val="22"/>
                <w:szCs w:val="22"/>
                <w:lang w:val="el-GR"/>
              </w:rPr>
              <w:t>Α/Α</w:t>
            </w:r>
          </w:p>
        </w:tc>
        <w:tc>
          <w:tcPr>
            <w:tcW w:w="3685" w:type="dxa"/>
            <w:tcBorders>
              <w:bottom w:val="single" w:sz="4" w:space="0" w:color="auto"/>
            </w:tcBorders>
            <w:vAlign w:val="center"/>
          </w:tcPr>
          <w:p w:rsidR="008A1D80" w:rsidRPr="008451DC" w:rsidRDefault="008A1D80" w:rsidP="0094670D">
            <w:pPr>
              <w:jc w:val="center"/>
              <w:rPr>
                <w:rFonts w:ascii="Arial" w:hAnsi="Arial" w:cs="Arial"/>
                <w:b/>
                <w:sz w:val="22"/>
                <w:szCs w:val="22"/>
                <w:lang w:val="el-GR"/>
              </w:rPr>
            </w:pPr>
            <w:r w:rsidRPr="008451DC">
              <w:rPr>
                <w:rFonts w:ascii="Arial" w:hAnsi="Arial" w:cs="Arial"/>
                <w:b/>
                <w:sz w:val="22"/>
                <w:szCs w:val="22"/>
                <w:lang w:val="el-GR"/>
              </w:rPr>
              <w:t>Περιγραφή</w:t>
            </w:r>
          </w:p>
        </w:tc>
        <w:tc>
          <w:tcPr>
            <w:tcW w:w="1985" w:type="dxa"/>
            <w:vAlign w:val="center"/>
          </w:tcPr>
          <w:p w:rsidR="008A1D80" w:rsidRPr="008451DC" w:rsidRDefault="008A1D80" w:rsidP="0094670D">
            <w:pPr>
              <w:jc w:val="center"/>
              <w:rPr>
                <w:rFonts w:ascii="Arial" w:hAnsi="Arial" w:cs="Arial"/>
                <w:b/>
                <w:sz w:val="22"/>
                <w:szCs w:val="22"/>
                <w:lang w:val="el-GR"/>
              </w:rPr>
            </w:pPr>
            <w:r w:rsidRPr="008451DC">
              <w:rPr>
                <w:rFonts w:ascii="Arial" w:hAnsi="Arial" w:cs="Arial"/>
                <w:b/>
                <w:sz w:val="22"/>
                <w:szCs w:val="22"/>
                <w:lang w:val="el-GR"/>
              </w:rPr>
              <w:t>Κατασκευαστής</w:t>
            </w:r>
          </w:p>
        </w:tc>
        <w:tc>
          <w:tcPr>
            <w:tcW w:w="2004" w:type="dxa"/>
            <w:vAlign w:val="center"/>
          </w:tcPr>
          <w:p w:rsidR="008A1D80" w:rsidRPr="008451DC" w:rsidRDefault="008A1D80" w:rsidP="0094670D">
            <w:pPr>
              <w:jc w:val="center"/>
              <w:rPr>
                <w:rFonts w:ascii="Arial" w:hAnsi="Arial" w:cs="Arial"/>
                <w:b/>
                <w:sz w:val="22"/>
                <w:szCs w:val="22"/>
                <w:lang w:val="el-GR"/>
              </w:rPr>
            </w:pPr>
            <w:r w:rsidRPr="008451DC">
              <w:rPr>
                <w:rFonts w:ascii="Arial" w:hAnsi="Arial" w:cs="Arial"/>
                <w:b/>
                <w:sz w:val="22"/>
                <w:szCs w:val="22"/>
                <w:lang w:val="el-GR"/>
              </w:rPr>
              <w:t>Τύπος / Σειρά και Μοντέλο</w:t>
            </w:r>
          </w:p>
        </w:tc>
        <w:tc>
          <w:tcPr>
            <w:tcW w:w="1681" w:type="dxa"/>
            <w:vAlign w:val="center"/>
          </w:tcPr>
          <w:p w:rsidR="008A1D80" w:rsidRPr="008451DC" w:rsidRDefault="008A1D80" w:rsidP="0094670D">
            <w:pPr>
              <w:jc w:val="center"/>
              <w:rPr>
                <w:rFonts w:ascii="Arial" w:hAnsi="Arial" w:cs="Arial"/>
                <w:b/>
                <w:sz w:val="22"/>
                <w:szCs w:val="22"/>
                <w:lang w:val="el-GR"/>
              </w:rPr>
            </w:pPr>
            <w:r w:rsidRPr="008451DC">
              <w:rPr>
                <w:rFonts w:ascii="Arial" w:hAnsi="Arial" w:cs="Arial"/>
                <w:b/>
                <w:sz w:val="22"/>
                <w:szCs w:val="22"/>
                <w:lang w:val="el-GR"/>
              </w:rPr>
              <w:t>Χώρα Προέλευσης</w:t>
            </w:r>
          </w:p>
        </w:tc>
      </w:tr>
      <w:tr w:rsidR="008A1D80" w:rsidRPr="008451DC" w:rsidTr="008A1D80">
        <w:trPr>
          <w:trHeight w:val="1258"/>
          <w:jc w:val="center"/>
        </w:trPr>
        <w:tc>
          <w:tcPr>
            <w:tcW w:w="710" w:type="dxa"/>
            <w:vAlign w:val="center"/>
          </w:tcPr>
          <w:p w:rsidR="008A1D80" w:rsidRPr="008451DC" w:rsidRDefault="008A1D80" w:rsidP="0094670D">
            <w:pPr>
              <w:tabs>
                <w:tab w:val="center" w:pos="4153"/>
                <w:tab w:val="right" w:pos="8306"/>
              </w:tabs>
              <w:spacing w:after="120"/>
              <w:ind w:right="-28"/>
              <w:jc w:val="center"/>
              <w:rPr>
                <w:rFonts w:ascii="Arial" w:hAnsi="Arial" w:cs="Arial"/>
                <w:sz w:val="22"/>
                <w:szCs w:val="22"/>
                <w:lang w:val="el-GR"/>
              </w:rPr>
            </w:pPr>
            <w:r w:rsidRPr="008451DC">
              <w:rPr>
                <w:rFonts w:ascii="Arial" w:hAnsi="Arial" w:cs="Arial"/>
                <w:sz w:val="22"/>
                <w:szCs w:val="22"/>
                <w:lang w:val="el-GR"/>
              </w:rPr>
              <w:t>1</w:t>
            </w:r>
          </w:p>
        </w:tc>
        <w:tc>
          <w:tcPr>
            <w:tcW w:w="9355" w:type="dxa"/>
            <w:gridSpan w:val="4"/>
            <w:shd w:val="clear" w:color="auto" w:fill="auto"/>
            <w:vAlign w:val="center"/>
          </w:tcPr>
          <w:p w:rsidR="008A1D80" w:rsidRPr="008451DC" w:rsidRDefault="008A1D80" w:rsidP="0094670D">
            <w:pPr>
              <w:spacing w:after="120"/>
              <w:jc w:val="center"/>
              <w:rPr>
                <w:rFonts w:ascii="Arial" w:hAnsi="Arial" w:cs="Arial"/>
                <w:sz w:val="22"/>
                <w:szCs w:val="22"/>
                <w:lang w:val="el-GR"/>
              </w:rPr>
            </w:pPr>
            <w:r w:rsidRPr="008451DC">
              <w:rPr>
                <w:rFonts w:ascii="Arial" w:hAnsi="Arial" w:cs="Arial"/>
                <w:sz w:val="22"/>
                <w:szCs w:val="22"/>
                <w:lang w:val="el-GR"/>
              </w:rPr>
              <w:t>ΣΥΣΤΗΜΑ ΚΛΕΙΣΤΟΥ ΚΥΚΛΩΜΑΤΟΣ ΤΗΛΕΟΡΑΣΗΣ</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1.1</w:t>
            </w:r>
          </w:p>
        </w:tc>
        <w:tc>
          <w:tcPr>
            <w:tcW w:w="3685" w:type="dxa"/>
            <w:tcBorders>
              <w:top w:val="single" w:sz="2" w:space="0" w:color="000000"/>
              <w:left w:val="single" w:sz="2" w:space="0" w:color="000000"/>
              <w:bottom w:val="single" w:sz="2" w:space="0" w:color="000000"/>
              <w:right w:val="single" w:sz="2" w:space="0" w:color="000000"/>
            </w:tcBorders>
            <w:vAlign w:val="center"/>
          </w:tcPr>
          <w:p w:rsidR="008A1D80" w:rsidRPr="008451DC" w:rsidRDefault="008A1D80" w:rsidP="008A1D80">
            <w:pPr>
              <w:ind w:left="84"/>
              <w:rPr>
                <w:rFonts w:ascii="Arial" w:hAnsi="Arial" w:cs="Arial"/>
                <w:sz w:val="22"/>
                <w:szCs w:val="22"/>
              </w:rPr>
            </w:pPr>
            <w:r w:rsidRPr="008451DC">
              <w:rPr>
                <w:rFonts w:ascii="Arial" w:hAnsi="Arial" w:cs="Arial"/>
                <w:sz w:val="22"/>
                <w:szCs w:val="22"/>
              </w:rPr>
              <w:t>Σύστημα Διαχείρισης Βίντεο</w:t>
            </w:r>
          </w:p>
        </w:tc>
        <w:tc>
          <w:tcPr>
            <w:tcW w:w="19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67"/>
              <w:ind w:left="152"/>
              <w:rPr>
                <w:rFonts w:ascii="Arial" w:hAnsi="Arial" w:cs="Arial"/>
                <w:sz w:val="22"/>
                <w:szCs w:val="22"/>
              </w:rPr>
            </w:pPr>
            <w:r w:rsidRPr="008451DC">
              <w:rPr>
                <w:rFonts w:ascii="Arial" w:hAnsi="Arial" w:cs="Arial"/>
                <w:sz w:val="22"/>
                <w:szCs w:val="22"/>
              </w:rPr>
              <w:t>CBC (ElJROPE)</w:t>
            </w:r>
          </w:p>
          <w:p w:rsidR="008A1D80" w:rsidRPr="008451DC" w:rsidRDefault="008A1D80" w:rsidP="008A1D80">
            <w:pPr>
              <w:ind w:right="57"/>
              <w:jc w:val="center"/>
              <w:rPr>
                <w:rFonts w:ascii="Arial" w:hAnsi="Arial" w:cs="Arial"/>
                <w:sz w:val="22"/>
                <w:szCs w:val="22"/>
              </w:rPr>
            </w:pPr>
            <w:r w:rsidRPr="008451DC">
              <w:rPr>
                <w:rFonts w:ascii="Arial" w:hAnsi="Arial" w:cs="Arial"/>
                <w:sz w:val="22"/>
                <w:szCs w:val="22"/>
              </w:rPr>
              <w:t>GmbH</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92"/>
              <w:ind w:right="65"/>
              <w:jc w:val="center"/>
              <w:rPr>
                <w:rFonts w:ascii="Arial" w:hAnsi="Arial" w:cs="Arial"/>
                <w:sz w:val="22"/>
                <w:szCs w:val="22"/>
              </w:rPr>
            </w:pPr>
            <w:r w:rsidRPr="008451DC">
              <w:rPr>
                <w:rFonts w:ascii="Arial" w:hAnsi="Arial" w:cs="Arial"/>
                <w:sz w:val="22"/>
                <w:szCs w:val="22"/>
              </w:rPr>
              <w:t>CORTROL</w:t>
            </w:r>
          </w:p>
          <w:p w:rsidR="008A1D80" w:rsidRPr="008451DC" w:rsidRDefault="008A1D80" w:rsidP="008A1D80">
            <w:pPr>
              <w:ind w:right="72"/>
              <w:jc w:val="center"/>
              <w:rPr>
                <w:rFonts w:ascii="Arial" w:hAnsi="Arial" w:cs="Arial"/>
                <w:sz w:val="22"/>
                <w:szCs w:val="22"/>
              </w:rPr>
            </w:pPr>
            <w:r w:rsidRPr="008451DC">
              <w:rPr>
                <w:rFonts w:ascii="Arial" w:hAnsi="Arial" w:cs="Arial"/>
                <w:sz w:val="22"/>
                <w:szCs w:val="22"/>
              </w:rPr>
              <w:t>PREMIER 96</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101"/>
              <w:rPr>
                <w:rFonts w:ascii="Arial" w:hAnsi="Arial" w:cs="Arial"/>
                <w:sz w:val="22"/>
                <w:szCs w:val="22"/>
              </w:rPr>
            </w:pPr>
            <w:r w:rsidRPr="008451DC">
              <w:rPr>
                <w:rFonts w:ascii="Arial" w:hAnsi="Arial" w:cs="Arial"/>
                <w:sz w:val="22"/>
                <w:szCs w:val="22"/>
              </w:rPr>
              <w:t>ΓΕΡΜΑΝΙΑ</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1.2</w:t>
            </w:r>
          </w:p>
        </w:tc>
        <w:tc>
          <w:tcPr>
            <w:tcW w:w="36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84"/>
              <w:rPr>
                <w:rFonts w:ascii="Arial" w:hAnsi="Arial" w:cs="Arial"/>
                <w:sz w:val="22"/>
                <w:szCs w:val="22"/>
              </w:rPr>
            </w:pPr>
            <w:r w:rsidRPr="008451DC">
              <w:rPr>
                <w:rFonts w:ascii="Arial" w:hAnsi="Arial" w:cs="Arial"/>
                <w:sz w:val="22"/>
                <w:szCs w:val="22"/>
              </w:rPr>
              <w:t>Ψηφιακοί Καταγραφείς Δικτύου (ψΚΔ)</w:t>
            </w:r>
          </w:p>
        </w:tc>
        <w:tc>
          <w:tcPr>
            <w:tcW w:w="19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74"/>
              <w:ind w:left="159"/>
              <w:rPr>
                <w:rFonts w:ascii="Arial" w:hAnsi="Arial" w:cs="Arial"/>
                <w:sz w:val="22"/>
                <w:szCs w:val="22"/>
              </w:rPr>
            </w:pPr>
            <w:r w:rsidRPr="008451DC">
              <w:rPr>
                <w:rFonts w:ascii="Arial" w:hAnsi="Arial" w:cs="Arial"/>
                <w:sz w:val="22"/>
                <w:szCs w:val="22"/>
              </w:rPr>
              <w:t>CBC (EUROPE)</w:t>
            </w:r>
          </w:p>
          <w:p w:rsidR="008A1D80" w:rsidRPr="008451DC" w:rsidRDefault="008A1D80" w:rsidP="008A1D80">
            <w:pPr>
              <w:ind w:right="57"/>
              <w:jc w:val="center"/>
              <w:rPr>
                <w:rFonts w:ascii="Arial" w:hAnsi="Arial" w:cs="Arial"/>
                <w:sz w:val="22"/>
                <w:szCs w:val="22"/>
              </w:rPr>
            </w:pPr>
            <w:r w:rsidRPr="008451DC">
              <w:rPr>
                <w:rFonts w:ascii="Arial" w:hAnsi="Arial" w:cs="Arial"/>
                <w:sz w:val="22"/>
                <w:szCs w:val="22"/>
              </w:rPr>
              <w:t>GmbH</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92"/>
              <w:ind w:right="79"/>
              <w:jc w:val="center"/>
              <w:rPr>
                <w:rFonts w:ascii="Arial" w:hAnsi="Arial" w:cs="Arial"/>
                <w:sz w:val="22"/>
                <w:szCs w:val="22"/>
              </w:rPr>
            </w:pPr>
            <w:r w:rsidRPr="008451DC">
              <w:rPr>
                <w:rFonts w:ascii="Arial" w:hAnsi="Arial" w:cs="Arial"/>
                <w:sz w:val="22"/>
                <w:szCs w:val="22"/>
              </w:rPr>
              <w:t>VIMS-C-NVR-K18</w:t>
            </w:r>
          </w:p>
          <w:p w:rsidR="008A1D80" w:rsidRPr="008451DC" w:rsidRDefault="008A1D80" w:rsidP="008A1D80">
            <w:pPr>
              <w:ind w:right="72"/>
              <w:jc w:val="center"/>
              <w:rPr>
                <w:rFonts w:ascii="Arial" w:hAnsi="Arial" w:cs="Arial"/>
                <w:sz w:val="22"/>
                <w:szCs w:val="22"/>
              </w:rPr>
            </w:pPr>
            <w:r w:rsidRPr="008451DC">
              <w:rPr>
                <w:rFonts w:ascii="Arial" w:hAnsi="Arial" w:cs="Arial"/>
                <w:sz w:val="22"/>
                <w:szCs w:val="22"/>
              </w:rPr>
              <w:t>-PRE-40TB</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101"/>
              <w:rPr>
                <w:rFonts w:ascii="Arial" w:hAnsi="Arial" w:cs="Arial"/>
                <w:sz w:val="22"/>
                <w:szCs w:val="22"/>
              </w:rPr>
            </w:pPr>
            <w:r w:rsidRPr="008451DC">
              <w:rPr>
                <w:rFonts w:ascii="Arial" w:hAnsi="Arial" w:cs="Arial"/>
                <w:sz w:val="22"/>
                <w:szCs w:val="22"/>
              </w:rPr>
              <w:t>ΓΕΡΜΑΝΙΑ</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1.3</w:t>
            </w:r>
          </w:p>
        </w:tc>
        <w:tc>
          <w:tcPr>
            <w:tcW w:w="36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91"/>
              <w:rPr>
                <w:rFonts w:ascii="Arial" w:hAnsi="Arial" w:cs="Arial"/>
                <w:sz w:val="22"/>
                <w:szCs w:val="22"/>
              </w:rPr>
            </w:pPr>
            <w:r w:rsidRPr="008451DC">
              <w:rPr>
                <w:rFonts w:ascii="Arial" w:hAnsi="Arial" w:cs="Arial"/>
                <w:sz w:val="22"/>
                <w:szCs w:val="22"/>
              </w:rPr>
              <w:t>Σύστημα ανάλυσης εικόνας</w:t>
            </w:r>
          </w:p>
          <w:p w:rsidR="008A1D80" w:rsidRPr="008451DC" w:rsidRDefault="008A1D80" w:rsidP="008A1D80">
            <w:pPr>
              <w:ind w:left="84"/>
              <w:rPr>
                <w:rFonts w:ascii="Arial" w:hAnsi="Arial" w:cs="Arial"/>
                <w:sz w:val="22"/>
                <w:szCs w:val="22"/>
              </w:rPr>
            </w:pPr>
            <w:r w:rsidRPr="008451DC">
              <w:rPr>
                <w:rFonts w:ascii="Arial" w:hAnsi="Arial" w:cs="Arial"/>
                <w:sz w:val="22"/>
                <w:szCs w:val="22"/>
              </w:rPr>
              <w:t>(ΣΑΕ) (lntelligent Video</w:t>
            </w:r>
          </w:p>
          <w:p w:rsidR="008A1D80" w:rsidRPr="008451DC" w:rsidRDefault="008A1D80" w:rsidP="008A1D80">
            <w:pPr>
              <w:ind w:left="77"/>
              <w:rPr>
                <w:rFonts w:ascii="Arial" w:hAnsi="Arial" w:cs="Arial"/>
                <w:sz w:val="22"/>
                <w:szCs w:val="22"/>
              </w:rPr>
            </w:pPr>
            <w:r w:rsidRPr="008451DC">
              <w:rPr>
                <w:rFonts w:ascii="Arial" w:hAnsi="Arial" w:cs="Arial"/>
                <w:sz w:val="22"/>
                <w:szCs w:val="22"/>
              </w:rPr>
              <w:t>Analytics</w:t>
            </w:r>
          </w:p>
        </w:tc>
        <w:tc>
          <w:tcPr>
            <w:tcW w:w="19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67"/>
              <w:ind w:left="159"/>
              <w:rPr>
                <w:rFonts w:ascii="Arial" w:hAnsi="Arial" w:cs="Arial"/>
                <w:sz w:val="22"/>
                <w:szCs w:val="22"/>
              </w:rPr>
            </w:pPr>
            <w:r w:rsidRPr="008451DC">
              <w:rPr>
                <w:rFonts w:ascii="Arial" w:hAnsi="Arial" w:cs="Arial"/>
                <w:sz w:val="22"/>
                <w:szCs w:val="22"/>
              </w:rPr>
              <w:t>CBC (EUROPE)</w:t>
            </w:r>
          </w:p>
          <w:p w:rsidR="008A1D80" w:rsidRPr="008451DC" w:rsidRDefault="008A1D80" w:rsidP="008A1D80">
            <w:pPr>
              <w:ind w:right="42"/>
              <w:jc w:val="center"/>
              <w:rPr>
                <w:rFonts w:ascii="Arial" w:hAnsi="Arial" w:cs="Arial"/>
                <w:sz w:val="22"/>
                <w:szCs w:val="22"/>
              </w:rPr>
            </w:pPr>
            <w:r w:rsidRPr="008451DC">
              <w:rPr>
                <w:rFonts w:ascii="Arial" w:hAnsi="Arial" w:cs="Arial"/>
                <w:sz w:val="22"/>
                <w:szCs w:val="22"/>
              </w:rPr>
              <w:t>GmbH</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99"/>
              <w:ind w:right="58"/>
              <w:jc w:val="center"/>
              <w:rPr>
                <w:rFonts w:ascii="Arial" w:hAnsi="Arial" w:cs="Arial"/>
                <w:sz w:val="22"/>
                <w:szCs w:val="22"/>
              </w:rPr>
            </w:pPr>
            <w:r w:rsidRPr="008451DC">
              <w:rPr>
                <w:rFonts w:ascii="Arial" w:hAnsi="Arial" w:cs="Arial"/>
                <w:sz w:val="22"/>
                <w:szCs w:val="22"/>
              </w:rPr>
              <w:t>GANZ</w:t>
            </w:r>
          </w:p>
          <w:p w:rsidR="008A1D80" w:rsidRPr="008451DC" w:rsidRDefault="008A1D80" w:rsidP="008A1D80">
            <w:pPr>
              <w:ind w:right="79"/>
              <w:jc w:val="center"/>
              <w:rPr>
                <w:rFonts w:ascii="Arial" w:hAnsi="Arial" w:cs="Arial"/>
                <w:sz w:val="22"/>
                <w:szCs w:val="22"/>
              </w:rPr>
            </w:pPr>
            <w:r w:rsidRPr="008451DC">
              <w:rPr>
                <w:rFonts w:ascii="Arial" w:hAnsi="Arial" w:cs="Arial"/>
                <w:sz w:val="22"/>
                <w:szCs w:val="22"/>
              </w:rPr>
              <w:t>\/CA Advanced</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108"/>
              <w:rPr>
                <w:rFonts w:ascii="Arial" w:hAnsi="Arial" w:cs="Arial"/>
                <w:sz w:val="22"/>
                <w:szCs w:val="22"/>
              </w:rPr>
            </w:pPr>
            <w:r w:rsidRPr="008451DC">
              <w:rPr>
                <w:rFonts w:ascii="Arial" w:hAnsi="Arial" w:cs="Arial"/>
                <w:sz w:val="22"/>
                <w:szCs w:val="22"/>
              </w:rPr>
              <w:t>ΓΕΡΜΑΝΙΑ</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1.4</w:t>
            </w:r>
          </w:p>
        </w:tc>
        <w:tc>
          <w:tcPr>
            <w:tcW w:w="36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77" w:firstLine="14"/>
              <w:rPr>
                <w:rFonts w:ascii="Arial" w:hAnsi="Arial" w:cs="Arial"/>
                <w:sz w:val="22"/>
                <w:szCs w:val="22"/>
              </w:rPr>
            </w:pPr>
            <w:r w:rsidRPr="008451DC">
              <w:rPr>
                <w:rFonts w:ascii="Arial" w:hAnsi="Arial" w:cs="Arial"/>
                <w:sz w:val="22"/>
                <w:szCs w:val="22"/>
              </w:rPr>
              <w:t>Μεταγωγείς Βιομηχανικού Τύπου</w:t>
            </w:r>
          </w:p>
        </w:tc>
        <w:tc>
          <w:tcPr>
            <w:tcW w:w="19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99"/>
              <w:ind w:right="28"/>
              <w:jc w:val="center"/>
              <w:rPr>
                <w:rFonts w:ascii="Arial" w:hAnsi="Arial" w:cs="Arial"/>
                <w:sz w:val="22"/>
                <w:szCs w:val="22"/>
              </w:rPr>
            </w:pPr>
            <w:r w:rsidRPr="008451DC">
              <w:rPr>
                <w:rFonts w:ascii="Arial" w:hAnsi="Arial" w:cs="Arial"/>
                <w:sz w:val="22"/>
                <w:szCs w:val="22"/>
              </w:rPr>
              <w:t>COMNET</w:t>
            </w:r>
          </w:p>
          <w:p w:rsidR="008A1D80" w:rsidRPr="008451DC" w:rsidRDefault="008A1D80" w:rsidP="008A1D80">
            <w:pPr>
              <w:spacing w:after="2"/>
              <w:ind w:left="95"/>
              <w:rPr>
                <w:rFonts w:ascii="Arial" w:hAnsi="Arial" w:cs="Arial"/>
                <w:sz w:val="22"/>
                <w:szCs w:val="22"/>
              </w:rPr>
            </w:pPr>
            <w:r w:rsidRPr="008451DC">
              <w:rPr>
                <w:rFonts w:ascii="Arial" w:hAnsi="Arial" w:cs="Arial"/>
                <w:sz w:val="22"/>
                <w:szCs w:val="22"/>
              </w:rPr>
              <w:t>COMMlJNlCATlON</w:t>
            </w:r>
          </w:p>
          <w:p w:rsidR="008A1D80" w:rsidRPr="008451DC" w:rsidRDefault="008A1D80" w:rsidP="008A1D80">
            <w:pPr>
              <w:ind w:right="35"/>
              <w:jc w:val="center"/>
              <w:rPr>
                <w:rFonts w:ascii="Arial" w:hAnsi="Arial" w:cs="Arial"/>
                <w:sz w:val="22"/>
                <w:szCs w:val="22"/>
              </w:rPr>
            </w:pPr>
            <w:r w:rsidRPr="008451DC">
              <w:rPr>
                <w:rFonts w:ascii="Arial" w:hAnsi="Arial" w:cs="Arial"/>
                <w:sz w:val="22"/>
                <w:szCs w:val="22"/>
              </w:rPr>
              <w:t>NETWORKS</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right="58"/>
              <w:jc w:val="center"/>
              <w:rPr>
                <w:rFonts w:ascii="Arial" w:hAnsi="Arial" w:cs="Arial"/>
                <w:sz w:val="22"/>
                <w:szCs w:val="22"/>
              </w:rPr>
            </w:pPr>
            <w:r w:rsidRPr="008451DC">
              <w:rPr>
                <w:rFonts w:ascii="Arial" w:hAnsi="Arial" w:cs="Arial"/>
                <w:sz w:val="22"/>
                <w:szCs w:val="22"/>
              </w:rPr>
              <w:t>a)</w:t>
            </w:r>
          </w:p>
          <w:p w:rsidR="008A1D80" w:rsidRPr="008451DC" w:rsidRDefault="008A1D80" w:rsidP="008A1D80">
            <w:pPr>
              <w:spacing w:after="122" w:line="217" w:lineRule="auto"/>
              <w:ind w:left="1120" w:hanging="986"/>
              <w:rPr>
                <w:rFonts w:ascii="Arial" w:hAnsi="Arial" w:cs="Arial"/>
                <w:sz w:val="22"/>
                <w:szCs w:val="22"/>
              </w:rPr>
            </w:pPr>
            <w:r w:rsidRPr="008451DC">
              <w:rPr>
                <w:rFonts w:ascii="Arial" w:hAnsi="Arial" w:cs="Arial"/>
                <w:sz w:val="22"/>
                <w:szCs w:val="22"/>
              </w:rPr>
              <w:t>CNGE28FX4TX24MSPOE 2/48</w:t>
            </w:r>
          </w:p>
          <w:p w:rsidR="008A1D80" w:rsidRPr="008451DC" w:rsidRDefault="008A1D80" w:rsidP="008A1D80">
            <w:pPr>
              <w:ind w:right="50"/>
              <w:jc w:val="center"/>
              <w:rPr>
                <w:rFonts w:ascii="Arial" w:hAnsi="Arial" w:cs="Arial"/>
                <w:sz w:val="22"/>
                <w:szCs w:val="22"/>
              </w:rPr>
            </w:pPr>
            <w:r w:rsidRPr="008451DC">
              <w:rPr>
                <w:rFonts w:ascii="Arial" w:hAnsi="Arial" w:cs="Arial"/>
                <w:sz w:val="22"/>
                <w:szCs w:val="22"/>
              </w:rPr>
              <w:t>b) CNGE2FE8MSPOE+</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108"/>
              <w:rPr>
                <w:rFonts w:ascii="Arial" w:hAnsi="Arial" w:cs="Arial"/>
                <w:sz w:val="22"/>
                <w:szCs w:val="22"/>
              </w:rPr>
            </w:pPr>
            <w:r w:rsidRPr="008451DC">
              <w:rPr>
                <w:rFonts w:ascii="Arial" w:hAnsi="Arial" w:cs="Arial"/>
                <w:sz w:val="22"/>
                <w:szCs w:val="22"/>
              </w:rPr>
              <w:t>ΓΕΡΜΑΝΙΑ</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1.5</w:t>
            </w:r>
          </w:p>
        </w:tc>
        <w:tc>
          <w:tcPr>
            <w:tcW w:w="36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91"/>
              <w:rPr>
                <w:rFonts w:ascii="Arial" w:hAnsi="Arial" w:cs="Arial"/>
                <w:sz w:val="22"/>
                <w:szCs w:val="22"/>
              </w:rPr>
            </w:pPr>
            <w:r w:rsidRPr="008451DC">
              <w:rPr>
                <w:rFonts w:ascii="Arial" w:hAnsi="Arial" w:cs="Arial"/>
                <w:sz w:val="22"/>
                <w:szCs w:val="22"/>
              </w:rPr>
              <w:t>Περιστρεφόμενες Μηχανές</w:t>
            </w:r>
          </w:p>
          <w:p w:rsidR="008A1D80" w:rsidRPr="008451DC" w:rsidRDefault="008A1D80" w:rsidP="008A1D80">
            <w:pPr>
              <w:ind w:left="84"/>
              <w:jc w:val="both"/>
              <w:rPr>
                <w:rFonts w:ascii="Arial" w:hAnsi="Arial" w:cs="Arial"/>
                <w:sz w:val="22"/>
                <w:szCs w:val="22"/>
              </w:rPr>
            </w:pPr>
            <w:r w:rsidRPr="008451DC">
              <w:rPr>
                <w:rFonts w:ascii="Arial" w:hAnsi="Arial" w:cs="Arial"/>
                <w:sz w:val="22"/>
                <w:szCs w:val="22"/>
              </w:rPr>
              <w:t>Λήψης Εξωτερικού Χώρου — Τύπος Ι /ΠΜΛΕΞ-Ι</w:t>
            </w:r>
          </w:p>
        </w:tc>
        <w:tc>
          <w:tcPr>
            <w:tcW w:w="19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74"/>
              <w:ind w:left="167"/>
              <w:rPr>
                <w:rFonts w:ascii="Arial" w:hAnsi="Arial" w:cs="Arial"/>
                <w:sz w:val="22"/>
                <w:szCs w:val="22"/>
              </w:rPr>
            </w:pPr>
            <w:r w:rsidRPr="008451DC">
              <w:rPr>
                <w:rFonts w:ascii="Arial" w:hAnsi="Arial" w:cs="Arial"/>
                <w:sz w:val="22"/>
                <w:szCs w:val="22"/>
              </w:rPr>
              <w:t>CBC (EUROPE)</w:t>
            </w:r>
          </w:p>
          <w:p w:rsidR="008A1D80" w:rsidRPr="008451DC" w:rsidRDefault="008A1D80" w:rsidP="008A1D80">
            <w:pPr>
              <w:ind w:right="28"/>
              <w:jc w:val="center"/>
              <w:rPr>
                <w:rFonts w:ascii="Arial" w:hAnsi="Arial" w:cs="Arial"/>
                <w:sz w:val="22"/>
                <w:szCs w:val="22"/>
              </w:rPr>
            </w:pPr>
            <w:r w:rsidRPr="008451DC">
              <w:rPr>
                <w:rFonts w:ascii="Arial" w:hAnsi="Arial" w:cs="Arial"/>
                <w:sz w:val="22"/>
                <w:szCs w:val="22"/>
              </w:rPr>
              <w:t>GmbH</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right="58"/>
              <w:jc w:val="center"/>
              <w:rPr>
                <w:rFonts w:ascii="Arial" w:hAnsi="Arial" w:cs="Arial"/>
                <w:sz w:val="22"/>
                <w:szCs w:val="22"/>
              </w:rPr>
            </w:pPr>
            <w:r w:rsidRPr="008451DC">
              <w:rPr>
                <w:rFonts w:ascii="Arial" w:hAnsi="Arial" w:cs="Arial"/>
                <w:sz w:val="22"/>
                <w:szCs w:val="22"/>
              </w:rPr>
              <w:t>ZN8-P5X40DL-H</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115"/>
              <w:rPr>
                <w:rFonts w:ascii="Arial" w:hAnsi="Arial" w:cs="Arial"/>
                <w:sz w:val="22"/>
                <w:szCs w:val="22"/>
              </w:rPr>
            </w:pPr>
            <w:r w:rsidRPr="008451DC">
              <w:rPr>
                <w:rFonts w:ascii="Arial" w:hAnsi="Arial" w:cs="Arial"/>
                <w:sz w:val="22"/>
                <w:szCs w:val="22"/>
              </w:rPr>
              <w:t>ΓΕΡΜΑΝΙΑ</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1.6</w:t>
            </w:r>
          </w:p>
        </w:tc>
        <w:tc>
          <w:tcPr>
            <w:tcW w:w="3685" w:type="dxa"/>
            <w:tcBorders>
              <w:top w:val="single" w:sz="2" w:space="0" w:color="000000"/>
              <w:left w:val="single" w:sz="2" w:space="0" w:color="000000"/>
              <w:bottom w:val="single" w:sz="2" w:space="0" w:color="000000"/>
              <w:right w:val="single" w:sz="2" w:space="0" w:color="000000"/>
            </w:tcBorders>
            <w:vAlign w:val="center"/>
          </w:tcPr>
          <w:p w:rsidR="008A1D80" w:rsidRPr="008451DC" w:rsidRDefault="008A1D80" w:rsidP="008A1D80">
            <w:pPr>
              <w:ind w:left="98"/>
              <w:rPr>
                <w:rFonts w:ascii="Arial" w:hAnsi="Arial" w:cs="Arial"/>
                <w:sz w:val="22"/>
                <w:szCs w:val="22"/>
              </w:rPr>
            </w:pPr>
            <w:r w:rsidRPr="008451DC">
              <w:rPr>
                <w:rFonts w:ascii="Arial" w:hAnsi="Arial" w:cs="Arial"/>
                <w:sz w:val="22"/>
                <w:szCs w:val="22"/>
              </w:rPr>
              <w:t>Σταθερές Μηχανές Λήψης</w:t>
            </w:r>
          </w:p>
          <w:p w:rsidR="008A1D80" w:rsidRPr="008451DC" w:rsidRDefault="008A1D80" w:rsidP="008A1D80">
            <w:pPr>
              <w:ind w:left="98"/>
              <w:rPr>
                <w:rFonts w:ascii="Arial" w:hAnsi="Arial" w:cs="Arial"/>
                <w:sz w:val="22"/>
                <w:szCs w:val="22"/>
              </w:rPr>
            </w:pPr>
            <w:r w:rsidRPr="008451DC">
              <w:rPr>
                <w:rFonts w:ascii="Arial" w:hAnsi="Arial" w:cs="Arial"/>
                <w:sz w:val="22"/>
                <w:szCs w:val="22"/>
              </w:rPr>
              <w:t>Εξωτερικού Χώρου</w:t>
            </w:r>
          </w:p>
          <w:p w:rsidR="008A1D80" w:rsidRPr="008451DC" w:rsidRDefault="008A1D80" w:rsidP="008A1D80">
            <w:pPr>
              <w:ind w:left="77"/>
              <w:rPr>
                <w:rFonts w:ascii="Arial" w:hAnsi="Arial" w:cs="Arial"/>
                <w:sz w:val="22"/>
                <w:szCs w:val="22"/>
              </w:rPr>
            </w:pPr>
            <w:r w:rsidRPr="008451DC">
              <w:rPr>
                <w:rFonts w:ascii="Arial" w:hAnsi="Arial" w:cs="Arial"/>
                <w:sz w:val="22"/>
                <w:szCs w:val="22"/>
              </w:rPr>
              <w:t>Έγχρωμες/Μαυρόασπρες</w:t>
            </w:r>
          </w:p>
          <w:p w:rsidR="008A1D80" w:rsidRPr="008451DC" w:rsidRDefault="008A1D80" w:rsidP="008A1D80">
            <w:pPr>
              <w:ind w:left="98"/>
              <w:rPr>
                <w:rFonts w:ascii="Arial" w:hAnsi="Arial" w:cs="Arial"/>
                <w:sz w:val="22"/>
                <w:szCs w:val="22"/>
              </w:rPr>
            </w:pPr>
            <w:r w:rsidRPr="008451DC">
              <w:rPr>
                <w:rFonts w:ascii="Arial" w:hAnsi="Arial" w:cs="Arial"/>
                <w:sz w:val="22"/>
                <w:szCs w:val="22"/>
              </w:rPr>
              <w:t>Μέρας/Νύχτας — Τύπος 6</w:t>
            </w:r>
          </w:p>
          <w:p w:rsidR="008A1D80" w:rsidRPr="008451DC" w:rsidRDefault="008A1D80" w:rsidP="008A1D80">
            <w:pPr>
              <w:ind w:left="84"/>
              <w:rPr>
                <w:rFonts w:ascii="Arial" w:hAnsi="Arial" w:cs="Arial"/>
                <w:sz w:val="22"/>
                <w:szCs w:val="22"/>
              </w:rPr>
            </w:pPr>
            <w:r w:rsidRPr="008451DC">
              <w:rPr>
                <w:rFonts w:ascii="Arial" w:hAnsi="Arial" w:cs="Arial"/>
                <w:sz w:val="22"/>
                <w:szCs w:val="22"/>
              </w:rPr>
              <w:t>/ΣΜΛΕΞ-6</w:t>
            </w:r>
          </w:p>
        </w:tc>
        <w:tc>
          <w:tcPr>
            <w:tcW w:w="19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74"/>
              <w:ind w:left="174"/>
              <w:rPr>
                <w:rFonts w:ascii="Arial" w:hAnsi="Arial" w:cs="Arial"/>
                <w:sz w:val="22"/>
                <w:szCs w:val="22"/>
              </w:rPr>
            </w:pPr>
            <w:r w:rsidRPr="008451DC">
              <w:rPr>
                <w:rFonts w:ascii="Arial" w:hAnsi="Arial" w:cs="Arial"/>
                <w:sz w:val="22"/>
                <w:szCs w:val="22"/>
              </w:rPr>
              <w:t>CBC (ElJROPE)</w:t>
            </w:r>
          </w:p>
          <w:p w:rsidR="008A1D80" w:rsidRPr="008451DC" w:rsidRDefault="008A1D80" w:rsidP="008A1D80">
            <w:pPr>
              <w:ind w:right="21"/>
              <w:jc w:val="center"/>
              <w:rPr>
                <w:rFonts w:ascii="Arial" w:hAnsi="Arial" w:cs="Arial"/>
                <w:sz w:val="22"/>
                <w:szCs w:val="22"/>
              </w:rPr>
            </w:pPr>
            <w:r w:rsidRPr="008451DC">
              <w:rPr>
                <w:rFonts w:ascii="Arial" w:hAnsi="Arial" w:cs="Arial"/>
                <w:sz w:val="22"/>
                <w:szCs w:val="22"/>
              </w:rPr>
              <w:t>GmbH</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right="36"/>
              <w:jc w:val="center"/>
              <w:rPr>
                <w:rFonts w:ascii="Arial" w:hAnsi="Arial" w:cs="Arial"/>
                <w:sz w:val="22"/>
                <w:szCs w:val="22"/>
              </w:rPr>
            </w:pPr>
            <w:r w:rsidRPr="008451DC">
              <w:rPr>
                <w:rFonts w:ascii="Arial" w:hAnsi="Arial" w:cs="Arial"/>
                <w:sz w:val="22"/>
                <w:szCs w:val="22"/>
              </w:rPr>
              <w:t>ZNC-B5M212DP</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122"/>
              <w:rPr>
                <w:rFonts w:ascii="Arial" w:hAnsi="Arial" w:cs="Arial"/>
                <w:sz w:val="22"/>
                <w:szCs w:val="22"/>
              </w:rPr>
            </w:pPr>
            <w:r w:rsidRPr="008451DC">
              <w:rPr>
                <w:rFonts w:ascii="Arial" w:hAnsi="Arial" w:cs="Arial"/>
                <w:sz w:val="22"/>
                <w:szCs w:val="22"/>
              </w:rPr>
              <w:t>ΓΕΡΜΑΝΙΑ</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2</w:t>
            </w:r>
          </w:p>
        </w:tc>
        <w:tc>
          <w:tcPr>
            <w:tcW w:w="9355" w:type="dxa"/>
            <w:gridSpan w:val="4"/>
            <w:shd w:val="clear" w:color="auto" w:fill="auto"/>
            <w:vAlign w:val="center"/>
          </w:tcPr>
          <w:p w:rsidR="008A1D80" w:rsidRPr="008451DC" w:rsidRDefault="008A1D80" w:rsidP="008A1D80">
            <w:pPr>
              <w:spacing w:after="120"/>
              <w:jc w:val="center"/>
              <w:rPr>
                <w:rFonts w:ascii="Arial" w:hAnsi="Arial" w:cs="Arial"/>
                <w:sz w:val="22"/>
                <w:szCs w:val="22"/>
                <w:lang w:val="el-GR"/>
              </w:rPr>
            </w:pPr>
            <w:r w:rsidRPr="008451DC">
              <w:rPr>
                <w:rFonts w:ascii="Arial" w:hAnsi="Arial" w:cs="Arial"/>
                <w:sz w:val="22"/>
                <w:szCs w:val="22"/>
                <w:lang w:val="el-GR"/>
              </w:rPr>
              <w:t>ΣΥΣΤΗΜΑ ΕΛΕΓΧΟΥ ΠΡΟΣΒΑΣΗΣ</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2.1</w:t>
            </w:r>
          </w:p>
        </w:tc>
        <w:tc>
          <w:tcPr>
            <w:tcW w:w="3685" w:type="dxa"/>
            <w:tcBorders>
              <w:top w:val="single" w:sz="2" w:space="0" w:color="000000"/>
              <w:left w:val="single" w:sz="2" w:space="0" w:color="000000"/>
              <w:bottom w:val="single" w:sz="2" w:space="0" w:color="000000"/>
              <w:right w:val="single" w:sz="2" w:space="0" w:color="000000"/>
            </w:tcBorders>
            <w:vAlign w:val="center"/>
          </w:tcPr>
          <w:p w:rsidR="008A1D80" w:rsidRPr="008451DC" w:rsidRDefault="008A1D80" w:rsidP="008A1D80">
            <w:pPr>
              <w:ind w:left="105" w:hanging="14"/>
              <w:rPr>
                <w:rFonts w:ascii="Arial" w:hAnsi="Arial" w:cs="Arial"/>
                <w:sz w:val="22"/>
                <w:szCs w:val="22"/>
              </w:rPr>
            </w:pPr>
            <w:r w:rsidRPr="008451DC">
              <w:rPr>
                <w:rFonts w:ascii="Arial" w:hAnsi="Arial" w:cs="Arial"/>
                <w:sz w:val="22"/>
                <w:szCs w:val="22"/>
              </w:rPr>
              <w:t>Λογισμικό Ελέγχου και Επιτήρησης</w:t>
            </w:r>
          </w:p>
        </w:tc>
        <w:tc>
          <w:tcPr>
            <w:tcW w:w="19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102" w:right="101"/>
              <w:jc w:val="center"/>
              <w:rPr>
                <w:rFonts w:ascii="Arial" w:hAnsi="Arial" w:cs="Arial"/>
                <w:sz w:val="22"/>
                <w:szCs w:val="22"/>
              </w:rPr>
            </w:pPr>
            <w:r w:rsidRPr="008451DC">
              <w:rPr>
                <w:rFonts w:ascii="Arial" w:hAnsi="Arial" w:cs="Arial"/>
                <w:sz w:val="22"/>
                <w:szCs w:val="22"/>
              </w:rPr>
              <w:t>CONTINENTAL by NAPCO</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right="7"/>
              <w:jc w:val="center"/>
              <w:rPr>
                <w:rFonts w:ascii="Arial" w:hAnsi="Arial" w:cs="Arial"/>
                <w:sz w:val="22"/>
                <w:szCs w:val="22"/>
              </w:rPr>
            </w:pPr>
            <w:r w:rsidRPr="008451DC">
              <w:rPr>
                <w:rFonts w:ascii="Arial" w:hAnsi="Arial" w:cs="Arial"/>
                <w:sz w:val="22"/>
                <w:szCs w:val="22"/>
              </w:rPr>
              <w:t>CA41105S</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310D6E" w:rsidP="008A1D80">
            <w:pPr>
              <w:rPr>
                <w:rFonts w:ascii="Arial" w:hAnsi="Arial" w:cs="Arial"/>
                <w:sz w:val="22"/>
                <w:szCs w:val="22"/>
              </w:rPr>
            </w:pPr>
            <w:r w:rsidRPr="00310D6E">
              <w:rPr>
                <w:rFonts w:ascii="Arial" w:hAnsi="Arial" w:cs="Arial"/>
                <w:sz w:val="22"/>
                <w:szCs w:val="22"/>
              </w:rPr>
              <w:t>Η.Π.Α</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lastRenderedPageBreak/>
              <w:t>2.2</w:t>
            </w:r>
          </w:p>
        </w:tc>
        <w:tc>
          <w:tcPr>
            <w:tcW w:w="3685" w:type="dxa"/>
            <w:tcBorders>
              <w:top w:val="single" w:sz="2" w:space="0" w:color="000000"/>
              <w:left w:val="single" w:sz="2" w:space="0" w:color="000000"/>
              <w:bottom w:val="single" w:sz="2" w:space="0" w:color="000000"/>
              <w:right w:val="single" w:sz="2" w:space="0" w:color="000000"/>
            </w:tcBorders>
            <w:vAlign w:val="center"/>
          </w:tcPr>
          <w:p w:rsidR="008A1D80" w:rsidRPr="008451DC" w:rsidRDefault="008A1D80" w:rsidP="008A1D80">
            <w:pPr>
              <w:ind w:left="112" w:right="4" w:hanging="14"/>
              <w:rPr>
                <w:rFonts w:ascii="Arial" w:hAnsi="Arial" w:cs="Arial"/>
                <w:sz w:val="22"/>
                <w:szCs w:val="22"/>
              </w:rPr>
            </w:pPr>
            <w:r w:rsidRPr="008451DC">
              <w:rPr>
                <w:rFonts w:ascii="Arial" w:hAnsi="Arial" w:cs="Arial"/>
                <w:sz w:val="22"/>
                <w:szCs w:val="22"/>
              </w:rPr>
              <w:t>Τοπικές Μονάδες Ελέγχου (TME)</w:t>
            </w:r>
          </w:p>
        </w:tc>
        <w:tc>
          <w:tcPr>
            <w:tcW w:w="1985"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105" w:right="90"/>
              <w:jc w:val="center"/>
              <w:rPr>
                <w:rFonts w:ascii="Arial" w:hAnsi="Arial" w:cs="Arial"/>
                <w:sz w:val="22"/>
                <w:szCs w:val="22"/>
              </w:rPr>
            </w:pPr>
            <w:r w:rsidRPr="008451DC">
              <w:rPr>
                <w:rFonts w:ascii="Arial" w:hAnsi="Arial" w:cs="Arial"/>
                <w:sz w:val="22"/>
                <w:szCs w:val="22"/>
              </w:rPr>
              <w:t>CONTINENTAL by NAPCO</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047E06">
            <w:pPr>
              <w:numPr>
                <w:ilvl w:val="0"/>
                <w:numId w:val="8"/>
              </w:numPr>
              <w:spacing w:after="71" w:line="259" w:lineRule="auto"/>
              <w:ind w:hanging="266"/>
              <w:rPr>
                <w:rFonts w:ascii="Arial" w:hAnsi="Arial" w:cs="Arial"/>
                <w:sz w:val="22"/>
                <w:szCs w:val="22"/>
              </w:rPr>
            </w:pPr>
            <w:r w:rsidRPr="008451DC">
              <w:rPr>
                <w:rFonts w:ascii="Arial" w:hAnsi="Arial" w:cs="Arial"/>
                <w:sz w:val="22"/>
                <w:szCs w:val="22"/>
              </w:rPr>
              <w:t>CICP1300 SuperTwo</w:t>
            </w:r>
          </w:p>
          <w:p w:rsidR="008A1D80" w:rsidRPr="008451DC" w:rsidRDefault="008A1D80" w:rsidP="00047E06">
            <w:pPr>
              <w:numPr>
                <w:ilvl w:val="0"/>
                <w:numId w:val="8"/>
              </w:numPr>
              <w:spacing w:line="259" w:lineRule="auto"/>
              <w:ind w:hanging="266"/>
              <w:rPr>
                <w:rFonts w:ascii="Arial" w:hAnsi="Arial" w:cs="Arial"/>
                <w:sz w:val="22"/>
                <w:szCs w:val="22"/>
              </w:rPr>
            </w:pPr>
            <w:r w:rsidRPr="008451DC">
              <w:rPr>
                <w:rFonts w:ascii="Arial" w:hAnsi="Arial" w:cs="Arial"/>
                <w:sz w:val="22"/>
                <w:szCs w:val="22"/>
              </w:rPr>
              <w:t>CICP2100S lJniVerse</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22"/>
              <w:jc w:val="center"/>
              <w:rPr>
                <w:rFonts w:ascii="Arial" w:hAnsi="Arial" w:cs="Arial"/>
                <w:sz w:val="22"/>
                <w:szCs w:val="22"/>
              </w:rPr>
            </w:pPr>
            <w:r w:rsidRPr="008451DC">
              <w:rPr>
                <w:rFonts w:ascii="Arial" w:hAnsi="Arial" w:cs="Arial"/>
                <w:sz w:val="22"/>
                <w:szCs w:val="22"/>
              </w:rPr>
              <w:t>Η.Π.Α</w:t>
            </w:r>
          </w:p>
        </w:tc>
      </w:tr>
      <w:tr w:rsidR="008A1D80" w:rsidRPr="008451DC" w:rsidTr="008A1D80">
        <w:trPr>
          <w:trHeight w:val="1258"/>
          <w:jc w:val="center"/>
        </w:trPr>
        <w:tc>
          <w:tcPr>
            <w:tcW w:w="710" w:type="dxa"/>
            <w:vAlign w:val="center"/>
          </w:tcPr>
          <w:p w:rsidR="008A1D80" w:rsidRPr="008451DC" w:rsidRDefault="008A1D80" w:rsidP="008A1D80">
            <w:pPr>
              <w:tabs>
                <w:tab w:val="center" w:pos="4153"/>
                <w:tab w:val="right" w:pos="8306"/>
              </w:tabs>
              <w:spacing w:after="120"/>
              <w:ind w:right="-28"/>
              <w:jc w:val="center"/>
              <w:rPr>
                <w:rFonts w:ascii="Arial" w:hAnsi="Arial" w:cs="Arial"/>
                <w:sz w:val="22"/>
                <w:szCs w:val="22"/>
                <w:lang w:val="en-GB"/>
              </w:rPr>
            </w:pPr>
            <w:r w:rsidRPr="008451DC">
              <w:rPr>
                <w:rFonts w:ascii="Arial" w:hAnsi="Arial" w:cs="Arial"/>
                <w:sz w:val="22"/>
                <w:szCs w:val="22"/>
                <w:lang w:val="en-GB"/>
              </w:rPr>
              <w:t>3</w:t>
            </w:r>
          </w:p>
        </w:tc>
        <w:tc>
          <w:tcPr>
            <w:tcW w:w="9355" w:type="dxa"/>
            <w:gridSpan w:val="4"/>
            <w:shd w:val="clear" w:color="auto" w:fill="auto"/>
          </w:tcPr>
          <w:p w:rsidR="008451DC" w:rsidRPr="008451DC" w:rsidRDefault="008451DC" w:rsidP="008A1D80">
            <w:pPr>
              <w:jc w:val="center"/>
              <w:rPr>
                <w:rFonts w:ascii="Arial" w:hAnsi="Arial" w:cs="Arial"/>
                <w:sz w:val="22"/>
                <w:szCs w:val="22"/>
                <w:lang w:val="ru-RU"/>
              </w:rPr>
            </w:pPr>
          </w:p>
          <w:p w:rsidR="008A1D80" w:rsidRPr="008451DC" w:rsidRDefault="008A1D80" w:rsidP="008A1D80">
            <w:pPr>
              <w:jc w:val="center"/>
              <w:rPr>
                <w:rFonts w:ascii="Arial" w:hAnsi="Arial" w:cs="Arial"/>
                <w:sz w:val="22"/>
                <w:szCs w:val="22"/>
                <w:lang w:val="ru-RU"/>
              </w:rPr>
            </w:pPr>
            <w:r w:rsidRPr="008451DC">
              <w:rPr>
                <w:rFonts w:ascii="Arial" w:hAnsi="Arial" w:cs="Arial"/>
                <w:sz w:val="22"/>
                <w:szCs w:val="22"/>
                <w:lang w:val="ru-RU"/>
              </w:rPr>
              <w:t>ΣΥΣΤΗΜΑ ΑΝΑΚΟΙΝΩΣΕΩΝ</w:t>
            </w:r>
          </w:p>
        </w:tc>
      </w:tr>
      <w:tr w:rsidR="008A1D80" w:rsidRPr="008451DC" w:rsidTr="008A1D80">
        <w:trPr>
          <w:trHeight w:val="1258"/>
          <w:jc w:val="center"/>
        </w:trPr>
        <w:tc>
          <w:tcPr>
            <w:tcW w:w="710" w:type="dxa"/>
            <w:vAlign w:val="center"/>
          </w:tcPr>
          <w:p w:rsidR="008A1D80" w:rsidRPr="008451DC" w:rsidRDefault="008A1D80" w:rsidP="008A1D80">
            <w:pPr>
              <w:rPr>
                <w:rFonts w:ascii="Arial" w:hAnsi="Arial" w:cs="Arial"/>
                <w:sz w:val="22"/>
                <w:szCs w:val="22"/>
                <w:lang w:val="en-GB"/>
              </w:rPr>
            </w:pPr>
            <w:r w:rsidRPr="008451DC">
              <w:rPr>
                <w:rFonts w:ascii="Arial" w:hAnsi="Arial" w:cs="Arial"/>
                <w:sz w:val="22"/>
                <w:szCs w:val="22"/>
                <w:lang w:val="en-GB"/>
              </w:rPr>
              <w:t>3.1</w:t>
            </w:r>
          </w:p>
        </w:tc>
        <w:tc>
          <w:tcPr>
            <w:tcW w:w="3685" w:type="dxa"/>
            <w:shd w:val="clear" w:color="auto" w:fill="auto"/>
          </w:tcPr>
          <w:p w:rsidR="008A1D80" w:rsidRPr="008451DC" w:rsidRDefault="008A1D80" w:rsidP="008A1D80">
            <w:pPr>
              <w:rPr>
                <w:rFonts w:ascii="Arial" w:hAnsi="Arial" w:cs="Arial"/>
                <w:sz w:val="22"/>
                <w:szCs w:val="22"/>
                <w:lang w:val="ru-RU"/>
              </w:rPr>
            </w:pPr>
            <w:r w:rsidRPr="008451DC">
              <w:rPr>
                <w:rFonts w:ascii="Arial" w:hAnsi="Arial" w:cs="Arial"/>
                <w:noProof/>
                <w:sz w:val="22"/>
                <w:szCs w:val="22"/>
                <w:lang w:val="el-GR" w:eastAsia="el-GR"/>
              </w:rPr>
              <w:drawing>
                <wp:inline distT="0" distB="0" distL="0" distR="0" wp14:anchorId="3D681EB6" wp14:editId="5E6EFBFB">
                  <wp:extent cx="1714500" cy="137160"/>
                  <wp:effectExtent l="0" t="0" r="0" b="0"/>
                  <wp:docPr id="2376"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16"/>
                          <a:stretch>
                            <a:fillRect/>
                          </a:stretch>
                        </pic:blipFill>
                        <pic:spPr>
                          <a:xfrm>
                            <a:off x="0" y="0"/>
                            <a:ext cx="1714500" cy="137160"/>
                          </a:xfrm>
                          <a:prstGeom prst="rect">
                            <a:avLst/>
                          </a:prstGeom>
                        </pic:spPr>
                      </pic:pic>
                    </a:graphicData>
                  </a:graphic>
                </wp:inline>
              </w:drawing>
            </w:r>
          </w:p>
        </w:tc>
        <w:tc>
          <w:tcPr>
            <w:tcW w:w="1985" w:type="dxa"/>
            <w:tcBorders>
              <w:top w:val="single" w:sz="2" w:space="0" w:color="000000"/>
              <w:left w:val="single" w:sz="2" w:space="0" w:color="000000"/>
              <w:bottom w:val="single" w:sz="2" w:space="0" w:color="000000"/>
              <w:right w:val="nil"/>
            </w:tcBorders>
          </w:tcPr>
          <w:p w:rsidR="008A1D80" w:rsidRPr="008451DC" w:rsidRDefault="008A1D80" w:rsidP="008A1D80">
            <w:pPr>
              <w:ind w:left="131"/>
              <w:rPr>
                <w:rFonts w:ascii="Arial" w:hAnsi="Arial" w:cs="Arial"/>
                <w:sz w:val="22"/>
                <w:szCs w:val="22"/>
              </w:rPr>
            </w:pPr>
            <w:r w:rsidRPr="008451DC">
              <w:rPr>
                <w:rFonts w:ascii="Arial" w:hAnsi="Arial" w:cs="Arial"/>
                <w:sz w:val="22"/>
                <w:szCs w:val="22"/>
              </w:rPr>
              <w:t xml:space="preserve">ΑΤΕΙ </w:t>
            </w:r>
          </w:p>
          <w:p w:rsidR="008A1D80" w:rsidRPr="008451DC" w:rsidRDefault="008A1D80" w:rsidP="008A1D80">
            <w:pPr>
              <w:ind w:left="131"/>
              <w:rPr>
                <w:rFonts w:ascii="Arial" w:hAnsi="Arial" w:cs="Arial"/>
                <w:sz w:val="22"/>
                <w:szCs w:val="22"/>
              </w:rPr>
            </w:pPr>
            <w:r w:rsidRPr="008451DC">
              <w:rPr>
                <w:rFonts w:ascii="Arial" w:hAnsi="Arial" w:cs="Arial"/>
                <w:sz w:val="22"/>
                <w:szCs w:val="22"/>
              </w:rPr>
              <w:t>Europe Β.ν.</w:t>
            </w:r>
          </w:p>
        </w:tc>
        <w:tc>
          <w:tcPr>
            <w:tcW w:w="2004"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spacing w:after="121"/>
              <w:ind w:left="14"/>
              <w:jc w:val="center"/>
              <w:rPr>
                <w:rFonts w:ascii="Arial" w:hAnsi="Arial" w:cs="Arial"/>
                <w:sz w:val="22"/>
                <w:szCs w:val="22"/>
              </w:rPr>
            </w:pPr>
            <w:r w:rsidRPr="008451DC">
              <w:rPr>
                <w:rFonts w:ascii="Arial" w:hAnsi="Arial" w:cs="Arial"/>
                <w:sz w:val="22"/>
                <w:szCs w:val="22"/>
              </w:rPr>
              <w:t>ΑΡΗ30_1Ρ</w:t>
            </w:r>
          </w:p>
          <w:p w:rsidR="008A1D80" w:rsidRPr="008451DC" w:rsidRDefault="008A1D80" w:rsidP="008A1D80">
            <w:pPr>
              <w:ind w:left="36"/>
              <w:jc w:val="center"/>
              <w:rPr>
                <w:rFonts w:ascii="Arial" w:hAnsi="Arial" w:cs="Arial"/>
                <w:sz w:val="22"/>
                <w:szCs w:val="22"/>
              </w:rPr>
            </w:pPr>
            <w:r w:rsidRPr="008451DC">
              <w:rPr>
                <w:rFonts w:ascii="Arial" w:hAnsi="Arial" w:cs="Arial"/>
                <w:sz w:val="22"/>
                <w:szCs w:val="22"/>
              </w:rPr>
              <w:t>ΡΡΜ-ΙΤ5</w:t>
            </w:r>
          </w:p>
        </w:tc>
        <w:tc>
          <w:tcPr>
            <w:tcW w:w="1681" w:type="dxa"/>
            <w:tcBorders>
              <w:top w:val="single" w:sz="2" w:space="0" w:color="000000"/>
              <w:left w:val="single" w:sz="2" w:space="0" w:color="000000"/>
              <w:bottom w:val="single" w:sz="2" w:space="0" w:color="000000"/>
              <w:right w:val="single" w:sz="2" w:space="0" w:color="000000"/>
            </w:tcBorders>
          </w:tcPr>
          <w:p w:rsidR="008A1D80" w:rsidRPr="008451DC" w:rsidRDefault="008A1D80" w:rsidP="008A1D80">
            <w:pPr>
              <w:ind w:left="29"/>
              <w:jc w:val="center"/>
              <w:rPr>
                <w:rFonts w:ascii="Arial" w:hAnsi="Arial" w:cs="Arial"/>
                <w:sz w:val="22"/>
                <w:szCs w:val="22"/>
              </w:rPr>
            </w:pPr>
            <w:r w:rsidRPr="008451DC">
              <w:rPr>
                <w:rFonts w:ascii="Arial" w:hAnsi="Arial" w:cs="Arial"/>
                <w:sz w:val="22"/>
                <w:szCs w:val="22"/>
              </w:rPr>
              <w:t>Netherlands</w:t>
            </w:r>
          </w:p>
        </w:tc>
      </w:tr>
    </w:tbl>
    <w:p w:rsidR="008451DC" w:rsidRDefault="008451DC" w:rsidP="00EF39E7">
      <w:pPr>
        <w:ind w:left="180"/>
        <w:jc w:val="both"/>
        <w:rPr>
          <w:rFonts w:ascii="Arial" w:hAnsi="Arial" w:cs="Arial"/>
          <w:b/>
          <w:sz w:val="20"/>
          <w:szCs w:val="20"/>
          <w:u w:val="single"/>
          <w:lang w:val="el-GR"/>
        </w:rPr>
      </w:pPr>
    </w:p>
    <w:p w:rsidR="008451DC" w:rsidRDefault="008451DC" w:rsidP="00EF39E7">
      <w:pPr>
        <w:ind w:left="180"/>
        <w:jc w:val="both"/>
        <w:rPr>
          <w:rFonts w:ascii="Arial" w:hAnsi="Arial" w:cs="Arial"/>
          <w:b/>
          <w:sz w:val="20"/>
          <w:szCs w:val="20"/>
          <w:u w:val="single"/>
          <w:lang w:val="el-GR"/>
        </w:rPr>
      </w:pPr>
    </w:p>
    <w:p w:rsidR="00575401" w:rsidRPr="00196C97" w:rsidRDefault="00EF39E7" w:rsidP="00EF39E7">
      <w:pPr>
        <w:ind w:left="180"/>
        <w:jc w:val="both"/>
        <w:rPr>
          <w:rFonts w:ascii="Arial" w:hAnsi="Arial" w:cs="Arial"/>
          <w:b/>
          <w:sz w:val="20"/>
          <w:szCs w:val="20"/>
          <w:u w:val="single"/>
          <w:lang w:val="el-GR"/>
        </w:rPr>
      </w:pPr>
      <w:r w:rsidRPr="00196C97">
        <w:rPr>
          <w:rFonts w:ascii="Arial" w:hAnsi="Arial" w:cs="Arial"/>
          <w:b/>
          <w:sz w:val="20"/>
          <w:szCs w:val="20"/>
          <w:u w:val="single"/>
          <w:lang w:val="el-GR"/>
        </w:rPr>
        <w:t>Προσφέροντας</w:t>
      </w:r>
      <w:r w:rsidRPr="00196C97">
        <w:rPr>
          <w:rFonts w:ascii="Arial" w:hAnsi="Arial" w:cs="Arial"/>
          <w:b/>
          <w:sz w:val="20"/>
          <w:szCs w:val="20"/>
          <w:u w:val="single"/>
        </w:rPr>
        <w:t xml:space="preserve"> </w:t>
      </w:r>
      <w:r w:rsidR="008451DC" w:rsidRPr="008451DC">
        <w:rPr>
          <w:rFonts w:ascii="Arial" w:hAnsi="Arial" w:cs="Arial"/>
          <w:b/>
          <w:sz w:val="20"/>
          <w:szCs w:val="20"/>
          <w:u w:val="single"/>
        </w:rPr>
        <w:t>JV SP Securiton&amp; N.C Amnis</w:t>
      </w:r>
    </w:p>
    <w:p w:rsidR="0039295C" w:rsidRPr="00196C97" w:rsidRDefault="0039295C" w:rsidP="00EF39E7">
      <w:pPr>
        <w:ind w:left="180"/>
        <w:jc w:val="both"/>
        <w:rPr>
          <w:rFonts w:ascii="Arial" w:hAnsi="Arial" w:cs="Arial"/>
          <w:b/>
          <w:sz w:val="20"/>
          <w:szCs w:val="20"/>
          <w:u w:val="single"/>
          <w:lang w:val="el-GR"/>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1985"/>
        <w:gridCol w:w="2004"/>
        <w:gridCol w:w="1681"/>
      </w:tblGrid>
      <w:tr w:rsidR="008451DC" w:rsidRPr="00F133A1" w:rsidTr="005C0369">
        <w:trPr>
          <w:trHeight w:val="642"/>
          <w:jc w:val="center"/>
        </w:trPr>
        <w:tc>
          <w:tcPr>
            <w:tcW w:w="710" w:type="dxa"/>
            <w:vAlign w:val="center"/>
          </w:tcPr>
          <w:p w:rsidR="008451DC" w:rsidRPr="00F133A1" w:rsidRDefault="008451DC" w:rsidP="005C0369">
            <w:pPr>
              <w:jc w:val="center"/>
              <w:rPr>
                <w:rFonts w:ascii="Arial" w:hAnsi="Arial" w:cs="Arial"/>
                <w:b/>
                <w:sz w:val="22"/>
                <w:szCs w:val="22"/>
                <w:lang w:val="el-GR"/>
              </w:rPr>
            </w:pPr>
            <w:r w:rsidRPr="00F133A1">
              <w:rPr>
                <w:rFonts w:ascii="Arial" w:hAnsi="Arial" w:cs="Arial"/>
                <w:b/>
                <w:sz w:val="22"/>
                <w:szCs w:val="22"/>
                <w:lang w:val="el-GR"/>
              </w:rPr>
              <w:t>Α/Α</w:t>
            </w:r>
          </w:p>
        </w:tc>
        <w:tc>
          <w:tcPr>
            <w:tcW w:w="3685" w:type="dxa"/>
            <w:tcBorders>
              <w:bottom w:val="single" w:sz="4" w:space="0" w:color="auto"/>
            </w:tcBorders>
            <w:vAlign w:val="center"/>
          </w:tcPr>
          <w:p w:rsidR="008451DC" w:rsidRPr="00F133A1" w:rsidRDefault="008451DC" w:rsidP="005C0369">
            <w:pPr>
              <w:jc w:val="center"/>
              <w:rPr>
                <w:rFonts w:ascii="Arial" w:hAnsi="Arial" w:cs="Arial"/>
                <w:b/>
                <w:sz w:val="22"/>
                <w:szCs w:val="22"/>
                <w:lang w:val="el-GR"/>
              </w:rPr>
            </w:pPr>
            <w:r w:rsidRPr="00F133A1">
              <w:rPr>
                <w:rFonts w:ascii="Arial" w:hAnsi="Arial" w:cs="Arial"/>
                <w:b/>
                <w:sz w:val="22"/>
                <w:szCs w:val="22"/>
                <w:lang w:val="el-GR"/>
              </w:rPr>
              <w:t>Περιγραφή</w:t>
            </w:r>
          </w:p>
        </w:tc>
        <w:tc>
          <w:tcPr>
            <w:tcW w:w="1985" w:type="dxa"/>
            <w:vAlign w:val="center"/>
          </w:tcPr>
          <w:p w:rsidR="008451DC" w:rsidRPr="00F133A1" w:rsidRDefault="008451DC" w:rsidP="005C0369">
            <w:pPr>
              <w:jc w:val="center"/>
              <w:rPr>
                <w:rFonts w:ascii="Arial" w:hAnsi="Arial" w:cs="Arial"/>
                <w:b/>
                <w:sz w:val="22"/>
                <w:szCs w:val="22"/>
                <w:lang w:val="el-GR"/>
              </w:rPr>
            </w:pPr>
            <w:r w:rsidRPr="00F133A1">
              <w:rPr>
                <w:rFonts w:ascii="Arial" w:hAnsi="Arial" w:cs="Arial"/>
                <w:b/>
                <w:sz w:val="22"/>
                <w:szCs w:val="22"/>
                <w:lang w:val="el-GR"/>
              </w:rPr>
              <w:t>Κατασκευαστής</w:t>
            </w:r>
          </w:p>
        </w:tc>
        <w:tc>
          <w:tcPr>
            <w:tcW w:w="2004" w:type="dxa"/>
            <w:vAlign w:val="center"/>
          </w:tcPr>
          <w:p w:rsidR="008451DC" w:rsidRPr="00F133A1" w:rsidRDefault="008451DC" w:rsidP="005C0369">
            <w:pPr>
              <w:jc w:val="center"/>
              <w:rPr>
                <w:rFonts w:ascii="Arial" w:hAnsi="Arial" w:cs="Arial"/>
                <w:b/>
                <w:sz w:val="22"/>
                <w:szCs w:val="22"/>
                <w:lang w:val="el-GR"/>
              </w:rPr>
            </w:pPr>
            <w:r w:rsidRPr="00F133A1">
              <w:rPr>
                <w:rFonts w:ascii="Arial" w:hAnsi="Arial" w:cs="Arial"/>
                <w:b/>
                <w:sz w:val="22"/>
                <w:szCs w:val="22"/>
                <w:lang w:val="el-GR"/>
              </w:rPr>
              <w:t>Τύπος / Σειρά και Μοντέλο</w:t>
            </w:r>
          </w:p>
        </w:tc>
        <w:tc>
          <w:tcPr>
            <w:tcW w:w="1681" w:type="dxa"/>
            <w:vAlign w:val="center"/>
          </w:tcPr>
          <w:p w:rsidR="008451DC" w:rsidRPr="00F133A1" w:rsidRDefault="008451DC" w:rsidP="005C0369">
            <w:pPr>
              <w:jc w:val="center"/>
              <w:rPr>
                <w:rFonts w:ascii="Arial" w:hAnsi="Arial" w:cs="Arial"/>
                <w:b/>
                <w:sz w:val="22"/>
                <w:szCs w:val="22"/>
                <w:lang w:val="el-GR"/>
              </w:rPr>
            </w:pPr>
            <w:r w:rsidRPr="00F133A1">
              <w:rPr>
                <w:rFonts w:ascii="Arial" w:hAnsi="Arial" w:cs="Arial"/>
                <w:b/>
                <w:sz w:val="22"/>
                <w:szCs w:val="22"/>
                <w:lang w:val="el-GR"/>
              </w:rPr>
              <w:t>Χώρα Προέλευσης</w:t>
            </w:r>
          </w:p>
        </w:tc>
      </w:tr>
      <w:tr w:rsidR="008451DC" w:rsidRPr="00F133A1" w:rsidTr="005C0369">
        <w:trPr>
          <w:trHeight w:val="1258"/>
          <w:jc w:val="center"/>
        </w:trPr>
        <w:tc>
          <w:tcPr>
            <w:tcW w:w="710" w:type="dxa"/>
            <w:vAlign w:val="center"/>
          </w:tcPr>
          <w:p w:rsidR="008451DC" w:rsidRPr="00F133A1" w:rsidRDefault="008451DC" w:rsidP="005C0369">
            <w:pPr>
              <w:tabs>
                <w:tab w:val="center" w:pos="4153"/>
                <w:tab w:val="right" w:pos="8306"/>
              </w:tabs>
              <w:spacing w:after="120"/>
              <w:ind w:right="-28"/>
              <w:jc w:val="center"/>
              <w:rPr>
                <w:rFonts w:ascii="Arial" w:hAnsi="Arial" w:cs="Arial"/>
                <w:sz w:val="22"/>
                <w:szCs w:val="22"/>
                <w:lang w:val="el-GR"/>
              </w:rPr>
            </w:pPr>
            <w:r w:rsidRPr="00F133A1">
              <w:rPr>
                <w:rFonts w:ascii="Arial" w:hAnsi="Arial" w:cs="Arial"/>
                <w:sz w:val="22"/>
                <w:szCs w:val="22"/>
                <w:lang w:val="el-GR"/>
              </w:rPr>
              <w:t>1</w:t>
            </w:r>
          </w:p>
        </w:tc>
        <w:tc>
          <w:tcPr>
            <w:tcW w:w="9355" w:type="dxa"/>
            <w:gridSpan w:val="4"/>
            <w:shd w:val="clear" w:color="auto" w:fill="auto"/>
            <w:vAlign w:val="center"/>
          </w:tcPr>
          <w:p w:rsidR="008451DC" w:rsidRPr="00F133A1" w:rsidRDefault="008451DC" w:rsidP="005C0369">
            <w:pPr>
              <w:spacing w:after="120"/>
              <w:jc w:val="center"/>
              <w:rPr>
                <w:rFonts w:ascii="Arial" w:hAnsi="Arial" w:cs="Arial"/>
                <w:sz w:val="22"/>
                <w:szCs w:val="22"/>
                <w:lang w:val="el-GR"/>
              </w:rPr>
            </w:pPr>
            <w:r w:rsidRPr="00F133A1">
              <w:rPr>
                <w:rFonts w:ascii="Arial" w:hAnsi="Arial" w:cs="Arial"/>
                <w:sz w:val="22"/>
                <w:szCs w:val="22"/>
                <w:lang w:val="el-GR"/>
              </w:rPr>
              <w:t>ΣΥΣΤΗΜΑ ΚΛΕΙΣΤΟΥ ΚΥΚΛΩΜΑΤΟΣ ΤΗΛΕΟΡΑΣΗΣ</w:t>
            </w:r>
          </w:p>
        </w:tc>
      </w:tr>
      <w:tr w:rsidR="008451DC" w:rsidRPr="00F133A1" w:rsidTr="005C0369">
        <w:trPr>
          <w:trHeight w:val="1258"/>
          <w:jc w:val="center"/>
        </w:trPr>
        <w:tc>
          <w:tcPr>
            <w:tcW w:w="710" w:type="dxa"/>
            <w:vAlign w:val="center"/>
          </w:tcPr>
          <w:p w:rsidR="008451DC" w:rsidRPr="00F133A1" w:rsidRDefault="008451DC" w:rsidP="008451DC">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1.1</w:t>
            </w:r>
          </w:p>
        </w:tc>
        <w:tc>
          <w:tcPr>
            <w:tcW w:w="3685" w:type="dxa"/>
            <w:tcBorders>
              <w:top w:val="single" w:sz="2" w:space="0" w:color="000000"/>
              <w:left w:val="single" w:sz="2" w:space="0" w:color="000000"/>
              <w:bottom w:val="single" w:sz="2" w:space="0" w:color="000000"/>
              <w:right w:val="single" w:sz="2" w:space="0" w:color="000000"/>
            </w:tcBorders>
            <w:vAlign w:val="center"/>
          </w:tcPr>
          <w:p w:rsidR="008451DC" w:rsidRPr="00F133A1" w:rsidRDefault="008451DC" w:rsidP="008451DC">
            <w:pPr>
              <w:ind w:left="84"/>
              <w:rPr>
                <w:rFonts w:ascii="Arial" w:hAnsi="Arial" w:cs="Arial"/>
                <w:sz w:val="22"/>
                <w:szCs w:val="22"/>
              </w:rPr>
            </w:pPr>
            <w:r w:rsidRPr="00F133A1">
              <w:rPr>
                <w:rFonts w:ascii="Arial" w:hAnsi="Arial" w:cs="Arial"/>
                <w:sz w:val="22"/>
                <w:szCs w:val="22"/>
              </w:rPr>
              <w:t>Σύστημα Διαχείρισης Βίντεο</w:t>
            </w:r>
          </w:p>
        </w:tc>
        <w:tc>
          <w:tcPr>
            <w:tcW w:w="1985" w:type="dxa"/>
            <w:tcBorders>
              <w:top w:val="single" w:sz="2" w:space="0" w:color="000000"/>
              <w:left w:val="single" w:sz="2" w:space="0" w:color="000000"/>
              <w:bottom w:val="single" w:sz="2" w:space="0" w:color="000000"/>
              <w:right w:val="single" w:sz="2" w:space="0" w:color="000000"/>
            </w:tcBorders>
            <w:vAlign w:val="bottom"/>
          </w:tcPr>
          <w:p w:rsidR="008451DC" w:rsidRPr="00F133A1" w:rsidRDefault="008451DC" w:rsidP="008451DC">
            <w:pPr>
              <w:ind w:left="52"/>
              <w:jc w:val="center"/>
              <w:rPr>
                <w:rFonts w:ascii="Arial" w:hAnsi="Arial" w:cs="Arial"/>
                <w:sz w:val="22"/>
                <w:szCs w:val="22"/>
              </w:rPr>
            </w:pPr>
            <w:r w:rsidRPr="00F133A1">
              <w:rPr>
                <w:rFonts w:ascii="Arial" w:hAnsi="Arial" w:cs="Arial"/>
                <w:sz w:val="22"/>
                <w:szCs w:val="22"/>
              </w:rPr>
              <w:t>HONEYWELL</w:t>
            </w:r>
          </w:p>
        </w:tc>
        <w:tc>
          <w:tcPr>
            <w:tcW w:w="2004" w:type="dxa"/>
            <w:tcBorders>
              <w:top w:val="single" w:sz="2" w:space="0" w:color="000000"/>
              <w:left w:val="single" w:sz="2" w:space="0" w:color="000000"/>
              <w:bottom w:val="single" w:sz="2" w:space="0" w:color="000000"/>
              <w:right w:val="single" w:sz="2" w:space="0" w:color="000000"/>
            </w:tcBorders>
            <w:vAlign w:val="bottom"/>
          </w:tcPr>
          <w:p w:rsidR="008451DC" w:rsidRPr="00F133A1" w:rsidRDefault="008451DC" w:rsidP="008451DC">
            <w:pPr>
              <w:ind w:left="174"/>
              <w:rPr>
                <w:rFonts w:ascii="Arial" w:hAnsi="Arial" w:cs="Arial"/>
                <w:sz w:val="22"/>
                <w:szCs w:val="22"/>
              </w:rPr>
            </w:pPr>
            <w:r w:rsidRPr="00F133A1">
              <w:rPr>
                <w:rFonts w:ascii="Arial" w:hAnsi="Arial" w:cs="Arial"/>
                <w:sz w:val="22"/>
                <w:szCs w:val="22"/>
              </w:rPr>
              <w:t>MAXPRO</w:t>
            </w:r>
          </w:p>
        </w:tc>
        <w:tc>
          <w:tcPr>
            <w:tcW w:w="1681" w:type="dxa"/>
            <w:tcBorders>
              <w:top w:val="single" w:sz="2" w:space="0" w:color="000000"/>
              <w:left w:val="single" w:sz="2" w:space="0" w:color="000000"/>
              <w:bottom w:val="single" w:sz="2" w:space="0" w:color="000000"/>
              <w:right w:val="single" w:sz="2" w:space="0" w:color="000000"/>
            </w:tcBorders>
            <w:vAlign w:val="bottom"/>
          </w:tcPr>
          <w:p w:rsidR="008451DC" w:rsidRPr="00F133A1" w:rsidRDefault="00902070" w:rsidP="008451DC">
            <w:pPr>
              <w:ind w:left="69"/>
              <w:jc w:val="center"/>
              <w:rPr>
                <w:rFonts w:ascii="Arial" w:hAnsi="Arial" w:cs="Arial"/>
                <w:sz w:val="22"/>
                <w:szCs w:val="22"/>
              </w:rPr>
            </w:pPr>
            <w:r w:rsidRPr="00F133A1">
              <w:rPr>
                <w:rFonts w:ascii="Arial" w:hAnsi="Arial" w:cs="Arial"/>
                <w:sz w:val="22"/>
                <w:szCs w:val="22"/>
              </w:rPr>
              <w:t>UK</w:t>
            </w:r>
          </w:p>
        </w:tc>
      </w:tr>
      <w:tr w:rsidR="00902070" w:rsidRPr="00F133A1" w:rsidTr="005C0369">
        <w:trPr>
          <w:trHeight w:val="1258"/>
          <w:jc w:val="center"/>
        </w:trPr>
        <w:tc>
          <w:tcPr>
            <w:tcW w:w="710" w:type="dxa"/>
            <w:vAlign w:val="center"/>
          </w:tcPr>
          <w:p w:rsidR="00902070" w:rsidRPr="00F133A1" w:rsidRDefault="00902070" w:rsidP="00902070">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1.2</w:t>
            </w:r>
          </w:p>
        </w:tc>
        <w:tc>
          <w:tcPr>
            <w:tcW w:w="3685"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ind w:left="84"/>
              <w:rPr>
                <w:rFonts w:ascii="Arial" w:hAnsi="Arial" w:cs="Arial"/>
                <w:sz w:val="22"/>
                <w:szCs w:val="22"/>
              </w:rPr>
            </w:pPr>
            <w:r w:rsidRPr="00F133A1">
              <w:rPr>
                <w:rFonts w:ascii="Arial" w:hAnsi="Arial" w:cs="Arial"/>
                <w:sz w:val="22"/>
                <w:szCs w:val="22"/>
              </w:rPr>
              <w:t>Ψηφιακοί Καταγραφείς Δικτύου (ψΚΔ)</w:t>
            </w:r>
          </w:p>
        </w:tc>
        <w:tc>
          <w:tcPr>
            <w:tcW w:w="1985" w:type="dxa"/>
            <w:tcBorders>
              <w:top w:val="single" w:sz="2" w:space="0" w:color="000000"/>
              <w:left w:val="single" w:sz="2" w:space="0" w:color="000000"/>
              <w:bottom w:val="single" w:sz="2" w:space="0" w:color="000000"/>
              <w:right w:val="single" w:sz="2" w:space="0" w:color="000000"/>
            </w:tcBorders>
            <w:vAlign w:val="center"/>
          </w:tcPr>
          <w:p w:rsidR="00902070" w:rsidRPr="00F133A1" w:rsidRDefault="00902070" w:rsidP="00902070">
            <w:pPr>
              <w:ind w:left="52"/>
              <w:jc w:val="center"/>
              <w:rPr>
                <w:rFonts w:ascii="Arial" w:hAnsi="Arial" w:cs="Arial"/>
                <w:sz w:val="22"/>
                <w:szCs w:val="22"/>
              </w:rPr>
            </w:pPr>
            <w:r w:rsidRPr="00F133A1">
              <w:rPr>
                <w:rFonts w:ascii="Arial" w:hAnsi="Arial" w:cs="Arial"/>
                <w:sz w:val="22"/>
                <w:szCs w:val="22"/>
              </w:rPr>
              <w:t>HONEYWELL</w:t>
            </w:r>
          </w:p>
        </w:tc>
        <w:tc>
          <w:tcPr>
            <w:tcW w:w="2004"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spacing w:after="71"/>
              <w:ind w:left="55"/>
              <w:jc w:val="center"/>
              <w:rPr>
                <w:rFonts w:ascii="Arial" w:hAnsi="Arial" w:cs="Arial"/>
                <w:sz w:val="22"/>
                <w:szCs w:val="22"/>
              </w:rPr>
            </w:pPr>
            <w:r w:rsidRPr="00F133A1">
              <w:rPr>
                <w:rFonts w:ascii="Arial" w:hAnsi="Arial" w:cs="Arial"/>
                <w:sz w:val="22"/>
                <w:szCs w:val="22"/>
              </w:rPr>
              <w:t>R540</w:t>
            </w:r>
          </w:p>
          <w:p w:rsidR="00902070" w:rsidRPr="00F133A1" w:rsidRDefault="00902070" w:rsidP="00902070">
            <w:pPr>
              <w:ind w:left="55"/>
              <w:jc w:val="center"/>
              <w:rPr>
                <w:rFonts w:ascii="Arial" w:hAnsi="Arial" w:cs="Arial"/>
                <w:sz w:val="22"/>
                <w:szCs w:val="22"/>
              </w:rPr>
            </w:pPr>
            <w:r w:rsidRPr="00F133A1">
              <w:rPr>
                <w:rFonts w:ascii="Arial" w:hAnsi="Arial" w:cs="Arial"/>
                <w:sz w:val="22"/>
                <w:szCs w:val="22"/>
              </w:rPr>
              <w:t>MAXPRO NVR</w:t>
            </w:r>
          </w:p>
          <w:p w:rsidR="00902070" w:rsidRPr="00F133A1" w:rsidRDefault="00902070" w:rsidP="00902070">
            <w:pPr>
              <w:ind w:left="55"/>
              <w:jc w:val="center"/>
              <w:rPr>
                <w:rFonts w:ascii="Arial" w:hAnsi="Arial" w:cs="Arial"/>
                <w:sz w:val="22"/>
                <w:szCs w:val="22"/>
              </w:rPr>
            </w:pPr>
            <w:r w:rsidRPr="00F133A1">
              <w:rPr>
                <w:rFonts w:ascii="Arial" w:hAnsi="Arial" w:cs="Arial"/>
                <w:sz w:val="22"/>
                <w:szCs w:val="22"/>
              </w:rPr>
              <w:t>Software</w:t>
            </w:r>
          </w:p>
        </w:tc>
        <w:tc>
          <w:tcPr>
            <w:tcW w:w="1681"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jc w:val="center"/>
              <w:rPr>
                <w:rFonts w:ascii="Arial" w:hAnsi="Arial" w:cs="Arial"/>
                <w:sz w:val="22"/>
                <w:szCs w:val="22"/>
              </w:rPr>
            </w:pPr>
            <w:r w:rsidRPr="00F133A1">
              <w:rPr>
                <w:rFonts w:ascii="Arial" w:hAnsi="Arial" w:cs="Arial"/>
                <w:sz w:val="22"/>
                <w:szCs w:val="22"/>
              </w:rPr>
              <w:t>UK</w:t>
            </w:r>
          </w:p>
        </w:tc>
      </w:tr>
      <w:tr w:rsidR="00902070" w:rsidRPr="00F133A1" w:rsidTr="005C0369">
        <w:trPr>
          <w:trHeight w:val="1258"/>
          <w:jc w:val="center"/>
        </w:trPr>
        <w:tc>
          <w:tcPr>
            <w:tcW w:w="710" w:type="dxa"/>
            <w:vAlign w:val="center"/>
          </w:tcPr>
          <w:p w:rsidR="00902070" w:rsidRPr="00F133A1" w:rsidRDefault="00902070" w:rsidP="00902070">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1.3</w:t>
            </w:r>
          </w:p>
        </w:tc>
        <w:tc>
          <w:tcPr>
            <w:tcW w:w="3685"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ind w:left="91"/>
              <w:rPr>
                <w:rFonts w:ascii="Arial" w:hAnsi="Arial" w:cs="Arial"/>
                <w:sz w:val="22"/>
                <w:szCs w:val="22"/>
              </w:rPr>
            </w:pPr>
            <w:r w:rsidRPr="00F133A1">
              <w:rPr>
                <w:rFonts w:ascii="Arial" w:hAnsi="Arial" w:cs="Arial"/>
                <w:sz w:val="22"/>
                <w:szCs w:val="22"/>
              </w:rPr>
              <w:t>Σύστημα ανάλυσης εικόνας</w:t>
            </w:r>
          </w:p>
          <w:p w:rsidR="00902070" w:rsidRPr="00F133A1" w:rsidRDefault="00902070" w:rsidP="00902070">
            <w:pPr>
              <w:ind w:left="84"/>
              <w:rPr>
                <w:rFonts w:ascii="Arial" w:hAnsi="Arial" w:cs="Arial"/>
                <w:sz w:val="22"/>
                <w:szCs w:val="22"/>
              </w:rPr>
            </w:pPr>
            <w:r w:rsidRPr="00F133A1">
              <w:rPr>
                <w:rFonts w:ascii="Arial" w:hAnsi="Arial" w:cs="Arial"/>
                <w:sz w:val="22"/>
                <w:szCs w:val="22"/>
              </w:rPr>
              <w:t>(ΣΑΕ) (lntelligent Video</w:t>
            </w:r>
          </w:p>
          <w:p w:rsidR="00902070" w:rsidRPr="00F133A1" w:rsidRDefault="00902070" w:rsidP="00902070">
            <w:pPr>
              <w:ind w:left="77"/>
              <w:rPr>
                <w:rFonts w:ascii="Arial" w:hAnsi="Arial" w:cs="Arial"/>
                <w:sz w:val="22"/>
                <w:szCs w:val="22"/>
              </w:rPr>
            </w:pPr>
            <w:r w:rsidRPr="00F133A1">
              <w:rPr>
                <w:rFonts w:ascii="Arial" w:hAnsi="Arial" w:cs="Arial"/>
                <w:sz w:val="22"/>
                <w:szCs w:val="22"/>
              </w:rPr>
              <w:t>Analytics</w:t>
            </w:r>
          </w:p>
        </w:tc>
        <w:tc>
          <w:tcPr>
            <w:tcW w:w="1985" w:type="dxa"/>
            <w:tcBorders>
              <w:top w:val="single" w:sz="2" w:space="0" w:color="000000"/>
              <w:left w:val="single" w:sz="2" w:space="0" w:color="000000"/>
              <w:bottom w:val="single" w:sz="2" w:space="0" w:color="000000"/>
              <w:right w:val="single" w:sz="2" w:space="0" w:color="000000"/>
            </w:tcBorders>
            <w:vAlign w:val="bottom"/>
          </w:tcPr>
          <w:p w:rsidR="00902070" w:rsidRPr="00F133A1" w:rsidRDefault="00902070" w:rsidP="00902070">
            <w:pPr>
              <w:ind w:left="46"/>
              <w:jc w:val="center"/>
              <w:rPr>
                <w:rFonts w:ascii="Arial" w:hAnsi="Arial" w:cs="Arial"/>
                <w:sz w:val="22"/>
                <w:szCs w:val="22"/>
              </w:rPr>
            </w:pPr>
            <w:r w:rsidRPr="00F133A1">
              <w:rPr>
                <w:rFonts w:ascii="Arial" w:hAnsi="Arial" w:cs="Arial"/>
                <w:sz w:val="22"/>
                <w:szCs w:val="22"/>
              </w:rPr>
              <w:t>HONEYWELL</w:t>
            </w:r>
          </w:p>
        </w:tc>
        <w:tc>
          <w:tcPr>
            <w:tcW w:w="2004" w:type="dxa"/>
            <w:tcBorders>
              <w:top w:val="single" w:sz="2" w:space="0" w:color="000000"/>
              <w:left w:val="single" w:sz="2" w:space="0" w:color="000000"/>
              <w:bottom w:val="single" w:sz="2" w:space="0" w:color="000000"/>
              <w:right w:val="single" w:sz="2" w:space="0" w:color="000000"/>
            </w:tcBorders>
            <w:vAlign w:val="bottom"/>
          </w:tcPr>
          <w:p w:rsidR="00902070" w:rsidRPr="00F133A1" w:rsidRDefault="00902070" w:rsidP="00902070">
            <w:pPr>
              <w:ind w:left="39"/>
              <w:jc w:val="center"/>
              <w:rPr>
                <w:rFonts w:ascii="Arial" w:hAnsi="Arial" w:cs="Arial"/>
                <w:sz w:val="22"/>
                <w:szCs w:val="22"/>
              </w:rPr>
            </w:pPr>
            <w:r w:rsidRPr="00F133A1">
              <w:rPr>
                <w:rFonts w:ascii="Arial" w:hAnsi="Arial" w:cs="Arial"/>
                <w:sz w:val="22"/>
                <w:szCs w:val="22"/>
              </w:rPr>
              <w:t>Video Analytics</w:t>
            </w:r>
          </w:p>
        </w:tc>
        <w:tc>
          <w:tcPr>
            <w:tcW w:w="1681"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jc w:val="center"/>
              <w:rPr>
                <w:rFonts w:ascii="Arial" w:hAnsi="Arial" w:cs="Arial"/>
                <w:sz w:val="22"/>
                <w:szCs w:val="22"/>
              </w:rPr>
            </w:pPr>
            <w:r w:rsidRPr="00F133A1">
              <w:rPr>
                <w:rFonts w:ascii="Arial" w:hAnsi="Arial" w:cs="Arial"/>
                <w:sz w:val="22"/>
                <w:szCs w:val="22"/>
              </w:rPr>
              <w:t>UK</w:t>
            </w:r>
          </w:p>
        </w:tc>
      </w:tr>
      <w:tr w:rsidR="00902070" w:rsidRPr="00F133A1" w:rsidTr="005C0369">
        <w:trPr>
          <w:trHeight w:val="1258"/>
          <w:jc w:val="center"/>
        </w:trPr>
        <w:tc>
          <w:tcPr>
            <w:tcW w:w="710" w:type="dxa"/>
            <w:vAlign w:val="center"/>
          </w:tcPr>
          <w:p w:rsidR="00902070" w:rsidRPr="00F133A1" w:rsidRDefault="00902070" w:rsidP="00902070">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1.4</w:t>
            </w:r>
          </w:p>
        </w:tc>
        <w:tc>
          <w:tcPr>
            <w:tcW w:w="3685"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ind w:left="77" w:firstLine="14"/>
              <w:rPr>
                <w:rFonts w:ascii="Arial" w:hAnsi="Arial" w:cs="Arial"/>
                <w:sz w:val="22"/>
                <w:szCs w:val="22"/>
              </w:rPr>
            </w:pPr>
            <w:r w:rsidRPr="00F133A1">
              <w:rPr>
                <w:rFonts w:ascii="Arial" w:hAnsi="Arial" w:cs="Arial"/>
                <w:sz w:val="22"/>
                <w:szCs w:val="22"/>
              </w:rPr>
              <w:t>Μεταγωγείς Βιομηχανικού Τύπου</w:t>
            </w:r>
          </w:p>
        </w:tc>
        <w:tc>
          <w:tcPr>
            <w:tcW w:w="1985" w:type="dxa"/>
            <w:tcBorders>
              <w:top w:val="single" w:sz="2" w:space="0" w:color="000000"/>
              <w:left w:val="single" w:sz="2" w:space="0" w:color="000000"/>
              <w:bottom w:val="single" w:sz="2" w:space="0" w:color="000000"/>
              <w:right w:val="single" w:sz="2" w:space="0" w:color="000000"/>
            </w:tcBorders>
            <w:vAlign w:val="center"/>
          </w:tcPr>
          <w:p w:rsidR="00902070" w:rsidRPr="00F133A1" w:rsidRDefault="00902070" w:rsidP="00902070">
            <w:pPr>
              <w:ind w:left="52"/>
              <w:jc w:val="center"/>
              <w:rPr>
                <w:rFonts w:ascii="Arial" w:hAnsi="Arial" w:cs="Arial"/>
                <w:sz w:val="22"/>
                <w:szCs w:val="22"/>
              </w:rPr>
            </w:pPr>
            <w:r w:rsidRPr="00F133A1">
              <w:rPr>
                <w:rFonts w:ascii="Arial" w:hAnsi="Arial" w:cs="Arial"/>
                <w:sz w:val="22"/>
                <w:szCs w:val="22"/>
              </w:rPr>
              <w:t>COMNET</w:t>
            </w:r>
          </w:p>
        </w:tc>
        <w:tc>
          <w:tcPr>
            <w:tcW w:w="2004" w:type="dxa"/>
            <w:tcBorders>
              <w:top w:val="single" w:sz="2" w:space="0" w:color="000000"/>
              <w:left w:val="single" w:sz="2" w:space="0" w:color="000000"/>
              <w:bottom w:val="single" w:sz="2" w:space="0" w:color="000000"/>
              <w:right w:val="single" w:sz="2" w:space="0" w:color="000000"/>
            </w:tcBorders>
            <w:vAlign w:val="bottom"/>
          </w:tcPr>
          <w:p w:rsidR="00902070" w:rsidRPr="00F133A1" w:rsidRDefault="00902070" w:rsidP="00902070">
            <w:pPr>
              <w:jc w:val="center"/>
              <w:rPr>
                <w:rFonts w:ascii="Arial" w:hAnsi="Arial" w:cs="Arial"/>
                <w:sz w:val="22"/>
                <w:szCs w:val="22"/>
              </w:rPr>
            </w:pPr>
            <w:r w:rsidRPr="00F133A1">
              <w:rPr>
                <w:rFonts w:ascii="Arial" w:hAnsi="Arial" w:cs="Arial"/>
                <w:sz w:val="22"/>
                <w:szCs w:val="22"/>
              </w:rPr>
              <w:t>CNGE2FE8MSP OE+</w:t>
            </w:r>
          </w:p>
        </w:tc>
        <w:tc>
          <w:tcPr>
            <w:tcW w:w="1681"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jc w:val="center"/>
              <w:rPr>
                <w:rFonts w:ascii="Arial" w:hAnsi="Arial" w:cs="Arial"/>
                <w:sz w:val="22"/>
                <w:szCs w:val="22"/>
              </w:rPr>
            </w:pPr>
            <w:r w:rsidRPr="00F133A1">
              <w:rPr>
                <w:rFonts w:ascii="Arial" w:hAnsi="Arial" w:cs="Arial"/>
                <w:sz w:val="22"/>
                <w:szCs w:val="22"/>
              </w:rPr>
              <w:t>UK</w:t>
            </w:r>
          </w:p>
        </w:tc>
      </w:tr>
      <w:tr w:rsidR="008451DC" w:rsidRPr="00F133A1" w:rsidTr="005C0369">
        <w:trPr>
          <w:trHeight w:val="1258"/>
          <w:jc w:val="center"/>
        </w:trPr>
        <w:tc>
          <w:tcPr>
            <w:tcW w:w="710" w:type="dxa"/>
            <w:vAlign w:val="center"/>
          </w:tcPr>
          <w:p w:rsidR="008451DC" w:rsidRPr="00F133A1" w:rsidRDefault="008451DC" w:rsidP="008451DC">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1.5</w:t>
            </w:r>
          </w:p>
        </w:tc>
        <w:tc>
          <w:tcPr>
            <w:tcW w:w="3685" w:type="dxa"/>
            <w:tcBorders>
              <w:top w:val="single" w:sz="2" w:space="0" w:color="000000"/>
              <w:left w:val="single" w:sz="2" w:space="0" w:color="000000"/>
              <w:bottom w:val="single" w:sz="2" w:space="0" w:color="000000"/>
              <w:right w:val="single" w:sz="2" w:space="0" w:color="000000"/>
            </w:tcBorders>
          </w:tcPr>
          <w:p w:rsidR="008451DC" w:rsidRPr="00F133A1" w:rsidRDefault="008451DC" w:rsidP="008451DC">
            <w:pPr>
              <w:ind w:left="91"/>
              <w:rPr>
                <w:rFonts w:ascii="Arial" w:hAnsi="Arial" w:cs="Arial"/>
                <w:sz w:val="22"/>
                <w:szCs w:val="22"/>
              </w:rPr>
            </w:pPr>
            <w:r w:rsidRPr="00F133A1">
              <w:rPr>
                <w:rFonts w:ascii="Arial" w:hAnsi="Arial" w:cs="Arial"/>
                <w:sz w:val="22"/>
                <w:szCs w:val="22"/>
              </w:rPr>
              <w:t>Περιστρεφόμενες Μηχανές</w:t>
            </w:r>
          </w:p>
          <w:p w:rsidR="008451DC" w:rsidRPr="00F133A1" w:rsidRDefault="008451DC" w:rsidP="008451DC">
            <w:pPr>
              <w:ind w:left="84"/>
              <w:jc w:val="both"/>
              <w:rPr>
                <w:rFonts w:ascii="Arial" w:hAnsi="Arial" w:cs="Arial"/>
                <w:sz w:val="22"/>
                <w:szCs w:val="22"/>
              </w:rPr>
            </w:pPr>
            <w:r w:rsidRPr="00F133A1">
              <w:rPr>
                <w:rFonts w:ascii="Arial" w:hAnsi="Arial" w:cs="Arial"/>
                <w:sz w:val="22"/>
                <w:szCs w:val="22"/>
              </w:rPr>
              <w:t>Λήψης Εξωτερικού Χώρου — Τύπος Ι /ΠΜΛΕΞ-Ι</w:t>
            </w:r>
          </w:p>
        </w:tc>
        <w:tc>
          <w:tcPr>
            <w:tcW w:w="1985" w:type="dxa"/>
            <w:tcBorders>
              <w:top w:val="single" w:sz="2" w:space="0" w:color="000000"/>
              <w:left w:val="single" w:sz="2" w:space="0" w:color="000000"/>
              <w:bottom w:val="single" w:sz="2" w:space="0" w:color="000000"/>
              <w:right w:val="single" w:sz="2" w:space="0" w:color="000000"/>
            </w:tcBorders>
            <w:vAlign w:val="center"/>
          </w:tcPr>
          <w:p w:rsidR="008451DC" w:rsidRPr="00F133A1" w:rsidRDefault="008451DC" w:rsidP="008451DC">
            <w:pPr>
              <w:ind w:left="46"/>
              <w:jc w:val="center"/>
              <w:rPr>
                <w:rFonts w:ascii="Arial" w:hAnsi="Arial" w:cs="Arial"/>
                <w:sz w:val="22"/>
                <w:szCs w:val="22"/>
              </w:rPr>
            </w:pPr>
            <w:r w:rsidRPr="00F133A1">
              <w:rPr>
                <w:rFonts w:ascii="Arial" w:hAnsi="Arial" w:cs="Arial"/>
                <w:sz w:val="22"/>
                <w:szCs w:val="22"/>
              </w:rPr>
              <w:t>DAHlJA</w:t>
            </w:r>
          </w:p>
        </w:tc>
        <w:tc>
          <w:tcPr>
            <w:tcW w:w="2004" w:type="dxa"/>
            <w:tcBorders>
              <w:top w:val="single" w:sz="2" w:space="0" w:color="000000"/>
              <w:left w:val="single" w:sz="2" w:space="0" w:color="000000"/>
              <w:bottom w:val="single" w:sz="2" w:space="0" w:color="000000"/>
              <w:right w:val="single" w:sz="2" w:space="0" w:color="000000"/>
            </w:tcBorders>
            <w:vAlign w:val="center"/>
          </w:tcPr>
          <w:p w:rsidR="008451DC" w:rsidRPr="00F133A1" w:rsidRDefault="008451DC" w:rsidP="008451DC">
            <w:pPr>
              <w:ind w:left="67"/>
              <w:rPr>
                <w:rFonts w:ascii="Arial" w:hAnsi="Arial" w:cs="Arial"/>
                <w:sz w:val="22"/>
                <w:szCs w:val="22"/>
              </w:rPr>
            </w:pPr>
            <w:r w:rsidRPr="00F133A1">
              <w:rPr>
                <w:rFonts w:ascii="Arial" w:hAnsi="Arial" w:cs="Arial"/>
                <w:sz w:val="22"/>
                <w:szCs w:val="22"/>
              </w:rPr>
              <w:t>DH-SD6AE530UJ-</w:t>
            </w:r>
          </w:p>
        </w:tc>
        <w:tc>
          <w:tcPr>
            <w:tcW w:w="1681" w:type="dxa"/>
            <w:tcBorders>
              <w:top w:val="single" w:sz="2" w:space="0" w:color="000000"/>
              <w:left w:val="single" w:sz="2" w:space="0" w:color="000000"/>
              <w:bottom w:val="single" w:sz="2" w:space="0" w:color="000000"/>
              <w:right w:val="single" w:sz="2" w:space="0" w:color="000000"/>
            </w:tcBorders>
            <w:vAlign w:val="center"/>
          </w:tcPr>
          <w:p w:rsidR="008451DC" w:rsidRPr="00F133A1" w:rsidRDefault="008451DC" w:rsidP="008451DC">
            <w:pPr>
              <w:ind w:left="49"/>
              <w:jc w:val="center"/>
              <w:rPr>
                <w:rFonts w:ascii="Arial" w:hAnsi="Arial" w:cs="Arial"/>
                <w:sz w:val="22"/>
                <w:szCs w:val="22"/>
              </w:rPr>
            </w:pPr>
            <w:r w:rsidRPr="00F133A1">
              <w:rPr>
                <w:rFonts w:ascii="Arial" w:hAnsi="Arial" w:cs="Arial"/>
                <w:sz w:val="22"/>
                <w:szCs w:val="22"/>
              </w:rPr>
              <w:t>CHINA</w:t>
            </w:r>
          </w:p>
        </w:tc>
      </w:tr>
      <w:tr w:rsidR="008451DC" w:rsidRPr="00F133A1" w:rsidTr="005C0369">
        <w:trPr>
          <w:trHeight w:val="1258"/>
          <w:jc w:val="center"/>
        </w:trPr>
        <w:tc>
          <w:tcPr>
            <w:tcW w:w="710" w:type="dxa"/>
            <w:vAlign w:val="center"/>
          </w:tcPr>
          <w:p w:rsidR="008451DC" w:rsidRPr="00F133A1" w:rsidRDefault="008451DC" w:rsidP="008451DC">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1.6</w:t>
            </w:r>
          </w:p>
        </w:tc>
        <w:tc>
          <w:tcPr>
            <w:tcW w:w="3685" w:type="dxa"/>
            <w:tcBorders>
              <w:top w:val="single" w:sz="2" w:space="0" w:color="000000"/>
              <w:left w:val="single" w:sz="2" w:space="0" w:color="000000"/>
              <w:bottom w:val="single" w:sz="2" w:space="0" w:color="000000"/>
              <w:right w:val="single" w:sz="2" w:space="0" w:color="000000"/>
            </w:tcBorders>
            <w:vAlign w:val="center"/>
          </w:tcPr>
          <w:p w:rsidR="008451DC" w:rsidRPr="00F133A1" w:rsidRDefault="008451DC" w:rsidP="008451DC">
            <w:pPr>
              <w:ind w:left="98"/>
              <w:rPr>
                <w:rFonts w:ascii="Arial" w:hAnsi="Arial" w:cs="Arial"/>
                <w:sz w:val="22"/>
                <w:szCs w:val="22"/>
              </w:rPr>
            </w:pPr>
            <w:r w:rsidRPr="00F133A1">
              <w:rPr>
                <w:rFonts w:ascii="Arial" w:hAnsi="Arial" w:cs="Arial"/>
                <w:sz w:val="22"/>
                <w:szCs w:val="22"/>
              </w:rPr>
              <w:t>Σταθερές Μηχανές Λήψης</w:t>
            </w:r>
          </w:p>
          <w:p w:rsidR="008451DC" w:rsidRPr="00F133A1" w:rsidRDefault="008451DC" w:rsidP="008451DC">
            <w:pPr>
              <w:ind w:left="98"/>
              <w:rPr>
                <w:rFonts w:ascii="Arial" w:hAnsi="Arial" w:cs="Arial"/>
                <w:sz w:val="22"/>
                <w:szCs w:val="22"/>
              </w:rPr>
            </w:pPr>
            <w:r w:rsidRPr="00F133A1">
              <w:rPr>
                <w:rFonts w:ascii="Arial" w:hAnsi="Arial" w:cs="Arial"/>
                <w:sz w:val="22"/>
                <w:szCs w:val="22"/>
              </w:rPr>
              <w:t>Εξωτερικού Χώρου</w:t>
            </w:r>
          </w:p>
          <w:p w:rsidR="008451DC" w:rsidRPr="00F133A1" w:rsidRDefault="008451DC" w:rsidP="008451DC">
            <w:pPr>
              <w:ind w:left="77"/>
              <w:rPr>
                <w:rFonts w:ascii="Arial" w:hAnsi="Arial" w:cs="Arial"/>
                <w:sz w:val="22"/>
                <w:szCs w:val="22"/>
              </w:rPr>
            </w:pPr>
            <w:r w:rsidRPr="00F133A1">
              <w:rPr>
                <w:rFonts w:ascii="Arial" w:hAnsi="Arial" w:cs="Arial"/>
                <w:sz w:val="22"/>
                <w:szCs w:val="22"/>
              </w:rPr>
              <w:t>Έγχρωμες/Μαυρόασπρες</w:t>
            </w:r>
          </w:p>
          <w:p w:rsidR="008451DC" w:rsidRPr="00F133A1" w:rsidRDefault="008451DC" w:rsidP="008451DC">
            <w:pPr>
              <w:ind w:left="98"/>
              <w:rPr>
                <w:rFonts w:ascii="Arial" w:hAnsi="Arial" w:cs="Arial"/>
                <w:sz w:val="22"/>
                <w:szCs w:val="22"/>
              </w:rPr>
            </w:pPr>
            <w:r w:rsidRPr="00F133A1">
              <w:rPr>
                <w:rFonts w:ascii="Arial" w:hAnsi="Arial" w:cs="Arial"/>
                <w:sz w:val="22"/>
                <w:szCs w:val="22"/>
              </w:rPr>
              <w:t>Μέρας/Νύχτας — Τύπος 6</w:t>
            </w:r>
          </w:p>
          <w:p w:rsidR="008451DC" w:rsidRPr="00F133A1" w:rsidRDefault="008451DC" w:rsidP="008451DC">
            <w:pPr>
              <w:ind w:left="84"/>
              <w:rPr>
                <w:rFonts w:ascii="Arial" w:hAnsi="Arial" w:cs="Arial"/>
                <w:sz w:val="22"/>
                <w:szCs w:val="22"/>
              </w:rPr>
            </w:pPr>
            <w:r w:rsidRPr="00F133A1">
              <w:rPr>
                <w:rFonts w:ascii="Arial" w:hAnsi="Arial" w:cs="Arial"/>
                <w:sz w:val="22"/>
                <w:szCs w:val="22"/>
              </w:rPr>
              <w:t>/ΣΜΛΕΞ-6</w:t>
            </w:r>
          </w:p>
        </w:tc>
        <w:tc>
          <w:tcPr>
            <w:tcW w:w="1985" w:type="dxa"/>
            <w:tcBorders>
              <w:top w:val="single" w:sz="2" w:space="0" w:color="000000"/>
              <w:left w:val="single" w:sz="2" w:space="0" w:color="000000"/>
              <w:bottom w:val="single" w:sz="2" w:space="0" w:color="000000"/>
              <w:right w:val="single" w:sz="2" w:space="0" w:color="000000"/>
            </w:tcBorders>
            <w:vAlign w:val="center"/>
          </w:tcPr>
          <w:p w:rsidR="008451DC" w:rsidRPr="00F133A1" w:rsidRDefault="008451DC" w:rsidP="008451DC">
            <w:pPr>
              <w:ind w:left="52"/>
              <w:jc w:val="center"/>
              <w:rPr>
                <w:rFonts w:ascii="Arial" w:hAnsi="Arial" w:cs="Arial"/>
                <w:sz w:val="22"/>
                <w:szCs w:val="22"/>
              </w:rPr>
            </w:pPr>
            <w:r w:rsidRPr="00F133A1">
              <w:rPr>
                <w:rFonts w:ascii="Arial" w:hAnsi="Arial" w:cs="Arial"/>
                <w:sz w:val="22"/>
                <w:szCs w:val="22"/>
              </w:rPr>
              <w:t>l-IONEYVVELL</w:t>
            </w:r>
          </w:p>
        </w:tc>
        <w:tc>
          <w:tcPr>
            <w:tcW w:w="2004" w:type="dxa"/>
            <w:tcBorders>
              <w:top w:val="single" w:sz="2" w:space="0" w:color="000000"/>
              <w:left w:val="single" w:sz="2" w:space="0" w:color="000000"/>
              <w:bottom w:val="single" w:sz="2" w:space="0" w:color="000000"/>
              <w:right w:val="single" w:sz="2" w:space="0" w:color="000000"/>
            </w:tcBorders>
            <w:vAlign w:val="center"/>
          </w:tcPr>
          <w:p w:rsidR="008451DC" w:rsidRPr="00F133A1" w:rsidRDefault="008451DC" w:rsidP="008451DC">
            <w:pPr>
              <w:ind w:left="39"/>
              <w:jc w:val="center"/>
              <w:rPr>
                <w:rFonts w:ascii="Arial" w:hAnsi="Arial" w:cs="Arial"/>
                <w:sz w:val="22"/>
                <w:szCs w:val="22"/>
              </w:rPr>
            </w:pPr>
            <w:r w:rsidRPr="00F133A1">
              <w:rPr>
                <w:rFonts w:ascii="Arial" w:hAnsi="Arial" w:cs="Arial"/>
                <w:sz w:val="22"/>
                <w:szCs w:val="22"/>
              </w:rPr>
              <w:t>HC60VVB5R2</w:t>
            </w:r>
          </w:p>
        </w:tc>
        <w:tc>
          <w:tcPr>
            <w:tcW w:w="1681" w:type="dxa"/>
            <w:tcBorders>
              <w:top w:val="single" w:sz="2" w:space="0" w:color="000000"/>
              <w:left w:val="single" w:sz="2" w:space="0" w:color="000000"/>
              <w:bottom w:val="single" w:sz="2" w:space="0" w:color="000000"/>
              <w:right w:val="single" w:sz="2" w:space="0" w:color="000000"/>
            </w:tcBorders>
            <w:vAlign w:val="center"/>
          </w:tcPr>
          <w:p w:rsidR="008451DC" w:rsidRPr="00F133A1" w:rsidRDefault="00902070" w:rsidP="008451DC">
            <w:pPr>
              <w:ind w:left="54"/>
              <w:jc w:val="center"/>
              <w:rPr>
                <w:rFonts w:ascii="Arial" w:hAnsi="Arial" w:cs="Arial"/>
                <w:sz w:val="22"/>
                <w:szCs w:val="22"/>
              </w:rPr>
            </w:pPr>
            <w:r w:rsidRPr="00F133A1">
              <w:rPr>
                <w:rFonts w:ascii="Arial" w:hAnsi="Arial" w:cs="Arial"/>
                <w:sz w:val="22"/>
                <w:szCs w:val="22"/>
              </w:rPr>
              <w:t>UK</w:t>
            </w:r>
          </w:p>
        </w:tc>
      </w:tr>
      <w:tr w:rsidR="008451DC" w:rsidRPr="00F133A1" w:rsidTr="005C0369">
        <w:trPr>
          <w:trHeight w:val="1258"/>
          <w:jc w:val="center"/>
        </w:trPr>
        <w:tc>
          <w:tcPr>
            <w:tcW w:w="710" w:type="dxa"/>
            <w:vAlign w:val="center"/>
          </w:tcPr>
          <w:p w:rsidR="008451DC" w:rsidRPr="00F133A1" w:rsidRDefault="008451DC" w:rsidP="008451DC">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lastRenderedPageBreak/>
              <w:t>2</w:t>
            </w:r>
          </w:p>
        </w:tc>
        <w:tc>
          <w:tcPr>
            <w:tcW w:w="9355" w:type="dxa"/>
            <w:gridSpan w:val="4"/>
            <w:shd w:val="clear" w:color="auto" w:fill="auto"/>
            <w:vAlign w:val="center"/>
          </w:tcPr>
          <w:p w:rsidR="008451DC" w:rsidRPr="00F133A1" w:rsidRDefault="008451DC" w:rsidP="008451DC">
            <w:pPr>
              <w:spacing w:after="120"/>
              <w:jc w:val="center"/>
              <w:rPr>
                <w:rFonts w:ascii="Arial" w:hAnsi="Arial" w:cs="Arial"/>
                <w:sz w:val="22"/>
                <w:szCs w:val="22"/>
                <w:lang w:val="el-GR"/>
              </w:rPr>
            </w:pPr>
            <w:r w:rsidRPr="00F133A1">
              <w:rPr>
                <w:rFonts w:ascii="Arial" w:hAnsi="Arial" w:cs="Arial"/>
                <w:sz w:val="22"/>
                <w:szCs w:val="22"/>
                <w:lang w:val="el-GR"/>
              </w:rPr>
              <w:t>ΣΥΣΤΗΜΑ ΕΛΕΓΧΟΥ ΠΡΟΣΒΑΣΗΣ</w:t>
            </w:r>
          </w:p>
        </w:tc>
      </w:tr>
      <w:tr w:rsidR="00902070" w:rsidRPr="00F133A1" w:rsidTr="005C0369">
        <w:trPr>
          <w:trHeight w:val="1258"/>
          <w:jc w:val="center"/>
        </w:trPr>
        <w:tc>
          <w:tcPr>
            <w:tcW w:w="710" w:type="dxa"/>
            <w:vAlign w:val="center"/>
          </w:tcPr>
          <w:p w:rsidR="00902070" w:rsidRPr="00F133A1" w:rsidRDefault="00902070" w:rsidP="00902070">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2.1</w:t>
            </w:r>
          </w:p>
        </w:tc>
        <w:tc>
          <w:tcPr>
            <w:tcW w:w="3685" w:type="dxa"/>
            <w:tcBorders>
              <w:top w:val="single" w:sz="2" w:space="0" w:color="000000"/>
              <w:left w:val="single" w:sz="2" w:space="0" w:color="000000"/>
              <w:bottom w:val="single" w:sz="2" w:space="0" w:color="000000"/>
              <w:right w:val="single" w:sz="2" w:space="0" w:color="000000"/>
            </w:tcBorders>
            <w:vAlign w:val="center"/>
          </w:tcPr>
          <w:p w:rsidR="00902070" w:rsidRPr="00F133A1" w:rsidRDefault="00902070" w:rsidP="00902070">
            <w:pPr>
              <w:ind w:left="105" w:hanging="14"/>
              <w:rPr>
                <w:rFonts w:ascii="Arial" w:hAnsi="Arial" w:cs="Arial"/>
                <w:sz w:val="22"/>
                <w:szCs w:val="22"/>
              </w:rPr>
            </w:pPr>
            <w:r w:rsidRPr="00F133A1">
              <w:rPr>
                <w:rFonts w:ascii="Arial" w:hAnsi="Arial" w:cs="Arial"/>
                <w:sz w:val="22"/>
                <w:szCs w:val="22"/>
              </w:rPr>
              <w:t>Λογισμικό Ελέγχου και Επιτήρησης</w:t>
            </w:r>
          </w:p>
        </w:tc>
        <w:tc>
          <w:tcPr>
            <w:tcW w:w="1985" w:type="dxa"/>
            <w:tcBorders>
              <w:top w:val="single" w:sz="2" w:space="0" w:color="000000"/>
              <w:left w:val="single" w:sz="2" w:space="0" w:color="000000"/>
              <w:bottom w:val="single" w:sz="2" w:space="0" w:color="000000"/>
              <w:right w:val="single" w:sz="2" w:space="0" w:color="000000"/>
            </w:tcBorders>
            <w:vAlign w:val="bottom"/>
          </w:tcPr>
          <w:p w:rsidR="00902070" w:rsidRPr="00F133A1" w:rsidRDefault="00902070" w:rsidP="00902070">
            <w:pPr>
              <w:ind w:left="52"/>
              <w:jc w:val="center"/>
              <w:rPr>
                <w:rFonts w:ascii="Arial" w:hAnsi="Arial" w:cs="Arial"/>
                <w:sz w:val="22"/>
                <w:szCs w:val="22"/>
              </w:rPr>
            </w:pPr>
            <w:r w:rsidRPr="00F133A1">
              <w:rPr>
                <w:rFonts w:ascii="Arial" w:hAnsi="Arial" w:cs="Arial"/>
                <w:sz w:val="22"/>
                <w:szCs w:val="22"/>
              </w:rPr>
              <w:t>HONEYWELL</w:t>
            </w:r>
          </w:p>
        </w:tc>
        <w:tc>
          <w:tcPr>
            <w:tcW w:w="2004" w:type="dxa"/>
            <w:tcBorders>
              <w:top w:val="single" w:sz="2" w:space="0" w:color="000000"/>
              <w:left w:val="single" w:sz="2" w:space="0" w:color="000000"/>
              <w:bottom w:val="single" w:sz="2" w:space="0" w:color="000000"/>
              <w:right w:val="single" w:sz="2" w:space="0" w:color="000000"/>
            </w:tcBorders>
            <w:vAlign w:val="bottom"/>
          </w:tcPr>
          <w:p w:rsidR="00902070" w:rsidRPr="00F133A1" w:rsidRDefault="00902070" w:rsidP="00902070">
            <w:pPr>
              <w:ind w:left="50"/>
              <w:jc w:val="center"/>
              <w:rPr>
                <w:rFonts w:ascii="Arial" w:hAnsi="Arial" w:cs="Arial"/>
                <w:sz w:val="22"/>
                <w:szCs w:val="22"/>
              </w:rPr>
            </w:pPr>
            <w:r w:rsidRPr="00F133A1">
              <w:rPr>
                <w:rFonts w:ascii="Arial" w:hAnsi="Arial" w:cs="Arial"/>
                <w:sz w:val="22"/>
                <w:szCs w:val="22"/>
              </w:rPr>
              <w:t>VVIN-PAK</w:t>
            </w:r>
          </w:p>
        </w:tc>
        <w:tc>
          <w:tcPr>
            <w:tcW w:w="1681"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rPr>
                <w:rFonts w:ascii="Arial" w:hAnsi="Arial" w:cs="Arial"/>
                <w:sz w:val="22"/>
                <w:szCs w:val="22"/>
              </w:rPr>
            </w:pPr>
            <w:r w:rsidRPr="00F133A1">
              <w:rPr>
                <w:rFonts w:ascii="Arial" w:hAnsi="Arial" w:cs="Arial"/>
                <w:sz w:val="22"/>
                <w:szCs w:val="22"/>
              </w:rPr>
              <w:t>UK</w:t>
            </w:r>
          </w:p>
        </w:tc>
      </w:tr>
      <w:tr w:rsidR="00902070" w:rsidRPr="00F133A1" w:rsidTr="005C0369">
        <w:trPr>
          <w:trHeight w:val="1258"/>
          <w:jc w:val="center"/>
        </w:trPr>
        <w:tc>
          <w:tcPr>
            <w:tcW w:w="710" w:type="dxa"/>
            <w:vAlign w:val="center"/>
          </w:tcPr>
          <w:p w:rsidR="00902070" w:rsidRPr="00F133A1" w:rsidRDefault="00902070" w:rsidP="00902070">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2.2</w:t>
            </w:r>
          </w:p>
        </w:tc>
        <w:tc>
          <w:tcPr>
            <w:tcW w:w="3685" w:type="dxa"/>
            <w:tcBorders>
              <w:top w:val="single" w:sz="2" w:space="0" w:color="000000"/>
              <w:left w:val="single" w:sz="2" w:space="0" w:color="000000"/>
              <w:bottom w:val="single" w:sz="2" w:space="0" w:color="000000"/>
              <w:right w:val="single" w:sz="2" w:space="0" w:color="000000"/>
            </w:tcBorders>
            <w:vAlign w:val="center"/>
          </w:tcPr>
          <w:p w:rsidR="00902070" w:rsidRPr="00F133A1" w:rsidRDefault="00902070" w:rsidP="00902070">
            <w:pPr>
              <w:ind w:left="112" w:right="4" w:hanging="14"/>
              <w:rPr>
                <w:rFonts w:ascii="Arial" w:hAnsi="Arial" w:cs="Arial"/>
                <w:sz w:val="22"/>
                <w:szCs w:val="22"/>
              </w:rPr>
            </w:pPr>
            <w:r w:rsidRPr="00F133A1">
              <w:rPr>
                <w:rFonts w:ascii="Arial" w:hAnsi="Arial" w:cs="Arial"/>
                <w:sz w:val="22"/>
                <w:szCs w:val="22"/>
              </w:rPr>
              <w:t>Τοπικές Μονάδες Ελέγχου (TME)</w:t>
            </w:r>
          </w:p>
        </w:tc>
        <w:tc>
          <w:tcPr>
            <w:tcW w:w="1985" w:type="dxa"/>
            <w:tcBorders>
              <w:top w:val="single" w:sz="2" w:space="0" w:color="000000"/>
              <w:left w:val="single" w:sz="2" w:space="0" w:color="000000"/>
              <w:bottom w:val="single" w:sz="2" w:space="0" w:color="000000"/>
              <w:right w:val="single" w:sz="2" w:space="0" w:color="000000"/>
            </w:tcBorders>
            <w:vAlign w:val="bottom"/>
          </w:tcPr>
          <w:p w:rsidR="00902070" w:rsidRPr="00F133A1" w:rsidRDefault="00902070" w:rsidP="00902070">
            <w:pPr>
              <w:ind w:left="46"/>
              <w:jc w:val="center"/>
              <w:rPr>
                <w:rFonts w:ascii="Arial" w:hAnsi="Arial" w:cs="Arial"/>
                <w:sz w:val="22"/>
                <w:szCs w:val="22"/>
              </w:rPr>
            </w:pPr>
            <w:r w:rsidRPr="00F133A1">
              <w:rPr>
                <w:rFonts w:ascii="Arial" w:hAnsi="Arial" w:cs="Arial"/>
                <w:sz w:val="22"/>
                <w:szCs w:val="22"/>
              </w:rPr>
              <w:t>HONEYVVELL</w:t>
            </w:r>
          </w:p>
        </w:tc>
        <w:tc>
          <w:tcPr>
            <w:tcW w:w="2004" w:type="dxa"/>
            <w:tcBorders>
              <w:top w:val="single" w:sz="2" w:space="0" w:color="000000"/>
              <w:left w:val="single" w:sz="2" w:space="0" w:color="000000"/>
              <w:bottom w:val="single" w:sz="2" w:space="0" w:color="000000"/>
              <w:right w:val="single" w:sz="2" w:space="0" w:color="000000"/>
            </w:tcBorders>
            <w:vAlign w:val="bottom"/>
          </w:tcPr>
          <w:p w:rsidR="00902070" w:rsidRPr="00F133A1" w:rsidRDefault="00902070" w:rsidP="00902070">
            <w:pPr>
              <w:ind w:left="50"/>
              <w:jc w:val="center"/>
              <w:rPr>
                <w:rFonts w:ascii="Arial" w:hAnsi="Arial" w:cs="Arial"/>
                <w:sz w:val="22"/>
                <w:szCs w:val="22"/>
              </w:rPr>
            </w:pPr>
            <w:r w:rsidRPr="00F133A1">
              <w:rPr>
                <w:rFonts w:ascii="Arial" w:hAnsi="Arial" w:cs="Arial"/>
                <w:sz w:val="22"/>
                <w:szCs w:val="22"/>
              </w:rPr>
              <w:t>ΜΡΑ2</w:t>
            </w:r>
          </w:p>
        </w:tc>
        <w:tc>
          <w:tcPr>
            <w:tcW w:w="1681"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rPr>
                <w:rFonts w:ascii="Arial" w:hAnsi="Arial" w:cs="Arial"/>
                <w:sz w:val="22"/>
                <w:szCs w:val="22"/>
              </w:rPr>
            </w:pPr>
            <w:r w:rsidRPr="00F133A1">
              <w:rPr>
                <w:rFonts w:ascii="Arial" w:hAnsi="Arial" w:cs="Arial"/>
                <w:sz w:val="22"/>
                <w:szCs w:val="22"/>
              </w:rPr>
              <w:t>UK</w:t>
            </w:r>
          </w:p>
        </w:tc>
      </w:tr>
      <w:tr w:rsidR="00902070" w:rsidRPr="00F133A1" w:rsidTr="005C0369">
        <w:trPr>
          <w:trHeight w:val="1258"/>
          <w:jc w:val="center"/>
        </w:trPr>
        <w:tc>
          <w:tcPr>
            <w:tcW w:w="710" w:type="dxa"/>
            <w:vAlign w:val="center"/>
          </w:tcPr>
          <w:p w:rsidR="00902070" w:rsidRPr="00F133A1" w:rsidRDefault="00902070" w:rsidP="00902070">
            <w:pPr>
              <w:tabs>
                <w:tab w:val="center" w:pos="4153"/>
                <w:tab w:val="right" w:pos="8306"/>
              </w:tabs>
              <w:spacing w:after="120"/>
              <w:ind w:right="-28"/>
              <w:jc w:val="center"/>
              <w:rPr>
                <w:rFonts w:ascii="Arial" w:hAnsi="Arial" w:cs="Arial"/>
                <w:sz w:val="22"/>
                <w:szCs w:val="22"/>
                <w:lang w:val="en-GB"/>
              </w:rPr>
            </w:pPr>
            <w:r w:rsidRPr="00F133A1">
              <w:rPr>
                <w:rFonts w:ascii="Arial" w:hAnsi="Arial" w:cs="Arial"/>
                <w:sz w:val="22"/>
                <w:szCs w:val="22"/>
                <w:lang w:val="en-GB"/>
              </w:rPr>
              <w:t>3</w:t>
            </w:r>
          </w:p>
        </w:tc>
        <w:tc>
          <w:tcPr>
            <w:tcW w:w="9355" w:type="dxa"/>
            <w:gridSpan w:val="4"/>
            <w:shd w:val="clear" w:color="auto" w:fill="auto"/>
          </w:tcPr>
          <w:p w:rsidR="00902070" w:rsidRPr="00F133A1" w:rsidRDefault="00902070" w:rsidP="00902070">
            <w:pPr>
              <w:jc w:val="center"/>
              <w:rPr>
                <w:rFonts w:ascii="Arial" w:hAnsi="Arial" w:cs="Arial"/>
                <w:sz w:val="22"/>
                <w:szCs w:val="22"/>
                <w:lang w:val="ru-RU"/>
              </w:rPr>
            </w:pPr>
          </w:p>
          <w:p w:rsidR="00902070" w:rsidRPr="00F133A1" w:rsidRDefault="00902070" w:rsidP="00902070">
            <w:pPr>
              <w:jc w:val="center"/>
              <w:rPr>
                <w:rFonts w:ascii="Arial" w:hAnsi="Arial" w:cs="Arial"/>
                <w:sz w:val="22"/>
                <w:szCs w:val="22"/>
                <w:lang w:val="ru-RU"/>
              </w:rPr>
            </w:pPr>
            <w:r w:rsidRPr="00F133A1">
              <w:rPr>
                <w:rFonts w:ascii="Arial" w:hAnsi="Arial" w:cs="Arial"/>
                <w:sz w:val="22"/>
                <w:szCs w:val="22"/>
                <w:lang w:val="ru-RU"/>
              </w:rPr>
              <w:t>ΣΥΣΤΗΜΑ ΑΝΑΚΟΙΝΩΣΕΩΝ</w:t>
            </w:r>
          </w:p>
        </w:tc>
      </w:tr>
      <w:tr w:rsidR="00902070" w:rsidRPr="00F133A1" w:rsidTr="005C0369">
        <w:trPr>
          <w:trHeight w:val="1258"/>
          <w:jc w:val="center"/>
        </w:trPr>
        <w:tc>
          <w:tcPr>
            <w:tcW w:w="710" w:type="dxa"/>
            <w:vAlign w:val="center"/>
          </w:tcPr>
          <w:p w:rsidR="00902070" w:rsidRPr="00F133A1" w:rsidRDefault="00902070" w:rsidP="00902070">
            <w:pPr>
              <w:rPr>
                <w:rFonts w:ascii="Arial" w:hAnsi="Arial" w:cs="Arial"/>
                <w:sz w:val="22"/>
                <w:szCs w:val="22"/>
                <w:lang w:val="en-GB"/>
              </w:rPr>
            </w:pPr>
            <w:r w:rsidRPr="00F133A1">
              <w:rPr>
                <w:rFonts w:ascii="Arial" w:hAnsi="Arial" w:cs="Arial"/>
                <w:sz w:val="22"/>
                <w:szCs w:val="22"/>
                <w:lang w:val="en-GB"/>
              </w:rPr>
              <w:t>3.1</w:t>
            </w:r>
          </w:p>
        </w:tc>
        <w:tc>
          <w:tcPr>
            <w:tcW w:w="3685" w:type="dxa"/>
            <w:shd w:val="clear" w:color="auto" w:fill="auto"/>
          </w:tcPr>
          <w:p w:rsidR="00902070" w:rsidRPr="00F133A1" w:rsidRDefault="00902070" w:rsidP="00902070">
            <w:pPr>
              <w:rPr>
                <w:rFonts w:ascii="Arial" w:hAnsi="Arial" w:cs="Arial"/>
                <w:sz w:val="22"/>
                <w:szCs w:val="22"/>
                <w:lang w:val="ru-RU"/>
              </w:rPr>
            </w:pPr>
            <w:r w:rsidRPr="00F133A1">
              <w:rPr>
                <w:rFonts w:ascii="Arial" w:hAnsi="Arial" w:cs="Arial"/>
                <w:noProof/>
                <w:sz w:val="22"/>
                <w:szCs w:val="22"/>
                <w:lang w:val="el-GR" w:eastAsia="el-GR"/>
              </w:rPr>
              <w:drawing>
                <wp:inline distT="0" distB="0" distL="0" distR="0" wp14:anchorId="0E9F0C49" wp14:editId="06A7107C">
                  <wp:extent cx="1714500" cy="1371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16"/>
                          <a:stretch>
                            <a:fillRect/>
                          </a:stretch>
                        </pic:blipFill>
                        <pic:spPr>
                          <a:xfrm>
                            <a:off x="0" y="0"/>
                            <a:ext cx="1714500" cy="137160"/>
                          </a:xfrm>
                          <a:prstGeom prst="rect">
                            <a:avLst/>
                          </a:prstGeom>
                        </pic:spPr>
                      </pic:pic>
                    </a:graphicData>
                  </a:graphic>
                </wp:inline>
              </w:drawing>
            </w:r>
          </w:p>
        </w:tc>
        <w:tc>
          <w:tcPr>
            <w:tcW w:w="1985" w:type="dxa"/>
            <w:tcBorders>
              <w:top w:val="single" w:sz="2" w:space="0" w:color="000000"/>
              <w:left w:val="single" w:sz="2" w:space="0" w:color="000000"/>
              <w:bottom w:val="single" w:sz="2" w:space="0" w:color="000000"/>
              <w:right w:val="nil"/>
            </w:tcBorders>
          </w:tcPr>
          <w:p w:rsidR="00902070" w:rsidRPr="00F133A1" w:rsidRDefault="00902070" w:rsidP="00902070">
            <w:pPr>
              <w:ind w:left="131"/>
              <w:rPr>
                <w:rFonts w:ascii="Arial" w:hAnsi="Arial" w:cs="Arial"/>
                <w:sz w:val="22"/>
                <w:szCs w:val="22"/>
                <w:lang w:val="el-GR"/>
              </w:rPr>
            </w:pPr>
            <w:r w:rsidRPr="00F133A1">
              <w:rPr>
                <w:rFonts w:ascii="Arial" w:hAnsi="Arial" w:cs="Arial"/>
                <w:sz w:val="22"/>
                <w:szCs w:val="22"/>
                <w:lang w:val="el-GR"/>
              </w:rPr>
              <w:t>ΔΕ</w:t>
            </w:r>
          </w:p>
        </w:tc>
        <w:tc>
          <w:tcPr>
            <w:tcW w:w="2004"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ind w:left="36"/>
              <w:jc w:val="center"/>
              <w:rPr>
                <w:rFonts w:ascii="Arial" w:hAnsi="Arial" w:cs="Arial"/>
                <w:sz w:val="22"/>
                <w:szCs w:val="22"/>
                <w:lang w:val="el-GR"/>
              </w:rPr>
            </w:pPr>
            <w:r w:rsidRPr="00F133A1">
              <w:rPr>
                <w:rFonts w:ascii="Arial" w:hAnsi="Arial" w:cs="Arial"/>
                <w:sz w:val="22"/>
                <w:szCs w:val="22"/>
                <w:lang w:val="el-GR"/>
              </w:rPr>
              <w:t>ΔΕ</w:t>
            </w:r>
          </w:p>
        </w:tc>
        <w:tc>
          <w:tcPr>
            <w:tcW w:w="1681" w:type="dxa"/>
            <w:tcBorders>
              <w:top w:val="single" w:sz="2" w:space="0" w:color="000000"/>
              <w:left w:val="single" w:sz="2" w:space="0" w:color="000000"/>
              <w:bottom w:val="single" w:sz="2" w:space="0" w:color="000000"/>
              <w:right w:val="single" w:sz="2" w:space="0" w:color="000000"/>
            </w:tcBorders>
          </w:tcPr>
          <w:p w:rsidR="00902070" w:rsidRPr="00F133A1" w:rsidRDefault="00902070" w:rsidP="00902070">
            <w:pPr>
              <w:ind w:left="29"/>
              <w:jc w:val="center"/>
              <w:rPr>
                <w:rFonts w:ascii="Arial" w:hAnsi="Arial" w:cs="Arial"/>
                <w:sz w:val="22"/>
                <w:szCs w:val="22"/>
                <w:lang w:val="el-GR"/>
              </w:rPr>
            </w:pPr>
            <w:r w:rsidRPr="00F133A1">
              <w:rPr>
                <w:rFonts w:ascii="Arial" w:hAnsi="Arial" w:cs="Arial"/>
                <w:sz w:val="22"/>
                <w:szCs w:val="22"/>
                <w:lang w:val="el-GR"/>
              </w:rPr>
              <w:t>ΔΕ</w:t>
            </w:r>
          </w:p>
        </w:tc>
      </w:tr>
    </w:tbl>
    <w:p w:rsidR="003035DD" w:rsidRPr="00196C97" w:rsidRDefault="003035DD" w:rsidP="00CE4D94">
      <w:pPr>
        <w:rPr>
          <w:rFonts w:ascii="Arial" w:hAnsi="Arial" w:cs="Arial"/>
          <w:sz w:val="20"/>
          <w:szCs w:val="20"/>
          <w:lang w:val="el-GR"/>
        </w:rPr>
        <w:sectPr w:rsidR="003035DD" w:rsidRPr="00196C97" w:rsidSect="00533D3C">
          <w:pgSz w:w="11907" w:h="16840" w:code="9"/>
          <w:pgMar w:top="811" w:right="851" w:bottom="709" w:left="1208" w:header="539" w:footer="454" w:gutter="0"/>
          <w:pgNumType w:start="1"/>
          <w:cols w:space="708"/>
          <w:docGrid w:linePitch="326"/>
        </w:sectPr>
      </w:pPr>
    </w:p>
    <w:p w:rsidR="004A6B7E" w:rsidRPr="00196C97" w:rsidRDefault="004A6B7E" w:rsidP="004A6B7E">
      <w:pPr>
        <w:jc w:val="center"/>
        <w:rPr>
          <w:rFonts w:ascii="Arial" w:hAnsi="Arial" w:cs="Arial"/>
          <w:b/>
          <w:sz w:val="20"/>
          <w:szCs w:val="20"/>
          <w:u w:val="single"/>
          <w:lang w:val="el-GR"/>
        </w:rPr>
      </w:pPr>
      <w:r w:rsidRPr="00196C97">
        <w:rPr>
          <w:rFonts w:ascii="Arial" w:hAnsi="Arial" w:cs="Arial"/>
          <w:b/>
          <w:sz w:val="20"/>
          <w:szCs w:val="20"/>
          <w:u w:val="single"/>
          <w:lang w:val="el-GR"/>
        </w:rPr>
        <w:lastRenderedPageBreak/>
        <w:t>Πίνακας αρ. 2.2</w:t>
      </w:r>
    </w:p>
    <w:p w:rsidR="00BE1916" w:rsidRPr="00196C97" w:rsidRDefault="00BE1916" w:rsidP="004A6B7E">
      <w:pPr>
        <w:jc w:val="center"/>
        <w:rPr>
          <w:rFonts w:ascii="Arial" w:hAnsi="Arial" w:cs="Arial"/>
          <w:b/>
          <w:sz w:val="20"/>
          <w:szCs w:val="20"/>
          <w:u w:val="single"/>
          <w:lang w:val="el-GR"/>
        </w:rPr>
      </w:pPr>
      <w:r w:rsidRPr="00196C97">
        <w:rPr>
          <w:rFonts w:ascii="Arial" w:hAnsi="Arial" w:cs="Arial"/>
          <w:b/>
          <w:sz w:val="20"/>
          <w:szCs w:val="20"/>
          <w:u w:val="single"/>
          <w:lang w:val="el-GR"/>
        </w:rPr>
        <w:t>Πίνακας Συμμόρφωσης με Τεχνικές Προδιαγραφές</w:t>
      </w:r>
    </w:p>
    <w:p w:rsidR="00BE1916" w:rsidRPr="00196C97" w:rsidRDefault="00BE1916" w:rsidP="004A6B7E">
      <w:pPr>
        <w:jc w:val="center"/>
        <w:rPr>
          <w:rFonts w:cs="Arial"/>
          <w:b/>
          <w:bCs/>
          <w:sz w:val="20"/>
          <w:szCs w:val="20"/>
          <w:u w:val="single"/>
          <w:lang w:val="el-GR"/>
        </w:rPr>
      </w:pPr>
    </w:p>
    <w:p w:rsidR="004A6B7E" w:rsidRDefault="004A6B7E" w:rsidP="004A6B7E">
      <w:pPr>
        <w:ind w:left="142"/>
        <w:rPr>
          <w:rFonts w:ascii="Arial" w:hAnsi="Arial" w:cs="Arial"/>
          <w:b/>
          <w:caps/>
          <w:sz w:val="20"/>
          <w:szCs w:val="20"/>
          <w:u w:val="single"/>
          <w:lang w:val="el-GR"/>
        </w:rPr>
      </w:pPr>
      <w:r w:rsidRPr="00196C97">
        <w:rPr>
          <w:rFonts w:ascii="Arial" w:hAnsi="Arial" w:cs="Arial"/>
          <w:b/>
          <w:caps/>
          <w:sz w:val="20"/>
          <w:szCs w:val="20"/>
          <w:u w:val="single"/>
          <w:lang w:val="el-GR"/>
        </w:rPr>
        <w:t xml:space="preserve">Πίνακας ΑΞΙΟΛΟΓΗΣΗΣ ΤΕΧΝΙΚΩΝ ΠΡΟΔΙΑΓΡΑΦΩΝ </w:t>
      </w:r>
      <w:r w:rsidR="0085573E" w:rsidRPr="00196C97">
        <w:rPr>
          <w:rFonts w:ascii="Arial" w:hAnsi="Arial" w:cs="Arial"/>
          <w:b/>
          <w:caps/>
          <w:sz w:val="20"/>
          <w:szCs w:val="20"/>
          <w:u w:val="single"/>
          <w:lang w:val="el-GR"/>
        </w:rPr>
        <w:t xml:space="preserve">Συστήματος </w:t>
      </w:r>
      <w:r w:rsidR="00902070" w:rsidRPr="00902070">
        <w:rPr>
          <w:rFonts w:ascii="Arial" w:hAnsi="Arial" w:cs="Arial"/>
          <w:b/>
          <w:caps/>
          <w:sz w:val="20"/>
          <w:szCs w:val="20"/>
          <w:u w:val="single"/>
          <w:lang w:val="el-GR"/>
        </w:rPr>
        <w:t>ΚΛΕΙΣΤΟΥ ΚΥΚΛΩΜΑΤΟΣ ΤΗΛΕΟΡΑΣΗΣ</w:t>
      </w:r>
    </w:p>
    <w:p w:rsidR="00902070" w:rsidRDefault="00902070" w:rsidP="004A6B7E">
      <w:pPr>
        <w:ind w:left="142"/>
        <w:rPr>
          <w:rFonts w:ascii="Arial" w:hAnsi="Arial" w:cs="Arial"/>
          <w:b/>
          <w:caps/>
          <w:sz w:val="20"/>
          <w:szCs w:val="20"/>
          <w:u w:val="single"/>
          <w:lang w:val="el-GR"/>
        </w:rPr>
      </w:pPr>
    </w:p>
    <w:tbl>
      <w:tblPr>
        <w:tblW w:w="143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7"/>
        <w:gridCol w:w="8212"/>
        <w:gridCol w:w="1701"/>
        <w:gridCol w:w="2126"/>
      </w:tblGrid>
      <w:tr w:rsidR="005C0369" w:rsidRPr="005C0369" w:rsidTr="005C0369">
        <w:tc>
          <w:tcPr>
            <w:tcW w:w="2277" w:type="dxa"/>
            <w:shd w:val="clear" w:color="auto" w:fill="D9D9D9"/>
          </w:tcPr>
          <w:p w:rsidR="005C0369" w:rsidRPr="005C0369" w:rsidRDefault="005C0369" w:rsidP="005C036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b/>
                <w:color w:val="000000"/>
                <w:position w:val="-1"/>
                <w:sz w:val="18"/>
                <w:szCs w:val="18"/>
                <w:lang w:bidi="en-US"/>
              </w:rPr>
            </w:pPr>
          </w:p>
        </w:tc>
        <w:tc>
          <w:tcPr>
            <w:tcW w:w="8212" w:type="dxa"/>
            <w:shd w:val="clear" w:color="auto" w:fill="D9D9D9"/>
          </w:tcPr>
          <w:p w:rsidR="005C0369" w:rsidRPr="005C0369" w:rsidRDefault="005C0369" w:rsidP="005C0369">
            <w:pPr>
              <w:pBdr>
                <w:top w:val="nil"/>
                <w:left w:val="nil"/>
                <w:bottom w:val="nil"/>
                <w:right w:val="nil"/>
                <w:between w:val="nil"/>
              </w:pBdr>
              <w:ind w:hanging="2"/>
              <w:jc w:val="center"/>
              <w:rPr>
                <w:rFonts w:ascii="Arial" w:eastAsia="Arial" w:hAnsi="Arial" w:cs="Arial"/>
                <w:b/>
                <w:color w:val="000000"/>
                <w:position w:val="-1"/>
                <w:sz w:val="18"/>
                <w:szCs w:val="18"/>
                <w:lang w:bidi="en-US"/>
              </w:rPr>
            </w:pPr>
            <w:r w:rsidRPr="005C0369">
              <w:rPr>
                <w:rFonts w:ascii="Arial" w:eastAsia="Arial" w:hAnsi="Arial" w:cs="Arial"/>
                <w:b/>
                <w:color w:val="000000"/>
                <w:sz w:val="18"/>
                <w:szCs w:val="18"/>
                <w:u w:val="single"/>
              </w:rPr>
              <w:t>Σύστημα Διαχείρισης Βίντεο</w:t>
            </w:r>
            <w:r w:rsidRPr="005C0369">
              <w:rPr>
                <w:rFonts w:ascii="Arial" w:eastAsia="Arial" w:hAnsi="Arial" w:cs="Arial"/>
                <w:b/>
                <w:color w:val="000000"/>
                <w:position w:val="-1"/>
                <w:sz w:val="18"/>
                <w:szCs w:val="18"/>
                <w:lang w:bidi="en-US"/>
              </w:rPr>
              <w:t xml:space="preserve"> </w:t>
            </w:r>
          </w:p>
          <w:p w:rsidR="005C0369" w:rsidRPr="005C0369" w:rsidRDefault="005C0369" w:rsidP="005C0369">
            <w:pPr>
              <w:pBdr>
                <w:top w:val="nil"/>
                <w:left w:val="nil"/>
                <w:bottom w:val="nil"/>
                <w:right w:val="nil"/>
                <w:between w:val="nil"/>
              </w:pBdr>
              <w:ind w:hanging="2"/>
              <w:jc w:val="center"/>
              <w:rPr>
                <w:rFonts w:ascii="Arial" w:eastAsia="Arial" w:hAnsi="Arial" w:cs="Arial"/>
                <w:b/>
                <w:color w:val="000000"/>
                <w:position w:val="-1"/>
                <w:sz w:val="18"/>
                <w:szCs w:val="18"/>
                <w:lang w:bidi="en-US"/>
              </w:rPr>
            </w:pPr>
          </w:p>
        </w:tc>
        <w:tc>
          <w:tcPr>
            <w:tcW w:w="1701" w:type="dxa"/>
            <w:shd w:val="clear" w:color="auto" w:fill="D9D9D9"/>
          </w:tcPr>
          <w:p w:rsidR="005C0369" w:rsidRPr="005C0369" w:rsidRDefault="005C0369" w:rsidP="005C036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b/>
                <w:color w:val="000000"/>
                <w:position w:val="-1"/>
                <w:sz w:val="18"/>
                <w:szCs w:val="18"/>
                <w:lang w:bidi="en-US"/>
              </w:rPr>
            </w:pPr>
          </w:p>
        </w:tc>
        <w:tc>
          <w:tcPr>
            <w:tcW w:w="2126" w:type="dxa"/>
            <w:shd w:val="clear" w:color="auto" w:fill="D9D9D9"/>
          </w:tcPr>
          <w:p w:rsidR="005C0369" w:rsidRPr="005C0369" w:rsidRDefault="005C0369" w:rsidP="005C036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b/>
                <w:color w:val="000000"/>
                <w:position w:val="-1"/>
                <w:sz w:val="18"/>
                <w:szCs w:val="18"/>
                <w:lang w:bidi="en-US"/>
              </w:rPr>
            </w:pPr>
          </w:p>
        </w:tc>
      </w:tr>
      <w:tr w:rsidR="005C0369" w:rsidRPr="005C0369" w:rsidTr="005C0369">
        <w:tc>
          <w:tcPr>
            <w:tcW w:w="2277" w:type="dxa"/>
            <w:shd w:val="clear" w:color="auto" w:fill="D9D9D9"/>
          </w:tcPr>
          <w:p w:rsidR="005C0369" w:rsidRPr="005C0369" w:rsidRDefault="005C0369" w:rsidP="005C036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b/>
                <w:color w:val="000000"/>
                <w:position w:val="-1"/>
                <w:sz w:val="18"/>
                <w:szCs w:val="18"/>
                <w:lang w:bidi="en-US"/>
              </w:rPr>
              <w:t>Α/Α</w:t>
            </w:r>
          </w:p>
        </w:tc>
        <w:tc>
          <w:tcPr>
            <w:tcW w:w="8212" w:type="dxa"/>
            <w:shd w:val="clear" w:color="auto" w:fill="D9D9D9"/>
          </w:tcPr>
          <w:p w:rsidR="005C0369" w:rsidRPr="005C0369" w:rsidRDefault="005C0369" w:rsidP="005C036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b/>
                <w:color w:val="000000"/>
                <w:position w:val="-1"/>
                <w:sz w:val="18"/>
                <w:szCs w:val="18"/>
                <w:lang w:bidi="en-US"/>
              </w:rPr>
              <w:t>Περιγραφή</w:t>
            </w:r>
          </w:p>
        </w:tc>
        <w:tc>
          <w:tcPr>
            <w:tcW w:w="1701" w:type="dxa"/>
            <w:shd w:val="clear" w:color="auto" w:fill="D9D9D9"/>
          </w:tcPr>
          <w:p w:rsidR="005C0369" w:rsidRPr="005C0369" w:rsidRDefault="005C0369" w:rsidP="005C036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Wave Electronics Ltd</w:t>
            </w:r>
          </w:p>
        </w:tc>
        <w:tc>
          <w:tcPr>
            <w:tcW w:w="2126" w:type="dxa"/>
            <w:shd w:val="clear" w:color="auto" w:fill="D9D9D9"/>
          </w:tcPr>
          <w:p w:rsidR="005C0369" w:rsidRPr="005C0369" w:rsidRDefault="005C0369" w:rsidP="005C0369">
            <w:pPr>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JV SP Securiton&amp; N.C Amnis</w:t>
            </w:r>
          </w:p>
          <w:p w:rsidR="005C0369" w:rsidRPr="005C0369" w:rsidRDefault="005C0369" w:rsidP="005C036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r>
      <w:tr w:rsidR="005C0369" w:rsidRPr="005C0369" w:rsidTr="005C0369">
        <w:tc>
          <w:tcPr>
            <w:tcW w:w="2277" w:type="dxa"/>
          </w:tcPr>
          <w:p w:rsidR="005C0369" w:rsidRPr="005C0369" w:rsidRDefault="005C0369" w:rsidP="00047E06">
            <w:pPr>
              <w:numPr>
                <w:ilvl w:val="0"/>
                <w:numId w:val="9"/>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5C0369">
              <w:rPr>
                <w:rFonts w:ascii="Arial" w:eastAsia="Arial" w:hAnsi="Arial" w:cs="Arial"/>
                <w:b/>
                <w:color w:val="000000"/>
                <w:position w:val="-1"/>
                <w:sz w:val="18"/>
                <w:szCs w:val="18"/>
                <w:u w:val="single"/>
                <w:lang w:bidi="en-US"/>
              </w:rPr>
              <w:t xml:space="preserve">Σύστημα Διαχείρισης Βίντεο </w:t>
            </w:r>
          </w:p>
          <w:p w:rsidR="005C0369" w:rsidRPr="005C0369" w:rsidRDefault="005C0369" w:rsidP="005C036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1701" w:type="dxa"/>
          </w:tcPr>
          <w:p w:rsidR="005C0369" w:rsidRPr="005C0369" w:rsidRDefault="005C0369" w:rsidP="005C036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126" w:type="dxa"/>
          </w:tcPr>
          <w:p w:rsidR="005C0369" w:rsidRPr="005C0369" w:rsidRDefault="005C0369" w:rsidP="005C036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5C0369" w:rsidRPr="005C0369" w:rsidTr="005C0369">
        <w:tc>
          <w:tcPr>
            <w:tcW w:w="2277" w:type="dxa"/>
          </w:tcPr>
          <w:p w:rsidR="005C0369" w:rsidRPr="005C0369" w:rsidRDefault="005C0369" w:rsidP="00047E06">
            <w:pPr>
              <w:numPr>
                <w:ilvl w:val="1"/>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b/>
                <w:position w:val="-1"/>
                <w:sz w:val="18"/>
                <w:szCs w:val="18"/>
                <w:u w:val="single"/>
                <w:lang w:bidi="en-US"/>
              </w:rPr>
              <w:t>Γενικά</w:t>
            </w:r>
          </w:p>
        </w:tc>
        <w:tc>
          <w:tcPr>
            <w:tcW w:w="1701"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c>
          <w:tcPr>
            <w:tcW w:w="2126"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position w:val="-1"/>
                <w:sz w:val="18"/>
                <w:szCs w:val="18"/>
                <w:lang w:bidi="en-US"/>
              </w:rPr>
              <w:t>Το Σύστημα Διαχείρισης Βίντεο (ΣΔΒ) θα χρησιμοποιείται για την παρακολούθηση, τη διαχείριση και τον έλεγχο ολόκληρου του συστήματος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position w:val="-1"/>
                <w:sz w:val="18"/>
                <w:szCs w:val="18"/>
                <w:lang w:bidi="en-US"/>
              </w:rPr>
              <w:t xml:space="preserve">Θα αποτελείται από ένα ή περισσότερους κεντρικούς εξυπηρετητές και ένα ή περισσότερα λογισμικά χρήστη. </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position w:val="-1"/>
                <w:sz w:val="18"/>
                <w:szCs w:val="18"/>
                <w:lang w:bidi="en-US"/>
              </w:rPr>
              <w:t xml:space="preserve">Μέσω του ΣΔΒ θα είναι δυνατή η αυτόματη ανίχνευση των συσκευών που είναι συνδεδεμένες στο σύστημα, η παραμετροποίηση τους και ο χειρισμός τους. </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position w:val="-1"/>
                <w:sz w:val="18"/>
                <w:szCs w:val="18"/>
                <w:lang w:bidi="en-US"/>
              </w:rPr>
              <w:t xml:space="preserve">Θα προσφέρει στο χρήστη ένα εύκολο στη χρήση περιβάλλον εργασίας που θα διευκολύνει την καθημερινή διαχείριση και παρακολούθηση του συστήματος. </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position w:val="-1"/>
                <w:sz w:val="18"/>
                <w:szCs w:val="18"/>
                <w:lang w:bidi="en-US"/>
              </w:rPr>
              <w:t xml:space="preserve">Ο κεντρικός εξυπηρετητής του συστήματος θα έχει υπό τον έλεγχο του όλες τις μηχανές λήψης, τους ψηφιακούς καταγραφείς δικτύου καθώς και του κωδικοποιητές, αν αυτοί υπάρχουν. </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position w:val="-1"/>
                <w:sz w:val="18"/>
                <w:szCs w:val="18"/>
                <w:lang w:bidi="en-US"/>
              </w:rPr>
              <w:t>Μέσω του λογισμικού πελάτη, θα είναι δυνατή η πρόσβαση στις διαφορές λειτουργίες του συστήματος, καθώς και ο χειρισμός όλων των υπόλοιπων συσκευών του συστήματος.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1"/>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5C0369">
              <w:rPr>
                <w:rFonts w:ascii="Arial" w:eastAsia="Arial" w:hAnsi="Arial" w:cs="Arial"/>
                <w:b/>
                <w:color w:val="000000"/>
                <w:position w:val="-1"/>
                <w:sz w:val="18"/>
                <w:szCs w:val="18"/>
                <w:u w:val="single"/>
                <w:lang w:bidi="en-US"/>
              </w:rPr>
              <w:t>Δυνατότητες ΣΔΒ</w:t>
            </w:r>
          </w:p>
        </w:tc>
        <w:tc>
          <w:tcPr>
            <w:tcW w:w="1701"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126"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5C0369" w:rsidRPr="005C0369" w:rsidTr="005C0369">
        <w:tc>
          <w:tcPr>
            <w:tcW w:w="2277"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u w:val="single"/>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Το ΣΔΒ θα έχει τουλάχιστον τις πιο κάτω δυνατότητες: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u w:val="single"/>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5C0369">
              <w:rPr>
                <w:rFonts w:ascii="Arial" w:eastAsia="Arial" w:hAnsi="Arial" w:cs="Arial"/>
                <w:b/>
                <w:color w:val="000000"/>
                <w:position w:val="-1"/>
                <w:sz w:val="18"/>
                <w:szCs w:val="18"/>
                <w:u w:val="single"/>
                <w:lang w:bidi="en-US"/>
              </w:rPr>
              <w:t>Γενικά Τεχνικά Χαρακτηριστικά</w:t>
            </w:r>
          </w:p>
        </w:tc>
        <w:tc>
          <w:tcPr>
            <w:tcW w:w="1701"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126"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Αυτόματη ανίχνευση όλων των συσκευών IP του συστήματος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 xml:space="preserve">Δυνατότητα παραμετροποίησης όλων των συσκευών IP του συστήματος, συμπεριλαμβανομένων των μηχανών λήψης, και των ψηφιακών καταγραφέων δικτύου. Οι παράμετροι για τις μηχανές λήψης θα αφορούν τουλάχιστον την ευκρίνεια, το ρυθμό μετάδοσης και την IP διεύθυνση. Οι παράμετροι για </w:t>
            </w:r>
            <w:r w:rsidRPr="005C0369">
              <w:rPr>
                <w:rFonts w:ascii="Arial" w:eastAsia="Arial" w:hAnsi="Arial" w:cs="Arial"/>
                <w:color w:val="000000"/>
                <w:position w:val="-1"/>
                <w:sz w:val="18"/>
                <w:szCs w:val="18"/>
                <w:lang w:bidi="en-US"/>
              </w:rPr>
              <w:lastRenderedPageBreak/>
              <w:t>τους ΨΚΔ, θα αφορούν τις μηχανές λήψης, το ρυθμό αποθήκευσης του βίντεο (πλαίσια/δευτερόλεπτο) για κάθε μηχανή λήψης ξεχωριστά, καθώς και την ευκρίνεια του αποθηκευμένου βίντεο</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lastRenderedPageBreak/>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Δυνατότητα χειρισμού των περιστρεφόμενων μηχανών λήψης με ή χωρίς τη χρήση χειριστηρίων</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Δυνατότητα εισαγωγής μακροεντολών (scripts) που θα επιτρέπουν την προσαρμογή του συστήματος ανάλογα με τις ανάγκες της τοποθεσίας καθώς και την ενσωμάτωση σε αυτό συσκευών και συστημάτων άλλων κατασκευαστών.</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Δυνατότητα εισαγωγής χαρτών που θα περιλαμβάνουν συνδέσμους, συσκευές, ακολουθίες ενεργειών και μακροεντολές (scripts)</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υποστηρίζει τη σύνδεση πληκτρολογίων CCTV καθώς και χειριστήρια περιστρεφόμενων μηχανών λήψεως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μπορεί να προβάλει ταυτόχρονα στις οθόνες παρακολούθησης του συστήματος, ζωντανή εικόνα από τις μηχανές λήψης, αναπαραγωγή αποθηκευμένου βίντεο, κείμενο και χάρτες.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υποστηρίζει τη χρήση συστήματος ανάλυσης εικόνας (Video Analytics)</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έχει δυνατότητα εξαγωγής επιλεγμένου βίντεο σε DVD ή σε  USB, το οποίο θα συνοδεύεται από λογισμικό αυθεντικοποίησης (watermark software). Το βίντεο θα μπορεί να εξαχθεί σε μορφή native και θα πρέπει να συνοδεύεται από το κατάλληλο λογισμικό αναπαραγωγής που θα επιτρέπει το χειρισμό του βίντεο (π.χ ψηφιακή μεγέθυνση – digital zoom). Επίσης το βίντεο θα μπορεί να εξάγεται σε κατάλληλη ανοικτή μορφή, ώστε να μπορεί να αναπαράγεται από οποιοδήποτε λογισμικό αναπαραγωγής (WMV,AVI, κτλ)</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μπορεί να συνεργαστεί με συμβατά συστήματα ασφαλείας, όπως συστήματα ελέγχου πρόσβασης και αντικλεπτικά συστήματα ασφάλειας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υποστηρίζει συναγερμούς που θα προέρχονται είτε από τις μηχανές λήψης, είτε από άλλες συσκευές του συστήματος, είτε από άλλα συστήματα</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μπορεί να ανιχνεύει και να χειρίζεται προβλήματα στη λειτουργία των μηχανών λήψης και των ΨΚΔ,  όπως απώλεια σήματος, πλήρης σκληρός δίσκος κ.α.</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Σε περίπτωση συναγερμού ή σφάλματος σε κάποια συσκευή του συστήματος, το σύστημα θα μπορεί να ειδοποιεί τους χρήστες του συστήματος μέσω email ή sms</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έχει δυνατότητα ορισμού χρονοδιαγραμμάτων για τη διενέργεια περιπολιών και καταγραφών βίντεο.</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0"/>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διατηρεί αρχεία (logbooks) στα οποία θα καταγράφονται οι συναγερμοί, οι προσβάσεις στο σύστημα, και τα σφάλματα σε συσκευές του συστήματος. Επιπλέον θα είναι δυνατή η εξαγωγή αναφορών από αυτά τα αρχεία (reports)</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u w:val="single"/>
                <w:lang w:bidi="en-US"/>
              </w:rPr>
            </w:pPr>
          </w:p>
        </w:tc>
        <w:tc>
          <w:tcPr>
            <w:tcW w:w="8212" w:type="dxa"/>
          </w:tcPr>
          <w:p w:rsidR="005C0369" w:rsidRPr="005C0369" w:rsidRDefault="005C0369" w:rsidP="005C0369">
            <w:pPr>
              <w:pBdr>
                <w:top w:val="nil"/>
                <w:left w:val="nil"/>
                <w:bottom w:val="nil"/>
                <w:right w:val="nil"/>
                <w:between w:val="nil"/>
              </w:pBdr>
              <w:suppressAutoHyphens/>
              <w:spacing w:after="200" w:line="276" w:lineRule="auto"/>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5C0369">
              <w:rPr>
                <w:rFonts w:ascii="Arial" w:eastAsia="Arial" w:hAnsi="Arial" w:cs="Arial"/>
                <w:b/>
                <w:color w:val="000000"/>
                <w:position w:val="-1"/>
                <w:sz w:val="18"/>
                <w:szCs w:val="18"/>
                <w:u w:val="single"/>
                <w:lang w:bidi="en-US"/>
              </w:rPr>
              <w:t>Δυνατότητα Καταγραφής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1"/>
                <w:numId w:val="12"/>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Το σύστημα θα μπορεί να καταγράφει τις ροές βίντεο με τους πιο κάτω τρόπους: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 xml:space="preserve">Συνεχής καταγραφή </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 xml:space="preserve">Καταγραφή μετά από  ενέργεια του χρήστη </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Καταγραφή βασισμένη σε γεγονότα (event based)</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Καταγραφή βασισμένη σε συναγερμούς (alarm based)</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1"/>
                <w:numId w:val="12"/>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Το σύστημα θα μπορεί να καταγράφει βασιζόμενο στην ανίχνευση κίνησης από μηχανή λήψης. Ο χρόνος που η ροή βίντεο θα καταγράφεται πριν και μετά το συναγερμό θα είναι ρυθμιζόμενη. Η χρονική διάρκεια της καταγραφής πριν και μετά το συναγερμό θα είναι τουλάχιστο 5 δευτερόλεπτα</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u w:val="single"/>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5C0369">
              <w:rPr>
                <w:rFonts w:ascii="Arial" w:eastAsia="Arial" w:hAnsi="Arial" w:cs="Arial"/>
                <w:b/>
                <w:color w:val="000000"/>
                <w:position w:val="-1"/>
                <w:sz w:val="18"/>
                <w:szCs w:val="18"/>
                <w:u w:val="single"/>
                <w:lang w:bidi="en-US"/>
              </w:rPr>
              <w:t>Παραμετροποίηση Μηχανών Λήψης</w:t>
            </w:r>
          </w:p>
        </w:tc>
        <w:tc>
          <w:tcPr>
            <w:tcW w:w="1701"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126"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5C0369" w:rsidRPr="005C0369" w:rsidTr="005C0369">
        <w:tc>
          <w:tcPr>
            <w:tcW w:w="2277" w:type="dxa"/>
          </w:tcPr>
          <w:p w:rsidR="005C0369" w:rsidRPr="005C0369" w:rsidRDefault="005C0369" w:rsidP="00047E06">
            <w:pPr>
              <w:numPr>
                <w:ilvl w:val="3"/>
                <w:numId w:val="16"/>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Για κάθε μηχανή λήψης θα είναι δυνατή η ρύθμιση, μέσω του ΣΔΒ, των πιο κάτω παραμέτρων:</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1"/>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Περιγραφή μηχανής λήψης.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1"/>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Ευκρίνεια σε περίπτωση που αυτό υποστηρίζεται από τη μηχανή λήψης.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1"/>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Ο ρυθμός αποστολής της ροής βίντεο (frame per second), από 1 fps μέχρι 25 fps.</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1"/>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Βαθμός συμπίεσης βίντεο, αν αυτό υποστηρίζεται από χρησιμοποιούμενο πρωτόκολλο</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1"/>
              </w:numPr>
              <w:pBdr>
                <w:top w:val="nil"/>
                <w:left w:val="nil"/>
                <w:bottom w:val="nil"/>
                <w:right w:val="nil"/>
                <w:between w:val="nil"/>
              </w:pBdr>
              <w:suppressAutoHyphens/>
              <w:spacing w:before="24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before="240"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Διεύθυνση IP της μηχανής λήψης.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u w:val="single"/>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b/>
                <w:position w:val="-1"/>
                <w:sz w:val="18"/>
                <w:szCs w:val="18"/>
                <w:u w:val="single"/>
                <w:lang w:bidi="en-US"/>
              </w:rPr>
              <w:t xml:space="preserve">Διαχείριση Χρηστών </w:t>
            </w:r>
          </w:p>
        </w:tc>
        <w:tc>
          <w:tcPr>
            <w:tcW w:w="1701"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c>
          <w:tcPr>
            <w:tcW w:w="2126"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r>
      <w:tr w:rsidR="005C0369" w:rsidRPr="005C0369" w:rsidTr="005C0369">
        <w:tc>
          <w:tcPr>
            <w:tcW w:w="2277" w:type="dxa"/>
          </w:tcPr>
          <w:p w:rsidR="005C0369" w:rsidRPr="005C0369" w:rsidRDefault="005C0369" w:rsidP="00047E06">
            <w:pPr>
              <w:numPr>
                <w:ilvl w:val="3"/>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 xml:space="preserve">Μέσω του συστήματος θα είναι δυνατός ο καθορισμός ομάδων χρηστών. Κάθε ομάδα χρηστών θα διαθέτει διαφορετικά δικαιώματα στον έλεγχο και τη ρύθμιση των συσκευών του συστήματος, καθώς και στη διαχείριση του ζωντανού ή του καταγραμμένου βίντεο. Θα μπορούν καθοριστούν τουλάχιστον τρεις ομάδες: </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Χρήστη</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Προϊστάμενου</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Μηχανικού</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3"/>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Οι ομάδες χρηστών και τα συγκεκριμένα δικαιώματα κάθε ομάδας θα καθοριστούν σύμφωνα με τις ανάγκες του τελικού χρήστη.</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u w:val="single"/>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b/>
                <w:position w:val="-1"/>
                <w:sz w:val="18"/>
                <w:szCs w:val="18"/>
                <w:u w:val="single"/>
                <w:lang w:bidi="en-US"/>
              </w:rPr>
              <w:t>Γραφική Διασύνδεση με το χρήστη</w:t>
            </w:r>
          </w:p>
        </w:tc>
        <w:tc>
          <w:tcPr>
            <w:tcW w:w="1701"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c>
          <w:tcPr>
            <w:tcW w:w="2126"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r>
      <w:tr w:rsidR="005C0369" w:rsidRPr="005C0369" w:rsidTr="005C0369">
        <w:tc>
          <w:tcPr>
            <w:tcW w:w="2277" w:type="dxa"/>
          </w:tcPr>
          <w:p w:rsidR="005C0369" w:rsidRPr="005C0369" w:rsidRDefault="005C0369" w:rsidP="00047E06">
            <w:pPr>
              <w:numPr>
                <w:ilvl w:val="3"/>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Το σύστημα θα προσφέρει στο χρήστη ένα φιλικό και εύχρηστο περιβάλλον εργασίας. Για το σκοπό αυτό το σύστημα θα διαθέτει τα ακόλουθα χαρακτηριστικά:</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Γραφικό «παραθυρικό» περιβάλλον εργασίας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Παρουσίαση των συσκευών του συστήματος σε ιεραρχική μορφή δέντρου</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Δυνατότητα ξεχωριστής ρύθμισης για κάθε χρήστη, του δέντρου που προβάλλεται στην οθόνη εργασίας, καθώς και των μηχανών λήψης υπό των έλεγχό του</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Προβολή βίντεο σε οθόνη: Θα είναι δυνατή η οποιαδήποτε διαμόρφωση των προβαλλόμενων βίντεο στην οθόνη, σύμφωνα με τις ανάγκες του τελικού χρήστη</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Έλεγχος της προβολή ζωντανής εικόνας και αναπαραγωγής βίντεο μέσω drag and drop</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Δυνατότητα εξαγωγής επιλεγμένων από το χρήστη βίντεο ή εικόνων, τα οποία θα είναι ψηφιακά υπογραμμένα για σκοπούς αυθεντικοποίησης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Δυνατότητα ενδοεπικοινωνίας των χειριστών του συστήματος μέσω μηνυμάτων και δυνατότητα ανταλλαγής κειμένου, εικόνας και βίντεο</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u w:val="single"/>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5C0369">
              <w:rPr>
                <w:rFonts w:ascii="Arial" w:eastAsia="Arial" w:hAnsi="Arial" w:cs="Arial"/>
                <w:b/>
                <w:color w:val="000000"/>
                <w:position w:val="-1"/>
                <w:sz w:val="18"/>
                <w:szCs w:val="18"/>
                <w:u w:val="single"/>
                <w:lang w:bidi="en-US"/>
              </w:rPr>
              <w:t>Συναγερμοί</w:t>
            </w:r>
          </w:p>
        </w:tc>
        <w:tc>
          <w:tcPr>
            <w:tcW w:w="1701"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126"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5C0369" w:rsidRPr="005C0369" w:rsidTr="005C0369">
        <w:tc>
          <w:tcPr>
            <w:tcW w:w="2277" w:type="dxa"/>
          </w:tcPr>
          <w:p w:rsidR="005C0369" w:rsidRPr="005C0369" w:rsidRDefault="005C0369" w:rsidP="00047E06">
            <w:pPr>
              <w:numPr>
                <w:ilvl w:val="3"/>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Το σύστημα θα μπορεί να δεχτεί συναγερμούς από συσκευές του συστήματος και από άλλα συστήματα.</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3"/>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πρέπει να έχει δυνατότητα κατηγοριοποίησης των συναγερμών  και κατάταξης τους σε προτεραιότητα.</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3"/>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Θα έχει δυνατότητα αυτόματης ενεργοποίησης δέσμης ενεργειών μετά από συναγερμό.</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3"/>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 xml:space="preserve">Θα έχει δυνατότητα ανάθεσης του χειρισμού των συναγερμών σε προκαθορισμένους χρήστες. </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2"/>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u w:val="single"/>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5C0369">
              <w:rPr>
                <w:rFonts w:ascii="Arial" w:eastAsia="Arial" w:hAnsi="Arial" w:cs="Arial"/>
                <w:b/>
                <w:position w:val="-1"/>
                <w:sz w:val="18"/>
                <w:szCs w:val="18"/>
                <w:u w:val="single"/>
                <w:lang w:bidi="en-US"/>
              </w:rPr>
              <w:t>Λογισμικό Χρήστη</w:t>
            </w:r>
          </w:p>
        </w:tc>
        <w:tc>
          <w:tcPr>
            <w:tcW w:w="1701"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c>
          <w:tcPr>
            <w:tcW w:w="2126"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r>
      <w:tr w:rsidR="005C0369" w:rsidRPr="005C0369" w:rsidTr="005C0369">
        <w:tc>
          <w:tcPr>
            <w:tcW w:w="2277" w:type="dxa"/>
          </w:tcPr>
          <w:p w:rsidR="005C0369" w:rsidRPr="005C0369" w:rsidRDefault="005C0369" w:rsidP="00047E06">
            <w:pPr>
              <w:numPr>
                <w:ilvl w:val="3"/>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5C0369">
              <w:rPr>
                <w:rFonts w:ascii="Arial" w:eastAsia="Arial" w:hAnsi="Arial" w:cs="Arial"/>
                <w:color w:val="000000"/>
                <w:position w:val="-1"/>
                <w:sz w:val="18"/>
                <w:szCs w:val="18"/>
                <w:lang w:bidi="en-US"/>
              </w:rPr>
              <w:t>Το λογισμικό χρήστη θα παρέχει τη δυνατότητα απομακρυσμένης σύνδεσης με το ΣΔΒ και πρόσβασης σε όλες τις δυνατότητες του ΣΔΒ, ανάλογα με τα δικαιώματα πρόσβασης του χρήστη.</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3"/>
                <w:numId w:val="16"/>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5C0369">
              <w:rPr>
                <w:rFonts w:ascii="Arial" w:eastAsia="Arial" w:hAnsi="Arial" w:cs="Arial"/>
                <w:color w:val="000000"/>
                <w:position w:val="-1"/>
                <w:sz w:val="18"/>
                <w:szCs w:val="18"/>
                <w:lang w:bidi="en-US"/>
              </w:rPr>
              <w:t>Μέσω του λογισμικού χρήστη θα είναι δυνατή η ρύθμιση των πιο κάτω:</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5"/>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Ψηφιακών Καταγραφέων Δικτυού</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5"/>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Μηχανών Λήψης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5"/>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Γραφικής Απεικόνισης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0"/>
                <w:numId w:val="15"/>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Arial" w:eastAsia="Arial" w:hAnsi="Arial" w:cs="Arial"/>
                <w:color w:val="000000"/>
                <w:position w:val="-1"/>
                <w:sz w:val="18"/>
                <w:szCs w:val="18"/>
                <w:lang w:bidi="en-US"/>
              </w:rPr>
            </w:pPr>
          </w:p>
        </w:tc>
        <w:tc>
          <w:tcPr>
            <w:tcW w:w="8212" w:type="dxa"/>
          </w:tcPr>
          <w:p w:rsidR="005C0369" w:rsidRPr="005C0369" w:rsidRDefault="005C0369" w:rsidP="005C0369">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Διαχείριση Χρηστών</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5C0369" w:rsidRPr="005C0369" w:rsidTr="005C0369">
        <w:tc>
          <w:tcPr>
            <w:tcW w:w="2277" w:type="dxa"/>
          </w:tcPr>
          <w:p w:rsidR="005C0369" w:rsidRPr="005C0369" w:rsidRDefault="005C0369" w:rsidP="00047E06">
            <w:pPr>
              <w:numPr>
                <w:ilvl w:val="3"/>
                <w:numId w:val="16"/>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8212" w:type="dxa"/>
          </w:tcPr>
          <w:p w:rsidR="005C0369" w:rsidRPr="005C0369" w:rsidRDefault="005C0369" w:rsidP="005C0369">
            <w:pPr>
              <w:suppressAutoHyphens/>
              <w:spacing w:after="200"/>
              <w:ind w:leftChars="-1" w:hangingChars="1" w:hanging="2"/>
              <w:jc w:val="both"/>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Ο χρήστης μέσω του λογισμικού θα έχει τη δυνατότητα να ελέγχει τις σταθερές μηχανές λήψης. Επιπρόσθετα θα έχει πρόσβαση στα αρχεία του συστήματος.</w:t>
            </w:r>
          </w:p>
        </w:tc>
        <w:tc>
          <w:tcPr>
            <w:tcW w:w="1701"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6" w:type="dxa"/>
          </w:tcPr>
          <w:p w:rsidR="005C0369" w:rsidRPr="005C0369" w:rsidRDefault="005C0369" w:rsidP="005C0369">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bl>
    <w:p w:rsidR="005C0369" w:rsidRDefault="005C0369" w:rsidP="005C0369">
      <w:pPr>
        <w:suppressAutoHyphens/>
        <w:spacing w:after="200" w:line="276" w:lineRule="auto"/>
        <w:ind w:leftChars="-1" w:hangingChars="1" w:hanging="2"/>
        <w:textDirection w:val="btLr"/>
        <w:textAlignment w:val="top"/>
        <w:outlineLvl w:val="0"/>
        <w:rPr>
          <w:rFonts w:ascii="Calibri" w:eastAsia="Calibri" w:hAnsi="Calibri" w:cs="Calibri"/>
          <w:position w:val="-1"/>
          <w:sz w:val="22"/>
          <w:szCs w:val="22"/>
          <w:lang w:bidi="en-US"/>
        </w:rPr>
      </w:pPr>
    </w:p>
    <w:p w:rsidR="0093673E" w:rsidRDefault="0093673E" w:rsidP="005C0369">
      <w:pPr>
        <w:suppressAutoHyphens/>
        <w:spacing w:after="200" w:line="276" w:lineRule="auto"/>
        <w:ind w:leftChars="-1" w:hangingChars="1" w:hanging="2"/>
        <w:textDirection w:val="btLr"/>
        <w:textAlignment w:val="top"/>
        <w:outlineLvl w:val="0"/>
        <w:rPr>
          <w:rFonts w:ascii="Calibri" w:eastAsia="Calibri" w:hAnsi="Calibri" w:cs="Calibri"/>
          <w:position w:val="-1"/>
          <w:sz w:val="22"/>
          <w:szCs w:val="22"/>
          <w:lang w:bidi="en-US"/>
        </w:rPr>
      </w:pPr>
    </w:p>
    <w:p w:rsidR="0093673E" w:rsidRPr="005C0369" w:rsidRDefault="0093673E" w:rsidP="005C0369">
      <w:pPr>
        <w:suppressAutoHyphens/>
        <w:spacing w:after="200" w:line="276" w:lineRule="auto"/>
        <w:ind w:leftChars="-1" w:hangingChars="1" w:hanging="2"/>
        <w:textDirection w:val="btLr"/>
        <w:textAlignment w:val="top"/>
        <w:outlineLvl w:val="0"/>
        <w:rPr>
          <w:rFonts w:ascii="Calibri" w:eastAsia="Calibri" w:hAnsi="Calibri" w:cs="Calibri"/>
          <w:position w:val="-1"/>
          <w:sz w:val="22"/>
          <w:szCs w:val="22"/>
          <w:lang w:bidi="en-US"/>
        </w:rPr>
      </w:pPr>
    </w:p>
    <w:tbl>
      <w:tblPr>
        <w:tblpPr w:leftFromText="180" w:rightFromText="180" w:horzAnchor="page" w:tblpX="358" w:tblpY="-1210"/>
        <w:tblW w:w="14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8"/>
        <w:gridCol w:w="9212"/>
        <w:gridCol w:w="1701"/>
        <w:gridCol w:w="2127"/>
      </w:tblGrid>
      <w:tr w:rsidR="0093673E" w:rsidRPr="0093673E" w:rsidTr="0093673E">
        <w:trPr>
          <w:trHeight w:val="520"/>
        </w:trPr>
        <w:tc>
          <w:tcPr>
            <w:tcW w:w="1958" w:type="dxa"/>
            <w:shd w:val="clear" w:color="auto" w:fill="D9D9D9"/>
          </w:tcPr>
          <w:p w:rsidR="0093673E" w:rsidRPr="0093673E" w:rsidRDefault="0093673E" w:rsidP="0093673E">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b/>
                <w:color w:val="000000"/>
                <w:position w:val="-1"/>
                <w:sz w:val="18"/>
                <w:szCs w:val="18"/>
                <w:lang w:bidi="en-US"/>
              </w:rPr>
            </w:pPr>
          </w:p>
        </w:tc>
        <w:tc>
          <w:tcPr>
            <w:tcW w:w="9212" w:type="dxa"/>
            <w:shd w:val="clear" w:color="auto" w:fill="D9D9D9"/>
          </w:tcPr>
          <w:p w:rsidR="0093673E" w:rsidRPr="0093673E" w:rsidRDefault="0093673E" w:rsidP="0093673E">
            <w:pPr>
              <w:pBdr>
                <w:top w:val="nil"/>
                <w:left w:val="nil"/>
                <w:bottom w:val="nil"/>
                <w:right w:val="nil"/>
                <w:between w:val="nil"/>
              </w:pBdr>
              <w:suppressAutoHyphens/>
              <w:ind w:leftChars="-1" w:hangingChars="1" w:hanging="2"/>
              <w:jc w:val="center"/>
              <w:textAlignment w:val="top"/>
              <w:outlineLvl w:val="0"/>
              <w:rPr>
                <w:rFonts w:ascii="Arial" w:eastAsia="Arial" w:hAnsi="Arial" w:cs="Arial"/>
                <w:b/>
                <w:color w:val="000000"/>
                <w:position w:val="-1"/>
                <w:sz w:val="18"/>
                <w:szCs w:val="18"/>
                <w:lang w:bidi="en-US"/>
              </w:rPr>
            </w:pPr>
            <w:r w:rsidRPr="0093673E">
              <w:rPr>
                <w:rFonts w:ascii="Arial" w:eastAsia="Arial" w:hAnsi="Arial" w:cs="Arial"/>
                <w:b/>
                <w:color w:val="000000"/>
                <w:position w:val="-1"/>
                <w:sz w:val="18"/>
                <w:szCs w:val="18"/>
                <w:lang w:bidi="en-US"/>
              </w:rPr>
              <w:t>Ψηφιακοί Καταγραφείς Δικτύου (ΨΚΔ)</w:t>
            </w:r>
          </w:p>
        </w:tc>
        <w:tc>
          <w:tcPr>
            <w:tcW w:w="1701" w:type="dxa"/>
            <w:shd w:val="clear" w:color="auto" w:fill="D9D9D9"/>
          </w:tcPr>
          <w:p w:rsidR="0093673E" w:rsidRPr="0093673E" w:rsidRDefault="0093673E" w:rsidP="0093673E">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b/>
                <w:color w:val="000000"/>
                <w:position w:val="-1"/>
                <w:sz w:val="18"/>
                <w:szCs w:val="18"/>
                <w:lang w:bidi="en-US"/>
              </w:rPr>
            </w:pPr>
          </w:p>
        </w:tc>
        <w:tc>
          <w:tcPr>
            <w:tcW w:w="2127" w:type="dxa"/>
            <w:shd w:val="clear" w:color="auto" w:fill="D9D9D9"/>
          </w:tcPr>
          <w:p w:rsidR="0093673E" w:rsidRPr="0093673E" w:rsidRDefault="0093673E" w:rsidP="0093673E">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b/>
                <w:color w:val="000000"/>
                <w:position w:val="-1"/>
                <w:sz w:val="18"/>
                <w:szCs w:val="18"/>
                <w:lang w:bidi="en-US"/>
              </w:rPr>
            </w:pPr>
          </w:p>
        </w:tc>
      </w:tr>
      <w:tr w:rsidR="0093673E" w:rsidRPr="0093673E" w:rsidTr="0093673E">
        <w:trPr>
          <w:trHeight w:val="520"/>
        </w:trPr>
        <w:tc>
          <w:tcPr>
            <w:tcW w:w="1958" w:type="dxa"/>
            <w:shd w:val="clear" w:color="auto" w:fill="D9D9D9"/>
          </w:tcPr>
          <w:p w:rsidR="0093673E" w:rsidRPr="0093673E" w:rsidRDefault="0093673E" w:rsidP="0093673E">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bidi="en-US"/>
              </w:rPr>
            </w:pPr>
            <w:r w:rsidRPr="0093673E">
              <w:rPr>
                <w:rFonts w:ascii="Arial" w:eastAsia="Arial" w:hAnsi="Arial" w:cs="Arial"/>
                <w:b/>
                <w:color w:val="000000"/>
                <w:position w:val="-1"/>
                <w:sz w:val="18"/>
                <w:szCs w:val="18"/>
                <w:lang w:bidi="en-US"/>
              </w:rPr>
              <w:t>Α/Α</w:t>
            </w:r>
          </w:p>
        </w:tc>
        <w:tc>
          <w:tcPr>
            <w:tcW w:w="9212" w:type="dxa"/>
            <w:shd w:val="clear" w:color="auto" w:fill="D9D9D9"/>
          </w:tcPr>
          <w:p w:rsidR="0093673E" w:rsidRPr="0093673E" w:rsidRDefault="0093673E" w:rsidP="0093673E">
            <w:pPr>
              <w:pBdr>
                <w:top w:val="nil"/>
                <w:left w:val="nil"/>
                <w:bottom w:val="nil"/>
                <w:right w:val="nil"/>
                <w:between w:val="nil"/>
              </w:pBdr>
              <w:suppressAutoHyphens/>
              <w:ind w:leftChars="-1" w:hangingChars="1" w:hanging="2"/>
              <w:jc w:val="center"/>
              <w:textAlignment w:val="top"/>
              <w:outlineLvl w:val="0"/>
              <w:rPr>
                <w:rFonts w:ascii="Arial" w:eastAsia="Arial" w:hAnsi="Arial" w:cs="Arial"/>
                <w:color w:val="000000"/>
                <w:position w:val="-1"/>
                <w:sz w:val="18"/>
                <w:szCs w:val="18"/>
                <w:lang w:bidi="en-US"/>
              </w:rPr>
            </w:pPr>
            <w:r w:rsidRPr="0093673E">
              <w:rPr>
                <w:rFonts w:ascii="Arial" w:eastAsia="Arial" w:hAnsi="Arial" w:cs="Arial"/>
                <w:b/>
                <w:color w:val="000000"/>
                <w:position w:val="-1"/>
                <w:sz w:val="18"/>
                <w:szCs w:val="18"/>
                <w:lang w:bidi="en-US"/>
              </w:rPr>
              <w:t>Περιγραφή</w:t>
            </w:r>
          </w:p>
          <w:p w:rsidR="0093673E" w:rsidRPr="0093673E" w:rsidRDefault="0093673E" w:rsidP="0093673E">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bidi="en-US"/>
              </w:rPr>
            </w:pPr>
          </w:p>
        </w:tc>
        <w:tc>
          <w:tcPr>
            <w:tcW w:w="1701" w:type="dxa"/>
            <w:shd w:val="clear" w:color="auto" w:fill="D9D9D9"/>
          </w:tcPr>
          <w:p w:rsidR="0093673E" w:rsidRPr="005C0369" w:rsidRDefault="0093673E" w:rsidP="0093673E">
            <w:pPr>
              <w:pBdr>
                <w:top w:val="nil"/>
                <w:left w:val="nil"/>
                <w:bottom w:val="nil"/>
                <w:right w:val="nil"/>
                <w:between w:val="nil"/>
              </w:pBdr>
              <w:suppressAutoHyphens/>
              <w:ind w:leftChars="-1" w:hangingChars="1" w:hanging="2"/>
              <w:jc w:val="cente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Wave Electronics Ltd</w:t>
            </w:r>
          </w:p>
        </w:tc>
        <w:tc>
          <w:tcPr>
            <w:tcW w:w="2127" w:type="dxa"/>
            <w:shd w:val="clear" w:color="auto" w:fill="D9D9D9"/>
          </w:tcPr>
          <w:p w:rsidR="0093673E" w:rsidRPr="005C0369" w:rsidRDefault="0093673E" w:rsidP="0093673E">
            <w:pPr>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JV SP Securiton&amp; N.C Amnis</w:t>
            </w:r>
          </w:p>
          <w:p w:rsidR="0093673E" w:rsidRPr="005C0369" w:rsidRDefault="0093673E" w:rsidP="0093673E">
            <w:pPr>
              <w:pBdr>
                <w:top w:val="nil"/>
                <w:left w:val="nil"/>
                <w:bottom w:val="nil"/>
                <w:right w:val="nil"/>
                <w:between w:val="nil"/>
              </w:pBdr>
              <w:suppressAutoHyphens/>
              <w:ind w:leftChars="-1" w:hangingChars="1" w:hanging="2"/>
              <w:jc w:val="center"/>
              <w:textAlignment w:val="top"/>
              <w:outlineLvl w:val="0"/>
              <w:rPr>
                <w:rFonts w:ascii="Arial" w:eastAsia="Arial" w:hAnsi="Arial" w:cs="Arial"/>
                <w:color w:val="000000"/>
                <w:position w:val="-1"/>
                <w:sz w:val="18"/>
                <w:szCs w:val="18"/>
                <w:lang w:bidi="en-US"/>
              </w:rPr>
            </w:pPr>
          </w:p>
        </w:tc>
      </w:tr>
      <w:tr w:rsidR="0093673E" w:rsidRPr="0093673E" w:rsidTr="0093673E">
        <w:trPr>
          <w:trHeight w:val="520"/>
        </w:trPr>
        <w:tc>
          <w:tcPr>
            <w:tcW w:w="1958" w:type="dxa"/>
            <w:vAlign w:val="center"/>
          </w:tcPr>
          <w:p w:rsidR="0093673E" w:rsidRPr="0093673E" w:rsidRDefault="0093673E" w:rsidP="00047E06">
            <w:pPr>
              <w:numPr>
                <w:ilvl w:val="0"/>
                <w:numId w:val="18"/>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r w:rsidRPr="0093673E">
              <w:rPr>
                <w:rFonts w:ascii="Arial" w:eastAsia="Arial" w:hAnsi="Arial" w:cs="Arial"/>
                <w:b/>
                <w:color w:val="000000"/>
                <w:position w:val="-1"/>
                <w:sz w:val="18"/>
                <w:szCs w:val="18"/>
                <w:u w:val="single"/>
                <w:lang w:bidi="en-US"/>
              </w:rPr>
              <w:t>Ψηφιακοί Καταγραφείς Δικτύου (ΨΚΔ)</w:t>
            </w:r>
          </w:p>
        </w:tc>
        <w:tc>
          <w:tcPr>
            <w:tcW w:w="1701"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p>
        </w:tc>
        <w:tc>
          <w:tcPr>
            <w:tcW w:w="2127"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p>
        </w:tc>
      </w:tr>
      <w:tr w:rsidR="0093673E" w:rsidRPr="0093673E" w:rsidTr="0093673E">
        <w:tc>
          <w:tcPr>
            <w:tcW w:w="1958" w:type="dxa"/>
            <w:vAlign w:val="center"/>
          </w:tcPr>
          <w:p w:rsidR="0093673E" w:rsidRPr="0093673E" w:rsidRDefault="0093673E" w:rsidP="00047E06">
            <w:pPr>
              <w:numPr>
                <w:ilvl w:val="1"/>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r w:rsidRPr="0093673E">
              <w:rPr>
                <w:rFonts w:ascii="Arial" w:eastAsia="Arial" w:hAnsi="Arial" w:cs="Arial"/>
                <w:b/>
                <w:color w:val="000000"/>
                <w:position w:val="-1"/>
                <w:sz w:val="18"/>
                <w:szCs w:val="18"/>
                <w:u w:val="single"/>
                <w:lang w:bidi="en-US"/>
              </w:rPr>
              <w:t>Γενικά</w:t>
            </w:r>
          </w:p>
        </w:tc>
        <w:tc>
          <w:tcPr>
            <w:tcW w:w="1701"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p>
        </w:tc>
        <w:tc>
          <w:tcPr>
            <w:tcW w:w="2127"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p>
        </w:tc>
      </w:tr>
      <w:tr w:rsidR="0093673E" w:rsidRPr="0093673E" w:rsidTr="0093673E">
        <w:tc>
          <w:tcPr>
            <w:tcW w:w="1958" w:type="dxa"/>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Το λογισμικό του Ψηφιακού Καταγραφέα Δικτύου (ΨΚΔ), θα εγκατασταθεί σε εργοστασιακής κατασκευής εξυπηρετητή, κατάλληλο για τοποθέτηση σε ικρίωμα.</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Ο ΨΚΔ πρέπει να συμμορφώνεται με το πρότυπο </w:t>
            </w:r>
            <w:r w:rsidRPr="0093673E">
              <w:rPr>
                <w:rFonts w:ascii="Arial" w:eastAsia="Arial" w:hAnsi="Arial" w:cs="Arial"/>
                <w:color w:val="000000"/>
                <w:position w:val="-1"/>
                <w:sz w:val="18"/>
                <w:szCs w:val="18"/>
                <w:lang w:bidi="en-US"/>
              </w:rPr>
              <w:t>ONVIF</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Profile</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S</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position w:val="-1"/>
                <w:sz w:val="18"/>
                <w:szCs w:val="18"/>
                <w:u w:val="single"/>
                <w:lang w:val="el-GR" w:bidi="en-US"/>
              </w:rPr>
            </w:pPr>
            <w:r w:rsidRPr="0093673E">
              <w:rPr>
                <w:rFonts w:ascii="Arial" w:eastAsia="Arial" w:hAnsi="Arial" w:cs="Arial"/>
                <w:color w:val="000000"/>
                <w:position w:val="-1"/>
                <w:sz w:val="18"/>
                <w:szCs w:val="18"/>
                <w:lang w:val="el-GR" w:bidi="en-US"/>
              </w:rPr>
              <w:t xml:space="preserve">Ο αριθμός των ψηφιακών καταγραφέων και η αποθηκευτική τους ικανότητα, θα πρέπει να υπολογιστεί και να δηλωθεί από τους προσφέροντες, ώστε το σύστημα κλειστού κυκλώματος τηλεόρασης να είναι ικανό να καταγράφει βίντεο από όλες τις Μηχανές Λήψης (ΜΛ), στη μέγιστη δυνατή ανάλυση, για 24 ώρες την ημέρα, και θα μπορεί να αποθηκεύει το καταγεγραμμένο βίντεο για </w:t>
            </w:r>
            <w:r w:rsidRPr="0093673E">
              <w:rPr>
                <w:rFonts w:ascii="Arial" w:eastAsia="Arial" w:hAnsi="Arial" w:cs="Arial"/>
                <w:position w:val="-1"/>
                <w:sz w:val="18"/>
                <w:szCs w:val="18"/>
                <w:lang w:val="el-GR" w:bidi="en-US"/>
              </w:rPr>
              <w:t xml:space="preserve">31 ημέρες. </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Ο εξυπηρετητής του ψηφιακού καταγραφέα δικτύου θα έχει εγκατεστημένους σκληρούς δίσκους σε διαμόρφωση </w:t>
            </w:r>
            <w:r w:rsidRPr="0093673E">
              <w:rPr>
                <w:rFonts w:ascii="Arial" w:eastAsia="Arial" w:hAnsi="Arial" w:cs="Arial"/>
                <w:color w:val="000000"/>
                <w:position w:val="-1"/>
                <w:sz w:val="18"/>
                <w:szCs w:val="18"/>
                <w:lang w:bidi="en-US"/>
              </w:rPr>
              <w:t>RAID</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position w:val="-1"/>
                <w:sz w:val="18"/>
                <w:szCs w:val="18"/>
                <w:lang w:val="el-GR" w:bidi="en-US"/>
              </w:rPr>
              <w:t xml:space="preserve">5, </w:t>
            </w:r>
            <w:r w:rsidRPr="0093673E">
              <w:rPr>
                <w:rFonts w:ascii="Arial" w:eastAsia="Arial" w:hAnsi="Arial" w:cs="Arial"/>
                <w:color w:val="000000"/>
                <w:position w:val="-1"/>
                <w:sz w:val="18"/>
                <w:szCs w:val="18"/>
                <w:lang w:val="el-GR" w:bidi="en-US"/>
              </w:rPr>
              <w:t>οι οποίοι θα μπορούν να αφαιρεθούν και να αντικατασταθούν ενώ ο εξυπηρετητής βρίσκεται σε λειτουργία (</w:t>
            </w:r>
            <w:r w:rsidRPr="0093673E">
              <w:rPr>
                <w:rFonts w:ascii="Arial" w:eastAsia="Arial" w:hAnsi="Arial" w:cs="Arial"/>
                <w:color w:val="000000"/>
                <w:position w:val="-1"/>
                <w:sz w:val="18"/>
                <w:szCs w:val="18"/>
                <w:lang w:bidi="en-US"/>
              </w:rPr>
              <w:t>hot</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swappable</w:t>
            </w:r>
            <w:r w:rsidRPr="0093673E">
              <w:rPr>
                <w:rFonts w:ascii="Arial" w:eastAsia="Arial" w:hAnsi="Arial" w:cs="Arial"/>
                <w:color w:val="000000"/>
                <w:position w:val="-1"/>
                <w:sz w:val="18"/>
                <w:szCs w:val="18"/>
                <w:lang w:val="el-GR" w:bidi="en-US"/>
              </w:rPr>
              <w:t xml:space="preserve">). </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Ο ΨΚΔ θα έχει τη δυνατότητα άμεσης μετάδοσης, και καταγραφής, ταυτόχρονα, και σε πραγματικό χρόνο, ρευμάτων βίντεο από όλες τις ΜΛ για τις οποίες είναι υπεύθυνος. Θα μπορεί επίσης ταυτόχρονα να αναπαραγάγει καταγεγραμμένο βίντεο στη μέγιστη δυνατή ανάλυση (σε 12</w:t>
            </w:r>
            <w:r w:rsidRPr="0093673E">
              <w:rPr>
                <w:rFonts w:ascii="Arial" w:eastAsia="Arial" w:hAnsi="Arial" w:cs="Arial"/>
                <w:color w:val="000000"/>
                <w:position w:val="-1"/>
                <w:sz w:val="18"/>
                <w:szCs w:val="18"/>
                <w:lang w:bidi="en-US"/>
              </w:rPr>
              <w:t>fps</w:t>
            </w:r>
            <w:r w:rsidRPr="0093673E">
              <w:rPr>
                <w:rFonts w:ascii="Arial" w:eastAsia="Arial" w:hAnsi="Arial" w:cs="Arial"/>
                <w:color w:val="000000"/>
                <w:position w:val="-1"/>
                <w:sz w:val="18"/>
                <w:szCs w:val="18"/>
                <w:lang w:val="el-GR" w:bidi="en-US"/>
              </w:rPr>
              <w:t>), από τουλάχιστον το 1/3 των ΜΛ.</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Θα μπορεί να δέχεται σήματα συναγερμού από άλλους ανιχνευτές ενώ ο ίδιος ο καταγραφέας θα μπορεί να ελέγχεται εξ αποστάσεως.</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Ο καταγραφέας θα μπορεί να δέχεται και να αποθηκεύει, συμπιεσμένο βίντεο με βάση </w:t>
            </w:r>
            <w:r w:rsidRPr="0093673E">
              <w:rPr>
                <w:rFonts w:ascii="Arial" w:eastAsia="Arial" w:hAnsi="Arial" w:cs="Arial"/>
                <w:b/>
                <w:color w:val="000000"/>
                <w:position w:val="-1"/>
                <w:sz w:val="18"/>
                <w:szCs w:val="18"/>
                <w:lang w:val="el-GR" w:bidi="en-US"/>
              </w:rPr>
              <w:t>τουλάχιστον</w:t>
            </w:r>
            <w:r w:rsidRPr="0093673E">
              <w:rPr>
                <w:rFonts w:ascii="Arial" w:eastAsia="Arial" w:hAnsi="Arial" w:cs="Arial"/>
                <w:color w:val="000000"/>
                <w:position w:val="-1"/>
                <w:sz w:val="18"/>
                <w:szCs w:val="18"/>
                <w:lang w:val="el-GR" w:bidi="en-US"/>
              </w:rPr>
              <w:t xml:space="preserve"> το πρότυπο Η.264, και θα μπορεί να δεχτεί και να καταγράφει βίντεο από </w:t>
            </w:r>
            <w:r w:rsidRPr="0093673E">
              <w:rPr>
                <w:rFonts w:ascii="Arial" w:eastAsia="Arial" w:hAnsi="Arial" w:cs="Arial"/>
                <w:color w:val="000000"/>
                <w:position w:val="-1"/>
                <w:sz w:val="18"/>
                <w:szCs w:val="18"/>
                <w:lang w:bidi="en-US"/>
              </w:rPr>
              <w:t>Megapixel</w:t>
            </w:r>
            <w:r w:rsidRPr="0093673E">
              <w:rPr>
                <w:rFonts w:ascii="Arial" w:eastAsia="Arial" w:hAnsi="Arial" w:cs="Arial"/>
                <w:color w:val="000000"/>
                <w:position w:val="-1"/>
                <w:sz w:val="18"/>
                <w:szCs w:val="18"/>
                <w:lang w:val="el-GR" w:bidi="en-US"/>
              </w:rPr>
              <w:t xml:space="preserve"> ΜΛ. </w:t>
            </w:r>
          </w:p>
        </w:tc>
        <w:tc>
          <w:tcPr>
            <w:tcW w:w="1701" w:type="dxa"/>
          </w:tcPr>
          <w:p w:rsidR="0093673E" w:rsidRPr="00666437"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r w:rsidR="00666437">
              <w:rPr>
                <w:rFonts w:ascii="Arial" w:eastAsia="Arial" w:hAnsi="Arial" w:cs="Arial"/>
                <w:position w:val="-1"/>
                <w:sz w:val="18"/>
                <w:szCs w:val="18"/>
                <w:lang w:val="el-GR" w:bidi="en-US"/>
              </w:rPr>
              <w:t xml:space="preserve"> (ΖΔ)</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Θα πρέπει επίσης να διαθέτει ικανότητα ψηφιακής αυθεντικοποίησης των αποθηκευμένων βίντεο για σκοπούς χρησιμοποίησης εικόνων ως αποδεικτικών στοιχείων (</w:t>
            </w:r>
            <w:r w:rsidRPr="0093673E">
              <w:rPr>
                <w:rFonts w:ascii="Arial" w:eastAsia="Arial" w:hAnsi="Arial" w:cs="Arial"/>
                <w:color w:val="000000"/>
                <w:position w:val="-1"/>
                <w:sz w:val="18"/>
                <w:szCs w:val="18"/>
                <w:lang w:bidi="en-US"/>
              </w:rPr>
              <w:t>Water</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Mark</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Software</w:t>
            </w:r>
            <w:r w:rsidRPr="0093673E">
              <w:rPr>
                <w:rFonts w:ascii="Arial" w:eastAsia="Arial" w:hAnsi="Arial" w:cs="Arial"/>
                <w:color w:val="000000"/>
                <w:position w:val="-1"/>
                <w:sz w:val="18"/>
                <w:szCs w:val="18"/>
                <w:lang w:val="el-GR" w:bidi="en-US"/>
              </w:rPr>
              <w:t>).</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Borders>
              <w:bottom w:val="single" w:sz="4" w:space="0" w:color="000000"/>
            </w:tcBorders>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sidRPr="005C0369">
              <w:rPr>
                <w:rFonts w:ascii="Arial" w:eastAsia="Arial" w:hAnsi="Arial" w:cs="Arial"/>
                <w:position w:val="-1"/>
                <w:sz w:val="18"/>
                <w:szCs w:val="18"/>
                <w:lang w:bidi="en-US"/>
              </w:rPr>
              <w:t>√</w:t>
            </w:r>
          </w:p>
        </w:tc>
      </w:tr>
      <w:tr w:rsidR="0093673E" w:rsidRPr="0093673E" w:rsidTr="00B60AD6">
        <w:tc>
          <w:tcPr>
            <w:tcW w:w="1958" w:type="dxa"/>
            <w:shd w:val="clear" w:color="auto" w:fill="auto"/>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Θα συνοδεύεται από </w:t>
            </w:r>
            <w:r w:rsidRPr="0093673E">
              <w:rPr>
                <w:rFonts w:ascii="Arial" w:eastAsia="Arial" w:hAnsi="Arial" w:cs="Arial"/>
                <w:color w:val="000000"/>
                <w:position w:val="-1"/>
                <w:sz w:val="18"/>
                <w:szCs w:val="18"/>
                <w:lang w:bidi="en-US"/>
              </w:rPr>
              <w:t>DVD</w:t>
            </w:r>
            <w:r w:rsidRPr="0093673E">
              <w:rPr>
                <w:rFonts w:ascii="Arial" w:eastAsia="Arial" w:hAnsi="Arial" w:cs="Arial"/>
                <w:color w:val="000000"/>
                <w:position w:val="-1"/>
                <w:sz w:val="18"/>
                <w:szCs w:val="18"/>
                <w:lang w:val="el-GR" w:bidi="en-US"/>
              </w:rPr>
              <w:t xml:space="preserve"> που να περιέχει το λογισμικό του καταγραφέα</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93673E" w:rsidRPr="0093673E" w:rsidTr="00B60AD6">
        <w:tc>
          <w:tcPr>
            <w:tcW w:w="1958" w:type="dxa"/>
            <w:shd w:val="clear" w:color="auto" w:fill="auto"/>
            <w:vAlign w:val="center"/>
          </w:tcPr>
          <w:p w:rsidR="0093673E" w:rsidRPr="0093673E" w:rsidRDefault="0093673E"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συνοδεύεται από όλες τις άδειες χρήσης του λογισμικού που απαιτείται για τη λειτουργία του συστήματος.</w:t>
            </w:r>
          </w:p>
        </w:tc>
        <w:tc>
          <w:tcPr>
            <w:tcW w:w="1701"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93673E" w:rsidRPr="005C0369" w:rsidRDefault="0093673E" w:rsidP="0093673E">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1"/>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u w:val="single"/>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r w:rsidRPr="0093673E">
              <w:rPr>
                <w:rFonts w:ascii="Arial" w:eastAsia="Arial" w:hAnsi="Arial" w:cs="Arial"/>
                <w:b/>
                <w:color w:val="000000"/>
                <w:position w:val="-1"/>
                <w:sz w:val="18"/>
                <w:szCs w:val="18"/>
                <w:u w:val="single"/>
                <w:lang w:bidi="en-US"/>
              </w:rPr>
              <w:t>Αριθμός Ψηφιακών Καταγραφέων</w:t>
            </w:r>
          </w:p>
        </w:tc>
        <w:tc>
          <w:tcPr>
            <w:tcW w:w="1701"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p>
        </w:tc>
        <w:tc>
          <w:tcPr>
            <w:tcW w:w="2127" w:type="dxa"/>
            <w:tcBorders>
              <w:bottom w:val="single" w:sz="4" w:space="0" w:color="000000"/>
            </w:tcBorders>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bidi="en-US"/>
              </w:rPr>
            </w:pPr>
          </w:p>
        </w:tc>
      </w:tr>
      <w:tr w:rsidR="00390086" w:rsidRPr="0093673E" w:rsidTr="00B60AD6">
        <w:tc>
          <w:tcPr>
            <w:tcW w:w="1958" w:type="dxa"/>
            <w:shd w:val="clear" w:color="auto" w:fill="auto"/>
            <w:vAlign w:val="center"/>
          </w:tcPr>
          <w:p w:rsidR="00390086" w:rsidRPr="0093673E" w:rsidRDefault="00390086"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Ο κάθε προσφέροντας θα πρέπει να υπολογίσει τον αριθμό των απαιτούμενων ψηφιακών καταγραφέων σύμφωνα με τον αριθμό των ΜΛ του συστήματος και τον απαιτούμενο χρόνο αποθήκευσης του καταγραμμένου βίντεο.</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Συγκεκριμένα θα πρέπει υποβάλει υπολογισμούς σύμφωνα με τους οποίους τεκμηριώνεται ότι:</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Ο προτεινόμενος αριθμός ψηφιακών καταγραφέων θα είναι σε θέση να δεχτεί συμπιεσμένο βίντεο από όλες τις ΜΛ ταυτόχρονα, στη μέγιστη δυνατή ευκρίνεια και στο μέγιστο ρυθμό αποστολής πλαισίων (</w:t>
            </w:r>
            <w:r w:rsidRPr="0093673E">
              <w:rPr>
                <w:rFonts w:ascii="Arial" w:eastAsia="Arial" w:hAnsi="Arial" w:cs="Arial"/>
                <w:color w:val="000000"/>
                <w:position w:val="-1"/>
                <w:sz w:val="18"/>
                <w:szCs w:val="18"/>
                <w:lang w:bidi="en-US"/>
              </w:rPr>
              <w:t>Frame</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Image</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Per</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Second</w:t>
            </w:r>
            <w:r w:rsidRPr="0093673E">
              <w:rPr>
                <w:rFonts w:ascii="Arial" w:eastAsia="Arial" w:hAnsi="Arial" w:cs="Arial"/>
                <w:color w:val="000000"/>
                <w:position w:val="-1"/>
                <w:sz w:val="18"/>
                <w:szCs w:val="18"/>
                <w:lang w:val="el-GR" w:bidi="en-US"/>
              </w:rPr>
              <w:t>) για κάθε ΜΛ.</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 Επιπρόσθετα θα μπορεί να μεταφέρει ζωντανό βίντεο από όλες τις ΜΛ ταυτόχρονα, στη μέγιστη δυνατή ευκρίνεια και στο μέγιστο ρυθμό αποστολής πλαισίων (</w:t>
            </w:r>
            <w:r w:rsidRPr="0093673E">
              <w:rPr>
                <w:rFonts w:ascii="Arial" w:eastAsia="Arial" w:hAnsi="Arial" w:cs="Arial"/>
                <w:color w:val="000000"/>
                <w:position w:val="-1"/>
                <w:sz w:val="18"/>
                <w:szCs w:val="18"/>
                <w:lang w:bidi="en-US"/>
              </w:rPr>
              <w:t>Frame</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Image</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Per</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Second</w:t>
            </w:r>
            <w:r w:rsidRPr="0093673E">
              <w:rPr>
                <w:rFonts w:ascii="Arial" w:eastAsia="Arial" w:hAnsi="Arial" w:cs="Arial"/>
                <w:color w:val="000000"/>
                <w:position w:val="-1"/>
                <w:sz w:val="18"/>
                <w:szCs w:val="18"/>
                <w:lang w:val="el-GR" w:bidi="en-US"/>
              </w:rPr>
              <w:t>) για κάθε ΜΛ, προς τις οθόνες των σταθμών χρήστη.</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Ταυτόχρονα θα μπορεί να αναπαράγει αποθηκευμένο βίντεο από τουλάχιστον το 1/3 των  ΜΛ στη μέγιστη δυνατή ανάλυση και στο μέγιστο ρυθμό αποστολής πλαισίων.</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Το σύστημα να μπορεί να καταγράψει βίντεο, στη μέγιστη δυνατή ευκρίνεια για όλες τις κάμερες, και σε ρυθμό </w:t>
            </w:r>
            <w:r w:rsidRPr="0093673E">
              <w:rPr>
                <w:rFonts w:ascii="Arial" w:eastAsia="Arial" w:hAnsi="Arial" w:cs="Arial"/>
                <w:position w:val="-1"/>
                <w:sz w:val="18"/>
                <w:szCs w:val="18"/>
                <w:lang w:val="el-GR" w:bidi="en-US"/>
              </w:rPr>
              <w:t xml:space="preserve">12 </w:t>
            </w:r>
            <w:r w:rsidRPr="0093673E">
              <w:rPr>
                <w:rFonts w:ascii="Arial" w:eastAsia="Arial" w:hAnsi="Arial" w:cs="Arial"/>
                <w:position w:val="-1"/>
                <w:sz w:val="18"/>
                <w:szCs w:val="18"/>
                <w:lang w:bidi="en-US"/>
              </w:rPr>
              <w:t>fps</w:t>
            </w:r>
            <w:r w:rsidRPr="0093673E">
              <w:rPr>
                <w:rFonts w:ascii="Arial" w:eastAsia="Arial" w:hAnsi="Arial" w:cs="Arial"/>
                <w:color w:val="FF0000"/>
                <w:position w:val="-1"/>
                <w:sz w:val="18"/>
                <w:szCs w:val="18"/>
                <w:lang w:val="el-GR" w:bidi="en-US"/>
              </w:rPr>
              <w:t xml:space="preserve"> </w:t>
            </w:r>
            <w:r w:rsidRPr="0093673E">
              <w:rPr>
                <w:rFonts w:ascii="Arial" w:eastAsia="Arial" w:hAnsi="Arial" w:cs="Arial"/>
                <w:color w:val="000000"/>
                <w:position w:val="-1"/>
                <w:sz w:val="18"/>
                <w:szCs w:val="18"/>
                <w:lang w:val="el-GR" w:bidi="en-US"/>
              </w:rPr>
              <w:t xml:space="preserve">για 24 ώρες και θα μπορεί να αποθηκεύσει αυτό το βίντεο για </w:t>
            </w:r>
            <w:r w:rsidRPr="0093673E">
              <w:rPr>
                <w:rFonts w:ascii="Arial" w:eastAsia="Arial" w:hAnsi="Arial" w:cs="Arial"/>
                <w:position w:val="-1"/>
                <w:sz w:val="18"/>
                <w:szCs w:val="18"/>
                <w:lang w:val="el-GR" w:bidi="en-US"/>
              </w:rPr>
              <w:t>31</w:t>
            </w:r>
            <w:r w:rsidRPr="0093673E">
              <w:rPr>
                <w:rFonts w:ascii="Arial" w:eastAsia="Arial" w:hAnsi="Arial" w:cs="Arial"/>
                <w:color w:val="FF0000"/>
                <w:position w:val="-1"/>
                <w:sz w:val="18"/>
                <w:szCs w:val="18"/>
                <w:lang w:val="el-GR" w:bidi="en-US"/>
              </w:rPr>
              <w:t xml:space="preserve"> </w:t>
            </w:r>
            <w:r w:rsidRPr="0093673E">
              <w:rPr>
                <w:rFonts w:ascii="Arial" w:eastAsia="Arial" w:hAnsi="Arial" w:cs="Arial"/>
                <w:color w:val="000000"/>
                <w:position w:val="-1"/>
                <w:sz w:val="18"/>
                <w:szCs w:val="18"/>
                <w:lang w:val="el-GR" w:bidi="en-US"/>
              </w:rPr>
              <w:t xml:space="preserve">μέρες.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position w:val="-1"/>
                <w:sz w:val="18"/>
                <w:szCs w:val="18"/>
                <w:lang w:val="el-GR" w:bidi="en-US"/>
              </w:rPr>
              <w:t>Για τον υπολογισμό της χωρητικότητας των σκληρών δίσκων να ληφθεί υπόψη ότι οι καταγραφείς θα καταγράφουν βίντεο από μια μηχανή λήψης, μόνο σε περίπτωση που ανιχνευτεί κίνηση</w:t>
            </w:r>
            <w:r w:rsidRPr="0093673E">
              <w:rPr>
                <w:rFonts w:ascii="Arial" w:eastAsia="Arial" w:hAnsi="Arial" w:cs="Arial"/>
                <w:color w:val="000000"/>
                <w:position w:val="-1"/>
                <w:sz w:val="18"/>
                <w:szCs w:val="18"/>
                <w:lang w:val="el-GR" w:bidi="en-US"/>
              </w:rPr>
              <w:t xml:space="preserve">.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Για τη διευκόλυνση των υπολογισμών να θεωρείται ότι ανιχνεύεται κίνηση κατά το </w:t>
            </w:r>
            <w:r w:rsidRPr="0093673E">
              <w:rPr>
                <w:rFonts w:ascii="Arial" w:eastAsia="Arial" w:hAnsi="Arial" w:cs="Arial"/>
                <w:position w:val="-1"/>
                <w:sz w:val="18"/>
                <w:szCs w:val="18"/>
                <w:lang w:val="el-GR" w:bidi="en-US"/>
              </w:rPr>
              <w:t>1/3 της διάρκειας μία ημέρας (8 ώρες).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Οι υπολογισμοί που θα δοθούν για τη χωρητικότητα των σκληρών δίσκων, σε κάθε ΨΚΔ, να λαμβάνουν υπόψη την εφαρμογή του </w:t>
            </w:r>
            <w:r w:rsidRPr="0093673E">
              <w:rPr>
                <w:rFonts w:ascii="Arial" w:eastAsia="Arial" w:hAnsi="Arial" w:cs="Arial"/>
                <w:position w:val="-1"/>
                <w:sz w:val="18"/>
                <w:szCs w:val="18"/>
                <w:lang w:bidi="en-US"/>
              </w:rPr>
              <w:t>RAID</w:t>
            </w:r>
            <w:r w:rsidRPr="0093673E">
              <w:rPr>
                <w:rFonts w:ascii="Arial" w:eastAsia="Arial" w:hAnsi="Arial" w:cs="Arial"/>
                <w:position w:val="-1"/>
                <w:sz w:val="18"/>
                <w:szCs w:val="18"/>
                <w:lang w:val="el-GR" w:bidi="en-US"/>
              </w:rPr>
              <w:t xml:space="preserve"> 5.</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Ο προσφέροντας να υποβάλει υπολογισμούς στους οποίους, με βάση των αριθμό και τον τύπο των μηχανών λήψεως στα σχέδια, να φαίνεται ο αριθμός των απαιτούμενων ΨΚΔ και ο απαιτούμενος χώρος αποθήκευσης(σκληρός δίσκος) ανά ΨΚΔ. Στους υπολογισμούς να φαίνεται καθαρά η μέση τηλεπικοινωνιακή κίνηση για κάθε μηχανή λήψης, το αντίστοιχο μέγεθος πλαισίου και ο ρυθμός των εξερχόμενων και εισερχόμενων δεδομένων  (σε </w:t>
            </w:r>
            <w:r w:rsidRPr="0093673E">
              <w:rPr>
                <w:rFonts w:ascii="Arial" w:eastAsia="Arial" w:hAnsi="Arial" w:cs="Arial"/>
                <w:color w:val="000000"/>
                <w:position w:val="-1"/>
                <w:sz w:val="18"/>
                <w:szCs w:val="18"/>
                <w:lang w:bidi="en-US"/>
              </w:rPr>
              <w:t>Mbps</w:t>
            </w:r>
            <w:r w:rsidRPr="0093673E">
              <w:rPr>
                <w:rFonts w:ascii="Arial" w:eastAsia="Arial" w:hAnsi="Arial" w:cs="Arial"/>
                <w:color w:val="000000"/>
                <w:position w:val="-1"/>
                <w:sz w:val="18"/>
                <w:szCs w:val="18"/>
                <w:lang w:val="el-GR" w:bidi="en-US"/>
              </w:rPr>
              <w:t xml:space="preserve">) που μπορεί να χειριστεί ο κάθε ΨΚΔ, όπως αυτά χρησιμοποιήθηκαν στους υπολογισμούς. Οι υπολογισμοί να προκύπτουν με βάση λογισμικό υπολογισμών που προσφέρει ο κατασκευαστής ή να συνοδεύονται από βεβαίωση του κατασκευαστή για την ορθότητα των χρησιμοποιηθέντων μεγεθών (τηλεπικοινωνιακή κίνηση ανά μηχανή λήψης, μέγεθος πλαισίου κλπ)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b/>
                <w:position w:val="-1"/>
                <w:sz w:val="18"/>
                <w:szCs w:val="18"/>
                <w:lang w:val="el-GR" w:bidi="en-US"/>
              </w:rPr>
            </w:pPr>
            <w:r w:rsidRPr="0093673E">
              <w:rPr>
                <w:rFonts w:ascii="Arial" w:eastAsia="Arial" w:hAnsi="Arial" w:cs="Arial"/>
                <w:strike/>
                <w:color w:val="808080"/>
                <w:position w:val="-1"/>
                <w:sz w:val="18"/>
                <w:szCs w:val="18"/>
                <w:lang w:val="el-GR" w:bidi="en-US"/>
              </w:rPr>
              <w:t xml:space="preserve">Ο προσφέροντας στους υπολογισμούς του, να υπολογίσει ένα επιπλέον ΨΚΔ, για σκοπούς εφεδρικότητας, ώστε σε περίπτωση αποτυχίας ενός από τους ΨΚΔ, να μπορεί να τον αντικαθιστά. Ο επιπλέον ΨΚΔ να θεωρηθεί ότι, θα αντικαθιστά τον ΨΚΔ, με την μεγαλύτερη χωρητικότητα σε μνήμη (σκληρό δίσκο). Σημειώνεται ότι, ο εφεδρικός ΨΚΔ, δεν θα αντικαθιστά κατ’ ανάγκη ένα μόνο ΨΚΔ, αλλά θα μπορεί να ρυθμιστεί ώστε να μπορεί να καταγράφει αριθμό μηχανής λήψης από διάφορους ΨΚΔ, σε περίπτωση πολλαπλής αποτυχίας. </w:t>
            </w:r>
            <w:r w:rsidRPr="0093673E">
              <w:rPr>
                <w:rFonts w:ascii="Arial" w:eastAsia="Arial" w:hAnsi="Arial" w:cs="Arial"/>
                <w:b/>
                <w:position w:val="-1"/>
                <w:sz w:val="18"/>
                <w:szCs w:val="18"/>
                <w:lang w:val="el-GR" w:bidi="en-US"/>
              </w:rPr>
              <w:t>ΔΕΝ ΙΣΧΥΕΙ</w:t>
            </w:r>
          </w:p>
        </w:tc>
        <w:tc>
          <w:tcPr>
            <w:tcW w:w="1701"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p>
        </w:tc>
        <w:tc>
          <w:tcPr>
            <w:tcW w:w="2127" w:type="dxa"/>
          </w:tcPr>
          <w:p w:rsidR="0093673E" w:rsidRPr="0093673E" w:rsidRDefault="0093673E" w:rsidP="0093673E">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p>
        </w:tc>
      </w:tr>
      <w:tr w:rsidR="00390086" w:rsidRPr="0093673E" w:rsidTr="0093673E">
        <w:tc>
          <w:tcPr>
            <w:tcW w:w="1958" w:type="dxa"/>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Ο προσφέροντας να εξασφαλίσει και να αποδείξει μέσω υπολογισμών, ότι με τους υποβληθέντες ΨΚΔ, εξασφαλίζεται η μελλοντική επέκταση του συστήματος κατά 20%.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B60AD6">
        <w:tc>
          <w:tcPr>
            <w:tcW w:w="1958" w:type="dxa"/>
            <w:shd w:val="clear" w:color="auto" w:fill="auto"/>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Επιπλέον η τηλεπικοινωνιακή κίνηση από κάθε μηχανή λήψης να μη θεωρηθεί μικρότερη από τις πιο κάτω τιμές: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B60AD6">
        <w:tc>
          <w:tcPr>
            <w:tcW w:w="1958" w:type="dxa"/>
            <w:shd w:val="clear" w:color="auto" w:fill="auto"/>
            <w:vAlign w:val="center"/>
          </w:tcPr>
          <w:p w:rsidR="00390086" w:rsidRPr="0093673E" w:rsidRDefault="00390086" w:rsidP="00390086">
            <w:pPr>
              <w:pBdr>
                <w:top w:val="nil"/>
                <w:left w:val="nil"/>
                <w:bottom w:val="nil"/>
                <w:right w:val="nil"/>
                <w:between w:val="nil"/>
              </w:pBdr>
              <w:tabs>
                <w:tab w:val="left" w:pos="1420"/>
                <w:tab w:val="left" w:pos="1872"/>
              </w:tabs>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ΜΛ με ευκρίνεια μέχρι 2 </w:t>
            </w:r>
            <w:r w:rsidRPr="0093673E">
              <w:rPr>
                <w:rFonts w:ascii="Arial" w:eastAsia="Arial" w:hAnsi="Arial" w:cs="Arial"/>
                <w:color w:val="000000"/>
                <w:position w:val="-1"/>
                <w:sz w:val="18"/>
                <w:szCs w:val="18"/>
                <w:lang w:bidi="en-US"/>
              </w:rPr>
              <w:t>MPixel</w:t>
            </w:r>
            <w:r w:rsidRPr="0093673E">
              <w:rPr>
                <w:rFonts w:ascii="Arial" w:eastAsia="Arial" w:hAnsi="Arial" w:cs="Arial"/>
                <w:color w:val="000000"/>
                <w:position w:val="-1"/>
                <w:sz w:val="18"/>
                <w:szCs w:val="18"/>
                <w:lang w:val="el-GR" w:bidi="en-US"/>
              </w:rPr>
              <w:t>: 4  Μ</w:t>
            </w:r>
            <w:r w:rsidRPr="0093673E">
              <w:rPr>
                <w:rFonts w:ascii="Arial" w:eastAsia="Arial" w:hAnsi="Arial" w:cs="Arial"/>
                <w:color w:val="000000"/>
                <w:position w:val="-1"/>
                <w:sz w:val="18"/>
                <w:szCs w:val="18"/>
                <w:lang w:bidi="en-US"/>
              </w:rPr>
              <w:t>bps</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B60AD6">
        <w:tc>
          <w:tcPr>
            <w:tcW w:w="1958" w:type="dxa"/>
            <w:shd w:val="clear" w:color="auto" w:fill="auto"/>
            <w:vAlign w:val="center"/>
          </w:tcPr>
          <w:p w:rsidR="00390086" w:rsidRPr="0093673E" w:rsidRDefault="00390086" w:rsidP="00390086">
            <w:pPr>
              <w:pBdr>
                <w:top w:val="nil"/>
                <w:left w:val="nil"/>
                <w:bottom w:val="nil"/>
                <w:right w:val="nil"/>
                <w:between w:val="nil"/>
              </w:pBdr>
              <w:tabs>
                <w:tab w:val="left" w:pos="1420"/>
                <w:tab w:val="left" w:pos="1872"/>
              </w:tabs>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ΜΛ με ευκρίνεια μέχρι 3 </w:t>
            </w:r>
            <w:r w:rsidRPr="0093673E">
              <w:rPr>
                <w:rFonts w:ascii="Arial" w:eastAsia="Arial" w:hAnsi="Arial" w:cs="Arial"/>
                <w:color w:val="000000"/>
                <w:position w:val="-1"/>
                <w:sz w:val="18"/>
                <w:szCs w:val="18"/>
                <w:lang w:bidi="en-US"/>
              </w:rPr>
              <w:t>MPixel</w:t>
            </w:r>
            <w:r w:rsidRPr="0093673E">
              <w:rPr>
                <w:rFonts w:ascii="Arial" w:eastAsia="Arial" w:hAnsi="Arial" w:cs="Arial"/>
                <w:color w:val="000000"/>
                <w:position w:val="-1"/>
                <w:sz w:val="18"/>
                <w:szCs w:val="18"/>
                <w:lang w:val="el-GR" w:bidi="en-US"/>
              </w:rPr>
              <w:t>: 6  Μ</w:t>
            </w:r>
            <w:r w:rsidRPr="0093673E">
              <w:rPr>
                <w:rFonts w:ascii="Arial" w:eastAsia="Arial" w:hAnsi="Arial" w:cs="Arial"/>
                <w:color w:val="000000"/>
                <w:position w:val="-1"/>
                <w:sz w:val="18"/>
                <w:szCs w:val="18"/>
                <w:lang w:bidi="en-US"/>
              </w:rPr>
              <w:t>bps</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B60AD6">
        <w:tc>
          <w:tcPr>
            <w:tcW w:w="1958" w:type="dxa"/>
            <w:shd w:val="clear" w:color="auto" w:fill="auto"/>
            <w:vAlign w:val="center"/>
          </w:tcPr>
          <w:p w:rsidR="00390086" w:rsidRPr="0093673E" w:rsidRDefault="00390086" w:rsidP="00390086">
            <w:pPr>
              <w:pBdr>
                <w:top w:val="nil"/>
                <w:left w:val="nil"/>
                <w:bottom w:val="nil"/>
                <w:right w:val="nil"/>
                <w:between w:val="nil"/>
              </w:pBdr>
              <w:tabs>
                <w:tab w:val="left" w:pos="1420"/>
                <w:tab w:val="left" w:pos="1872"/>
              </w:tabs>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ΜΛ με ευκρίνεια μέχρι 5 </w:t>
            </w:r>
            <w:r w:rsidRPr="0093673E">
              <w:rPr>
                <w:rFonts w:ascii="Arial" w:eastAsia="Arial" w:hAnsi="Arial" w:cs="Arial"/>
                <w:color w:val="000000"/>
                <w:position w:val="-1"/>
                <w:sz w:val="18"/>
                <w:szCs w:val="18"/>
                <w:lang w:bidi="en-US"/>
              </w:rPr>
              <w:t>MPixel</w:t>
            </w:r>
            <w:r w:rsidRPr="0093673E">
              <w:rPr>
                <w:rFonts w:ascii="Arial" w:eastAsia="Arial" w:hAnsi="Arial" w:cs="Arial"/>
                <w:color w:val="000000"/>
                <w:position w:val="-1"/>
                <w:sz w:val="18"/>
                <w:szCs w:val="18"/>
                <w:lang w:val="el-GR" w:bidi="en-US"/>
              </w:rPr>
              <w:t>: 8  Μ</w:t>
            </w:r>
            <w:r w:rsidRPr="0093673E">
              <w:rPr>
                <w:rFonts w:ascii="Arial" w:eastAsia="Arial" w:hAnsi="Arial" w:cs="Arial"/>
                <w:color w:val="000000"/>
                <w:position w:val="-1"/>
                <w:sz w:val="18"/>
                <w:szCs w:val="18"/>
                <w:lang w:bidi="en-US"/>
              </w:rPr>
              <w:t>bps</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B60AD6">
        <w:tc>
          <w:tcPr>
            <w:tcW w:w="1958" w:type="dxa"/>
            <w:shd w:val="clear" w:color="auto" w:fill="auto"/>
            <w:vAlign w:val="center"/>
          </w:tcPr>
          <w:p w:rsidR="00390086" w:rsidRPr="0093673E" w:rsidRDefault="00390086" w:rsidP="00047E06">
            <w:pPr>
              <w:numPr>
                <w:ilvl w:val="0"/>
                <w:numId w:val="17"/>
              </w:numPr>
              <w:pBdr>
                <w:top w:val="nil"/>
                <w:left w:val="nil"/>
                <w:bottom w:val="nil"/>
                <w:right w:val="nil"/>
                <w:between w:val="nil"/>
              </w:pBdr>
              <w:tabs>
                <w:tab w:val="left" w:pos="1420"/>
                <w:tab w:val="left" w:pos="1872"/>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Για σκοπούς υπολογισμού της απαιτούμενη χωρητικότητας των μέσων αποθήκευσης, το μέγεθος πλαισίου να μη θεωρηθεί μικρότερο από τις πιο κάτω τιμές: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B60AD6">
        <w:tc>
          <w:tcPr>
            <w:tcW w:w="1958" w:type="dxa"/>
            <w:shd w:val="clear" w:color="auto" w:fill="auto"/>
            <w:vAlign w:val="center"/>
          </w:tcPr>
          <w:p w:rsidR="00390086" w:rsidRPr="0093673E" w:rsidRDefault="00390086" w:rsidP="00390086">
            <w:pPr>
              <w:pBdr>
                <w:top w:val="nil"/>
                <w:left w:val="nil"/>
                <w:bottom w:val="nil"/>
                <w:right w:val="nil"/>
                <w:between w:val="nil"/>
              </w:pBdr>
              <w:tabs>
                <w:tab w:val="left" w:pos="1420"/>
                <w:tab w:val="left" w:pos="1872"/>
              </w:tabs>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ΜΛ με ευκρίνεια μέχρι 2 </w:t>
            </w:r>
            <w:r w:rsidRPr="0093673E">
              <w:rPr>
                <w:rFonts w:ascii="Arial" w:eastAsia="Arial" w:hAnsi="Arial" w:cs="Arial"/>
                <w:color w:val="000000"/>
                <w:position w:val="-1"/>
                <w:sz w:val="18"/>
                <w:szCs w:val="18"/>
                <w:lang w:bidi="en-US"/>
              </w:rPr>
              <w:t>MPixel</w:t>
            </w:r>
            <w:r w:rsidRPr="0093673E">
              <w:rPr>
                <w:rFonts w:ascii="Arial" w:eastAsia="Arial" w:hAnsi="Arial" w:cs="Arial"/>
                <w:color w:val="000000"/>
                <w:position w:val="-1"/>
                <w:sz w:val="18"/>
                <w:szCs w:val="18"/>
                <w:lang w:val="el-GR" w:bidi="en-US"/>
              </w:rPr>
              <w:t xml:space="preserve">: 15 </w:t>
            </w:r>
            <w:r w:rsidRPr="0093673E">
              <w:rPr>
                <w:rFonts w:ascii="Arial" w:eastAsia="Arial" w:hAnsi="Arial" w:cs="Arial"/>
                <w:color w:val="000000"/>
                <w:position w:val="-1"/>
                <w:sz w:val="18"/>
                <w:szCs w:val="18"/>
                <w:lang w:bidi="en-US"/>
              </w:rPr>
              <w:t>Kbyte</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B60AD6">
        <w:trPr>
          <w:trHeight w:val="242"/>
        </w:trPr>
        <w:tc>
          <w:tcPr>
            <w:tcW w:w="1958" w:type="dxa"/>
            <w:shd w:val="clear" w:color="auto" w:fill="auto"/>
            <w:vAlign w:val="center"/>
          </w:tcPr>
          <w:p w:rsidR="00390086" w:rsidRPr="0093673E" w:rsidRDefault="00390086" w:rsidP="00390086">
            <w:pPr>
              <w:pBdr>
                <w:top w:val="nil"/>
                <w:left w:val="nil"/>
                <w:bottom w:val="nil"/>
                <w:right w:val="nil"/>
                <w:between w:val="nil"/>
              </w:pBdr>
              <w:tabs>
                <w:tab w:val="left" w:pos="1420"/>
                <w:tab w:val="left" w:pos="1872"/>
              </w:tabs>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ΜΛ με ευκρίνεια μέχρι 3 </w:t>
            </w:r>
            <w:r w:rsidRPr="0093673E">
              <w:rPr>
                <w:rFonts w:ascii="Arial" w:eastAsia="Arial" w:hAnsi="Arial" w:cs="Arial"/>
                <w:color w:val="000000"/>
                <w:position w:val="-1"/>
                <w:sz w:val="18"/>
                <w:szCs w:val="18"/>
                <w:lang w:bidi="en-US"/>
              </w:rPr>
              <w:t>MPixel</w:t>
            </w:r>
            <w:r w:rsidRPr="0093673E">
              <w:rPr>
                <w:rFonts w:ascii="Arial" w:eastAsia="Arial" w:hAnsi="Arial" w:cs="Arial"/>
                <w:color w:val="000000"/>
                <w:position w:val="-1"/>
                <w:sz w:val="18"/>
                <w:szCs w:val="18"/>
                <w:lang w:val="el-GR" w:bidi="en-US"/>
              </w:rPr>
              <w:t xml:space="preserve">: 23 </w:t>
            </w:r>
            <w:r w:rsidRPr="0093673E">
              <w:rPr>
                <w:rFonts w:ascii="Arial" w:eastAsia="Arial" w:hAnsi="Arial" w:cs="Arial"/>
                <w:color w:val="000000"/>
                <w:position w:val="-1"/>
                <w:sz w:val="18"/>
                <w:szCs w:val="18"/>
                <w:lang w:bidi="en-US"/>
              </w:rPr>
              <w:t>Kbyte</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B60AD6">
        <w:tc>
          <w:tcPr>
            <w:tcW w:w="1958" w:type="dxa"/>
            <w:shd w:val="clear" w:color="auto" w:fill="auto"/>
            <w:vAlign w:val="center"/>
          </w:tcPr>
          <w:p w:rsidR="00390086" w:rsidRPr="0093673E" w:rsidRDefault="00390086" w:rsidP="00390086">
            <w:pPr>
              <w:pBdr>
                <w:top w:val="nil"/>
                <w:left w:val="nil"/>
                <w:bottom w:val="nil"/>
                <w:right w:val="nil"/>
                <w:between w:val="nil"/>
              </w:pBdr>
              <w:tabs>
                <w:tab w:val="left" w:pos="1420"/>
                <w:tab w:val="left" w:pos="1872"/>
              </w:tabs>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shd w:val="clear" w:color="auto" w:fill="auto"/>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 xml:space="preserve">ΜΛ με ευκρίνεια μέχρι 5 </w:t>
            </w:r>
            <w:r w:rsidRPr="0093673E">
              <w:rPr>
                <w:rFonts w:ascii="Arial" w:eastAsia="Arial" w:hAnsi="Arial" w:cs="Arial"/>
                <w:color w:val="000000"/>
                <w:position w:val="-1"/>
                <w:sz w:val="18"/>
                <w:szCs w:val="18"/>
                <w:lang w:bidi="en-US"/>
              </w:rPr>
              <w:t>MPixel</w:t>
            </w:r>
            <w:r w:rsidRPr="0093673E">
              <w:rPr>
                <w:rFonts w:ascii="Arial" w:eastAsia="Arial" w:hAnsi="Arial" w:cs="Arial"/>
                <w:color w:val="000000"/>
                <w:position w:val="-1"/>
                <w:sz w:val="18"/>
                <w:szCs w:val="18"/>
                <w:lang w:val="el-GR" w:bidi="en-US"/>
              </w:rPr>
              <w:t xml:space="preserve">: 1 </w:t>
            </w:r>
            <w:r w:rsidRPr="0093673E">
              <w:rPr>
                <w:rFonts w:ascii="Arial" w:eastAsia="Arial" w:hAnsi="Arial" w:cs="Arial"/>
                <w:color w:val="000000"/>
                <w:position w:val="-1"/>
                <w:sz w:val="18"/>
                <w:szCs w:val="18"/>
                <w:lang w:bidi="en-US"/>
              </w:rPr>
              <w:t>Mbyte</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93673E" w:rsidRPr="0093673E" w:rsidTr="0093673E">
        <w:tc>
          <w:tcPr>
            <w:tcW w:w="1958" w:type="dxa"/>
            <w:vAlign w:val="center"/>
          </w:tcPr>
          <w:p w:rsidR="0093673E" w:rsidRPr="0093673E" w:rsidRDefault="0093673E" w:rsidP="00047E06">
            <w:pPr>
              <w:numPr>
                <w:ilvl w:val="1"/>
                <w:numId w:val="19"/>
              </w:numPr>
              <w:suppressAutoHyphens/>
              <w:spacing w:after="200" w:line="276" w:lineRule="auto"/>
              <w:ind w:leftChars="-1" w:left="0" w:hangingChars="1" w:hanging="2"/>
              <w:jc w:val="center"/>
              <w:textAlignment w:val="top"/>
              <w:outlineLvl w:val="0"/>
              <w:rPr>
                <w:rFonts w:ascii="Arial" w:eastAsia="Arial" w:hAnsi="Arial" w:cs="Arial"/>
                <w:position w:val="-1"/>
                <w:sz w:val="18"/>
                <w:szCs w:val="18"/>
                <w:lang w:val="el-GR" w:bidi="en-US"/>
              </w:rPr>
            </w:pPr>
          </w:p>
        </w:tc>
        <w:tc>
          <w:tcPr>
            <w:tcW w:w="9212" w:type="dxa"/>
          </w:tcPr>
          <w:p w:rsidR="0093673E" w:rsidRPr="0093673E" w:rsidRDefault="0093673E" w:rsidP="0093673E">
            <w:pPr>
              <w:suppressAutoHyphens/>
              <w:spacing w:after="200"/>
              <w:ind w:leftChars="-1" w:hangingChars="1" w:hanging="2"/>
              <w:jc w:val="both"/>
              <w:textAlignment w:val="top"/>
              <w:outlineLvl w:val="0"/>
              <w:rPr>
                <w:rFonts w:ascii="Arial" w:eastAsia="Arial" w:hAnsi="Arial" w:cs="Arial"/>
                <w:position w:val="-1"/>
                <w:sz w:val="18"/>
                <w:szCs w:val="18"/>
                <w:u w:val="single"/>
                <w:lang w:val="el-GR" w:bidi="en-US"/>
              </w:rPr>
            </w:pPr>
            <w:r w:rsidRPr="0093673E">
              <w:rPr>
                <w:rFonts w:ascii="Arial" w:eastAsia="Arial" w:hAnsi="Arial" w:cs="Arial"/>
                <w:b/>
                <w:position w:val="-1"/>
                <w:sz w:val="18"/>
                <w:szCs w:val="18"/>
                <w:u w:val="single"/>
                <w:lang w:val="el-GR" w:bidi="en-US"/>
              </w:rPr>
              <w:t>Ελάχιστες Δυνατότητες Λογισμικού Ψηφιακού Καταγραφέα</w:t>
            </w:r>
            <w:r w:rsidRPr="0093673E">
              <w:rPr>
                <w:rFonts w:ascii="Arial" w:eastAsia="Arial" w:hAnsi="Arial" w:cs="Arial"/>
                <w:b/>
                <w:position w:val="-1"/>
                <w:sz w:val="18"/>
                <w:szCs w:val="18"/>
                <w:lang w:val="el-GR" w:bidi="en-US"/>
              </w:rPr>
              <w:t>:</w:t>
            </w:r>
          </w:p>
        </w:tc>
        <w:tc>
          <w:tcPr>
            <w:tcW w:w="1701" w:type="dxa"/>
          </w:tcPr>
          <w:p w:rsidR="0093673E" w:rsidRPr="0093673E" w:rsidRDefault="0093673E" w:rsidP="0093673E">
            <w:pPr>
              <w:suppressAutoHyphens/>
              <w:spacing w:after="200"/>
              <w:ind w:leftChars="-1" w:hangingChars="1" w:hanging="2"/>
              <w:jc w:val="both"/>
              <w:textAlignment w:val="top"/>
              <w:outlineLvl w:val="0"/>
              <w:rPr>
                <w:rFonts w:ascii="Arial" w:eastAsia="Arial" w:hAnsi="Arial" w:cs="Arial"/>
                <w:position w:val="-1"/>
                <w:sz w:val="18"/>
                <w:szCs w:val="18"/>
                <w:u w:val="single"/>
                <w:lang w:val="el-GR" w:bidi="en-US"/>
              </w:rPr>
            </w:pPr>
          </w:p>
        </w:tc>
        <w:tc>
          <w:tcPr>
            <w:tcW w:w="2127" w:type="dxa"/>
          </w:tcPr>
          <w:p w:rsidR="0093673E" w:rsidRPr="0093673E" w:rsidRDefault="0093673E" w:rsidP="0093673E">
            <w:pPr>
              <w:suppressAutoHyphens/>
              <w:spacing w:after="200"/>
              <w:ind w:leftChars="-1" w:hangingChars="1" w:hanging="2"/>
              <w:jc w:val="both"/>
              <w:textAlignment w:val="top"/>
              <w:outlineLvl w:val="0"/>
              <w:rPr>
                <w:rFonts w:ascii="Arial" w:eastAsia="Arial" w:hAnsi="Arial" w:cs="Arial"/>
                <w:position w:val="-1"/>
                <w:sz w:val="18"/>
                <w:szCs w:val="18"/>
                <w:u w:val="single"/>
                <w:lang w:val="el-GR" w:bidi="en-US"/>
              </w:rPr>
            </w:pP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Το λογισμικό να είναι φιλικό προς το χρήστη, με τη χρήση γραφικής διεπαφής (</w:t>
            </w:r>
            <w:r w:rsidRPr="0093673E">
              <w:rPr>
                <w:rFonts w:ascii="Arial" w:eastAsia="Arial" w:hAnsi="Arial" w:cs="Arial"/>
                <w:color w:val="000000"/>
                <w:position w:val="-1"/>
                <w:sz w:val="18"/>
                <w:szCs w:val="18"/>
                <w:lang w:bidi="en-US"/>
              </w:rPr>
              <w:t>Graphical</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User</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Interface</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GUI</w:t>
            </w:r>
            <w:r w:rsidRPr="0093673E">
              <w:rPr>
                <w:rFonts w:ascii="Arial" w:eastAsia="Arial" w:hAnsi="Arial" w:cs="Arial"/>
                <w:color w:val="000000"/>
                <w:position w:val="-1"/>
                <w:sz w:val="18"/>
                <w:szCs w:val="18"/>
                <w:lang w:val="el-GR" w:bidi="en-US"/>
              </w:rPr>
              <w:t>).</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παρέχει ταυτόχρονη ζωντανή εικόνα, από όλες τις ΜΛ που καταγράφονται.</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Θα παρέχει άμεση και ταυτόχρονη αναπαραγωγή εικόνας από όλες τις ΜΛ που καταγράφονται.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Ευκρίνεια Εγγραφής Βίντεο: Ρυθμιζόμενη και ανεξάρτητη για κάθε ΜΛ, από 4</w:t>
            </w:r>
            <w:r w:rsidRPr="0093673E">
              <w:rPr>
                <w:rFonts w:ascii="Arial" w:eastAsia="Arial" w:hAnsi="Arial" w:cs="Arial"/>
                <w:color w:val="000000"/>
                <w:position w:val="-1"/>
                <w:sz w:val="18"/>
                <w:szCs w:val="18"/>
                <w:lang w:bidi="en-US"/>
              </w:rPr>
              <w:t>CIF</w:t>
            </w:r>
            <w:r w:rsidRPr="0093673E">
              <w:rPr>
                <w:rFonts w:ascii="Arial" w:eastAsia="Arial" w:hAnsi="Arial" w:cs="Arial"/>
                <w:color w:val="000000"/>
                <w:position w:val="-1"/>
                <w:sz w:val="18"/>
                <w:szCs w:val="18"/>
                <w:lang w:val="el-GR" w:bidi="en-US"/>
              </w:rPr>
              <w:t xml:space="preserve"> μέχρι τουλάχιστον </w:t>
            </w:r>
            <w:r w:rsidRPr="0093673E">
              <w:rPr>
                <w:rFonts w:ascii="Arial" w:eastAsia="Calibri" w:hAnsi="Arial" w:cs="Arial"/>
                <w:iCs/>
                <w:position w:val="-1"/>
                <w:sz w:val="18"/>
                <w:szCs w:val="18"/>
                <w:lang w:val="el-GR" w:bidi="en-US"/>
              </w:rPr>
              <w:t>2560</w:t>
            </w:r>
            <w:r w:rsidRPr="0093673E">
              <w:rPr>
                <w:rFonts w:ascii="Arial" w:eastAsia="Calibri" w:hAnsi="Arial" w:cs="Arial"/>
                <w:iCs/>
                <w:position w:val="-1"/>
                <w:sz w:val="18"/>
                <w:szCs w:val="18"/>
                <w:lang w:bidi="en-US"/>
              </w:rPr>
              <w:t>px</w:t>
            </w:r>
            <w:r w:rsidRPr="0093673E">
              <w:rPr>
                <w:rFonts w:ascii="Arial" w:eastAsia="Calibri" w:hAnsi="Arial" w:cs="Arial"/>
                <w:iCs/>
                <w:position w:val="-1"/>
                <w:sz w:val="18"/>
                <w:szCs w:val="18"/>
                <w:lang w:val="el-GR" w:bidi="en-US"/>
              </w:rPr>
              <w:t xml:space="preserve"> Χ 1960</w:t>
            </w:r>
            <w:r w:rsidRPr="0093673E">
              <w:rPr>
                <w:rFonts w:ascii="Arial" w:eastAsia="Calibri" w:hAnsi="Arial" w:cs="Arial"/>
                <w:iCs/>
                <w:position w:val="-1"/>
                <w:sz w:val="18"/>
                <w:szCs w:val="18"/>
                <w:lang w:bidi="en-US"/>
              </w:rPr>
              <w:t>px</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Ταχύτητα Εγγραφής Βίντεο (</w:t>
            </w:r>
            <w:r w:rsidRPr="0093673E">
              <w:rPr>
                <w:rFonts w:ascii="Arial" w:eastAsia="Arial" w:hAnsi="Arial" w:cs="Arial"/>
                <w:color w:val="000000"/>
                <w:position w:val="-1"/>
                <w:sz w:val="18"/>
                <w:szCs w:val="18"/>
                <w:lang w:bidi="en-US"/>
              </w:rPr>
              <w:t>Frames</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Image</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per</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second</w:t>
            </w:r>
            <w:r w:rsidRPr="0093673E">
              <w:rPr>
                <w:rFonts w:ascii="Arial" w:eastAsia="Arial" w:hAnsi="Arial" w:cs="Arial"/>
                <w:color w:val="000000"/>
                <w:position w:val="-1"/>
                <w:sz w:val="18"/>
                <w:szCs w:val="18"/>
                <w:lang w:val="el-GR" w:bidi="en-US"/>
              </w:rPr>
              <w:t>): ρυθμιζόμενη και ανεξάρτητη για κάθε κάμερα, μέσω του λογισμικού προγράμματος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Πρότυπα Συμπίεσης Βίντεο: </w:t>
            </w:r>
            <w:r w:rsidRPr="0093673E">
              <w:rPr>
                <w:rFonts w:ascii="Arial" w:eastAsia="Arial" w:hAnsi="Arial" w:cs="Arial"/>
                <w:b/>
                <w:color w:val="000000"/>
                <w:position w:val="-1"/>
                <w:sz w:val="18"/>
                <w:szCs w:val="18"/>
                <w:lang w:val="el-GR" w:bidi="en-US"/>
              </w:rPr>
              <w:t>Τουλάχιστον</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H</w:t>
            </w:r>
            <w:r w:rsidRPr="0093673E">
              <w:rPr>
                <w:rFonts w:ascii="Arial" w:eastAsia="Arial" w:hAnsi="Arial" w:cs="Arial"/>
                <w:color w:val="000000"/>
                <w:position w:val="-1"/>
                <w:sz w:val="18"/>
                <w:szCs w:val="18"/>
                <w:lang w:val="el-GR" w:bidi="en-US"/>
              </w:rPr>
              <w:t>.264 και οποιοδήποτε άλλο πρότυπο συμπίεσης (</w:t>
            </w:r>
            <w:r w:rsidRPr="0093673E">
              <w:rPr>
                <w:rFonts w:ascii="Arial" w:eastAsia="Arial" w:hAnsi="Arial" w:cs="Arial"/>
                <w:color w:val="000000"/>
                <w:position w:val="-1"/>
                <w:sz w:val="18"/>
                <w:szCs w:val="18"/>
                <w:lang w:bidi="en-US"/>
              </w:rPr>
              <w:t>JPEG</w:t>
            </w:r>
            <w:r w:rsidRPr="0093673E">
              <w:rPr>
                <w:rFonts w:ascii="Arial" w:eastAsia="Arial" w:hAnsi="Arial" w:cs="Arial"/>
                <w:color w:val="000000"/>
                <w:position w:val="-1"/>
                <w:sz w:val="18"/>
                <w:szCs w:val="18"/>
                <w:lang w:val="el-GR" w:bidi="en-US"/>
              </w:rPr>
              <w:t>2000,</w:t>
            </w:r>
            <w:r w:rsidRPr="0093673E">
              <w:rPr>
                <w:rFonts w:ascii="Arial" w:eastAsia="Arial" w:hAnsi="Arial" w:cs="Arial"/>
                <w:color w:val="000000"/>
                <w:position w:val="-1"/>
                <w:sz w:val="18"/>
                <w:szCs w:val="18"/>
                <w:lang w:bidi="en-US"/>
              </w:rPr>
              <w:t>MJPEG</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MPEG</w:t>
            </w:r>
            <w:r w:rsidRPr="0093673E">
              <w:rPr>
                <w:rFonts w:ascii="Arial" w:eastAsia="Arial" w:hAnsi="Arial" w:cs="Arial"/>
                <w:color w:val="000000"/>
                <w:position w:val="-1"/>
                <w:sz w:val="18"/>
                <w:szCs w:val="18"/>
                <w:lang w:val="el-GR" w:bidi="en-US"/>
              </w:rPr>
              <w:t>4) απαιτείται για τη σύνδεση με τις ΜΛ.</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έχει τη δυνατότητα αυτόματης επανεκκίνησης μετά από διακοπή και επαναφορά της ηλεκτρικής παροχής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είναι δυνατή η ανεξάρτητη και απομακρυσμένη ρύθμιση της εστίασης(</w:t>
            </w:r>
            <w:r w:rsidRPr="0093673E">
              <w:rPr>
                <w:rFonts w:ascii="Arial" w:eastAsia="Arial" w:hAnsi="Arial" w:cs="Arial"/>
                <w:color w:val="000000"/>
                <w:position w:val="-1"/>
                <w:sz w:val="18"/>
                <w:szCs w:val="18"/>
                <w:lang w:bidi="en-US"/>
              </w:rPr>
              <w:t>zoom</w:t>
            </w:r>
            <w:r w:rsidRPr="0093673E">
              <w:rPr>
                <w:rFonts w:ascii="Arial" w:eastAsia="Arial" w:hAnsi="Arial" w:cs="Arial"/>
                <w:color w:val="000000"/>
                <w:position w:val="-1"/>
                <w:sz w:val="18"/>
                <w:szCs w:val="18"/>
                <w:lang w:val="el-GR" w:bidi="en-US"/>
              </w:rPr>
              <w:t>) για κάθε μηχανή λήψης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υποστηρίζει την εισαγωγή χαρτών, ώστε να διευκολύνεται η χρήση του συστήματος από τον τελικό χρήστη</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μπορεί να ανιχνεύει αυτόματα τις ΜΛ που είναι συνδεδεμένες στο δίκτυο.</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υποστηρίζει την ονοματοδοσία των μηχανών λήψης με τουλάχιστον 10 χαρακτήρες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διαθέτει δυνατότητα απομακρυσμένου χειρισμού (Σταθμός Χρήστη) μέσω δικτύου, που να περιλαμβάνει τον προγραμματισμό, τον τηλεχειρισμό περιστρεφόμενων μηχανών λήψης, την ζωντανή μετάδοση, την εγγραφή και την αναπαραγωγή υψηλής ποιότητας βίντεο</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Θα έχει τη δυνατότητα σύνδεσης με άλλο κέντρο ελέγχου μέσω πρωτοκόλλων επικοινωνίας </w:t>
            </w:r>
            <w:r w:rsidRPr="0093673E">
              <w:rPr>
                <w:rFonts w:ascii="Arial" w:eastAsia="Arial" w:hAnsi="Arial" w:cs="Arial"/>
                <w:color w:val="000000"/>
                <w:position w:val="-1"/>
                <w:sz w:val="18"/>
                <w:szCs w:val="18"/>
                <w:lang w:bidi="en-US"/>
              </w:rPr>
              <w:t>Ethernet</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IP</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TCP</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Δυνατότητες Τηλεχειρισμού: Έλεγχος μηχανισμών περιστροφής/κλίσεως ΜΛ, φακών αυτόματης μεταβλητής εστίασης καθώς και ξένων συσκευών</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έχει τη δυνατότητα σύνδεσης χειριστηρίων για το χειρισμό των περιστρεφόμενων μηχανών λήψης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Θα υποστηρίζει τη χρήση συσκευών αποθήκευσης δικτύου μέσω του πρωτοκόλλου </w:t>
            </w:r>
            <w:r w:rsidRPr="0093673E">
              <w:rPr>
                <w:rFonts w:ascii="Arial" w:eastAsia="Arial" w:hAnsi="Arial" w:cs="Arial"/>
                <w:color w:val="000000"/>
                <w:position w:val="-1"/>
                <w:sz w:val="18"/>
                <w:szCs w:val="18"/>
                <w:lang w:bidi="en-US"/>
              </w:rPr>
              <w:t>iSCSI</w:t>
            </w:r>
            <w:r w:rsidRPr="0093673E">
              <w:rPr>
                <w:rFonts w:ascii="Arial" w:eastAsia="Arial" w:hAnsi="Arial" w:cs="Arial"/>
                <w:color w:val="000000"/>
                <w:position w:val="-1"/>
                <w:sz w:val="18"/>
                <w:szCs w:val="18"/>
                <w:lang w:val="el-GR" w:bidi="en-US"/>
              </w:rPr>
              <w:t xml:space="preserve"> ή άλλου παρόμοιου</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Δυνατότητα εξαγωγής των αποθηκευμένων βίντεο σε </w:t>
            </w:r>
            <w:r w:rsidRPr="0093673E">
              <w:rPr>
                <w:rFonts w:ascii="Arial" w:eastAsia="Arial" w:hAnsi="Arial" w:cs="Arial"/>
                <w:color w:val="000000"/>
                <w:position w:val="-1"/>
                <w:sz w:val="18"/>
                <w:szCs w:val="18"/>
                <w:lang w:bidi="en-US"/>
              </w:rPr>
              <w:t>DVD</w:t>
            </w:r>
            <w:r w:rsidRPr="0093673E">
              <w:rPr>
                <w:rFonts w:ascii="Arial" w:eastAsia="Arial" w:hAnsi="Arial" w:cs="Arial"/>
                <w:color w:val="000000"/>
                <w:position w:val="-1"/>
                <w:sz w:val="18"/>
                <w:szCs w:val="18"/>
                <w:lang w:val="el-GR" w:bidi="en-US"/>
              </w:rPr>
              <w:t xml:space="preserve"> ή σε εξωτερικό σκληρό δίσκο ή άλλη συσκευή μνήμης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Δυνατότητα εξαγωγής εικόνων σε Εγγενή (</w:t>
            </w:r>
            <w:r w:rsidRPr="0093673E">
              <w:rPr>
                <w:rFonts w:ascii="Arial" w:eastAsia="Arial" w:hAnsi="Arial" w:cs="Arial"/>
                <w:color w:val="000000"/>
                <w:position w:val="-1"/>
                <w:sz w:val="18"/>
                <w:szCs w:val="18"/>
                <w:lang w:bidi="en-US"/>
              </w:rPr>
              <w:t>native</w:t>
            </w:r>
            <w:r w:rsidRPr="0093673E">
              <w:rPr>
                <w:rFonts w:ascii="Arial" w:eastAsia="Arial" w:hAnsi="Arial" w:cs="Arial"/>
                <w:color w:val="000000"/>
                <w:position w:val="-1"/>
                <w:sz w:val="18"/>
                <w:szCs w:val="18"/>
                <w:lang w:val="el-GR" w:bidi="en-US"/>
              </w:rPr>
              <w:t xml:space="preserve">) μορφή, καθώς και σε μορφή </w:t>
            </w:r>
            <w:r w:rsidRPr="0093673E">
              <w:rPr>
                <w:rFonts w:ascii="Arial" w:eastAsia="Arial" w:hAnsi="Arial" w:cs="Arial"/>
                <w:color w:val="000000"/>
                <w:position w:val="-1"/>
                <w:sz w:val="18"/>
                <w:szCs w:val="18"/>
                <w:lang w:bidi="en-US"/>
              </w:rPr>
              <w:t>JPEG</w:t>
            </w:r>
            <w:r w:rsidRPr="0093673E">
              <w:rPr>
                <w:rFonts w:ascii="Arial" w:eastAsia="Arial" w:hAnsi="Arial" w:cs="Arial"/>
                <w:color w:val="000000"/>
                <w:position w:val="-1"/>
                <w:sz w:val="18"/>
                <w:szCs w:val="18"/>
                <w:lang w:val="el-GR" w:bidi="en-US"/>
              </w:rPr>
              <w:t xml:space="preserve"> ή </w:t>
            </w:r>
            <w:r w:rsidRPr="0093673E">
              <w:rPr>
                <w:rFonts w:ascii="Arial" w:eastAsia="Arial" w:hAnsi="Arial" w:cs="Arial"/>
                <w:color w:val="000000"/>
                <w:position w:val="-1"/>
                <w:sz w:val="18"/>
                <w:szCs w:val="18"/>
                <w:lang w:bidi="en-US"/>
              </w:rPr>
              <w:t>PNG</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Δυνατότητα εκτύπωσης οποιασδήποτε εικόνας από συμβατό εκτυπωτή</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διαθέτει τρία τουλάχιστο επίπεδα ασφάλειας για τεχνικούς/μηχανικούς/χρήστες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διαθέτει ξεχωριστούς κωδικούς πρόσβασης για τεχνικούς/μηχανικούς/χρήστες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έχει τη δυνατότητα επιτήρησης γεγονότων που να αφορούν:</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Σύνδεση στο σύστημα - </w:t>
            </w:r>
            <w:r w:rsidRPr="0093673E">
              <w:rPr>
                <w:rFonts w:ascii="Arial" w:eastAsia="Arial" w:hAnsi="Arial" w:cs="Arial"/>
                <w:color w:val="000000"/>
                <w:position w:val="-1"/>
                <w:sz w:val="18"/>
                <w:szCs w:val="18"/>
                <w:lang w:bidi="en-US"/>
              </w:rPr>
              <w:t>User</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s</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login</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Χειριστές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Αποσύνδεση από το σύστημα -</w:t>
            </w:r>
            <w:r w:rsidRPr="0093673E">
              <w:rPr>
                <w:rFonts w:ascii="Arial" w:eastAsia="Arial" w:hAnsi="Arial" w:cs="Arial"/>
                <w:color w:val="000000"/>
                <w:position w:val="-1"/>
                <w:sz w:val="18"/>
                <w:szCs w:val="18"/>
                <w:lang w:bidi="en-US"/>
              </w:rPr>
              <w:t>User</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s</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logout</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Γεγονότα που αφορούν τις ΜΛ</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Έναρξη Κίνησης -Motion started</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Τέλος Κίνησης - Motion ended</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Ενεργοποίηση εισόδου Συναγερμού - </w:t>
            </w:r>
            <w:r w:rsidRPr="0093673E">
              <w:rPr>
                <w:rFonts w:ascii="Arial" w:eastAsia="Arial" w:hAnsi="Arial" w:cs="Arial"/>
                <w:color w:val="000000"/>
                <w:position w:val="-1"/>
                <w:sz w:val="18"/>
                <w:szCs w:val="18"/>
                <w:lang w:bidi="en-US"/>
              </w:rPr>
              <w:t>Alarm</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input</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activated</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Απενεργοποίηση εισόδου Συναγερμού </w:t>
            </w:r>
            <w:r w:rsidRPr="0093673E">
              <w:rPr>
                <w:rFonts w:ascii="Arial" w:eastAsia="Arial" w:hAnsi="Arial" w:cs="Arial"/>
                <w:color w:val="000000"/>
                <w:position w:val="-1"/>
                <w:sz w:val="18"/>
                <w:szCs w:val="18"/>
                <w:lang w:bidi="en-US"/>
              </w:rPr>
              <w:t>Alarm</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input</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deactivated</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Αποσύνδεση Κάμερας - Camera disconnected unexpectedly</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Απώλεια Σήματος - Video signal lost</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Επαναφορά Σήματος - Video signal recovered</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Απενεργοποίηση Καταγραφής - Recording interrupted</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Επανέναρξη Καταγραφής - Recording resumed</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Γεγονότα Συστήματος - System Events</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Αποτυχία αποστολής email - Email delivery failure</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widowControl w:val="0"/>
              <w:numPr>
                <w:ilvl w:val="2"/>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widowControl w:val="0"/>
              <w:pBdr>
                <w:top w:val="nil"/>
                <w:left w:val="nil"/>
                <w:bottom w:val="nil"/>
                <w:right w:val="nil"/>
                <w:between w:val="nil"/>
              </w:pBdr>
              <w:suppressAutoHyphens/>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Πρόβλημα στο σημείο δικτύου - </w:t>
            </w:r>
            <w:r w:rsidRPr="0093673E">
              <w:rPr>
                <w:rFonts w:ascii="Arial" w:eastAsia="Arial" w:hAnsi="Arial" w:cs="Arial"/>
                <w:color w:val="000000"/>
                <w:position w:val="-1"/>
                <w:sz w:val="18"/>
                <w:szCs w:val="18"/>
                <w:lang w:bidi="en-US"/>
              </w:rPr>
              <w:t>Network</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socket</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failure</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Θα διαθέτει δυνατότητα αποστολής ηλεκτρονικού ταχυδρομείου (</w:t>
            </w:r>
            <w:r w:rsidRPr="0093673E">
              <w:rPr>
                <w:rFonts w:ascii="Arial" w:eastAsia="Arial" w:hAnsi="Arial" w:cs="Arial"/>
                <w:color w:val="000000"/>
                <w:position w:val="-1"/>
                <w:sz w:val="18"/>
                <w:szCs w:val="18"/>
                <w:lang w:bidi="en-US"/>
              </w:rPr>
              <w:t>e</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mail</w:t>
            </w:r>
            <w:r w:rsidRPr="0093673E">
              <w:rPr>
                <w:rFonts w:ascii="Arial" w:eastAsia="Arial" w:hAnsi="Arial" w:cs="Arial"/>
                <w:color w:val="000000"/>
                <w:position w:val="-1"/>
                <w:sz w:val="18"/>
                <w:szCs w:val="18"/>
                <w:lang w:val="el-GR" w:bidi="en-US"/>
              </w:rPr>
              <w:t>) σε περίπτωση προβλήματος ή συναγερμού η λάθους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Σε περίπτωση συναγερμού θα έχει δυνατότητα αποστολής εικόνας ή μικρού μήκους βίντεο μέσω  </w:t>
            </w:r>
            <w:r w:rsidRPr="0093673E">
              <w:rPr>
                <w:rFonts w:ascii="Arial" w:eastAsia="Arial" w:hAnsi="Arial" w:cs="Arial"/>
                <w:color w:val="000000"/>
                <w:position w:val="-1"/>
                <w:sz w:val="18"/>
                <w:szCs w:val="18"/>
                <w:lang w:bidi="en-US"/>
              </w:rPr>
              <w:t>e</w:t>
            </w:r>
            <w:r w:rsidRPr="0093673E">
              <w:rPr>
                <w:rFonts w:ascii="Arial" w:eastAsia="Arial" w:hAnsi="Arial" w:cs="Arial"/>
                <w:color w:val="000000"/>
                <w:position w:val="-1"/>
                <w:sz w:val="18"/>
                <w:szCs w:val="18"/>
                <w:lang w:val="el-GR" w:bidi="en-US"/>
              </w:rPr>
              <w:t>-</w:t>
            </w:r>
            <w:r w:rsidRPr="0093673E">
              <w:rPr>
                <w:rFonts w:ascii="Arial" w:eastAsia="Arial" w:hAnsi="Arial" w:cs="Arial"/>
                <w:color w:val="000000"/>
                <w:position w:val="-1"/>
                <w:sz w:val="18"/>
                <w:szCs w:val="18"/>
                <w:lang w:bidi="en-US"/>
              </w:rPr>
              <w:t>mail</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Είσοδοι Συναγερμού: </w:t>
            </w:r>
            <w:r w:rsidRPr="0093673E">
              <w:rPr>
                <w:rFonts w:ascii="Arial" w:eastAsia="Arial" w:hAnsi="Arial" w:cs="Arial"/>
                <w:position w:val="-1"/>
                <w:sz w:val="18"/>
                <w:szCs w:val="18"/>
                <w:lang w:val="el-GR" w:bidi="en-US"/>
              </w:rPr>
              <w:t>8</w:t>
            </w:r>
            <w:r w:rsidRPr="0093673E">
              <w:rPr>
                <w:rFonts w:ascii="Arial" w:eastAsia="Arial" w:hAnsi="Arial" w:cs="Arial"/>
                <w:color w:val="FF0000"/>
                <w:position w:val="-1"/>
                <w:sz w:val="18"/>
                <w:szCs w:val="18"/>
                <w:lang w:val="el-GR" w:bidi="en-US"/>
              </w:rPr>
              <w:t xml:space="preserve"> </w:t>
            </w:r>
            <w:r w:rsidRPr="0093673E">
              <w:rPr>
                <w:rFonts w:ascii="Arial" w:eastAsia="Arial" w:hAnsi="Arial" w:cs="Arial"/>
                <w:color w:val="000000"/>
                <w:position w:val="-1"/>
                <w:sz w:val="18"/>
                <w:szCs w:val="18"/>
                <w:lang w:val="el-GR" w:bidi="en-US"/>
              </w:rPr>
              <w:t xml:space="preserve">προγραμματιζόμενες </w:t>
            </w:r>
            <w:r w:rsidRPr="0093673E">
              <w:rPr>
                <w:rFonts w:ascii="Arial" w:eastAsia="Arial" w:hAnsi="Arial" w:cs="Arial"/>
                <w:position w:val="-1"/>
                <w:sz w:val="18"/>
                <w:szCs w:val="18"/>
                <w:lang w:val="el-GR" w:bidi="en-US"/>
              </w:rPr>
              <w:t>ανοικτής</w:t>
            </w:r>
            <w:r w:rsidRPr="0093673E">
              <w:rPr>
                <w:rFonts w:ascii="Arial" w:eastAsia="Arial" w:hAnsi="Arial" w:cs="Arial"/>
                <w:color w:val="000000"/>
                <w:position w:val="-1"/>
                <w:sz w:val="18"/>
                <w:szCs w:val="18"/>
                <w:lang w:val="el-GR" w:bidi="en-US"/>
              </w:rPr>
              <w:t xml:space="preserve"> / κλειστής επαφής. Οι είσοδοι αυτοί μπορεί να υλοποιηθούν και με τη χρήση επιπρόσθετων συσκευών, οι οποίες θα δηλωθούν από τους οικονομικούς φορείς.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Έξοδοι Ελέγχου Συσκευών:</w:t>
            </w:r>
            <w:r w:rsidRPr="0093673E">
              <w:rPr>
                <w:rFonts w:ascii="Arial" w:eastAsia="Arial" w:hAnsi="Arial" w:cs="Arial"/>
                <w:position w:val="-1"/>
                <w:sz w:val="18"/>
                <w:szCs w:val="18"/>
                <w:lang w:val="el-GR" w:bidi="en-US"/>
              </w:rPr>
              <w:t xml:space="preserve"> 8 </w:t>
            </w:r>
            <w:r w:rsidRPr="0093673E">
              <w:rPr>
                <w:rFonts w:ascii="Arial" w:eastAsia="Arial" w:hAnsi="Arial" w:cs="Arial"/>
                <w:color w:val="000000"/>
                <w:position w:val="-1"/>
                <w:sz w:val="18"/>
                <w:szCs w:val="18"/>
                <w:lang w:val="el-GR" w:bidi="en-US"/>
              </w:rPr>
              <w:t xml:space="preserve">προγραμματιζόμενες </w:t>
            </w:r>
            <w:r w:rsidRPr="0093673E">
              <w:rPr>
                <w:rFonts w:ascii="Arial" w:eastAsia="Arial" w:hAnsi="Arial" w:cs="Arial"/>
                <w:position w:val="-1"/>
                <w:sz w:val="18"/>
                <w:szCs w:val="18"/>
                <w:lang w:val="el-GR" w:bidi="en-US"/>
              </w:rPr>
              <w:t>ανοικτής</w:t>
            </w:r>
            <w:r w:rsidRPr="0093673E">
              <w:rPr>
                <w:rFonts w:ascii="Arial" w:eastAsia="Arial" w:hAnsi="Arial" w:cs="Arial"/>
                <w:color w:val="000000"/>
                <w:position w:val="-1"/>
                <w:sz w:val="18"/>
                <w:szCs w:val="18"/>
                <w:lang w:val="el-GR" w:bidi="en-US"/>
              </w:rPr>
              <w:t xml:space="preserve"> / κλειστής επαφής. Οι </w:t>
            </w:r>
            <w:r w:rsidRPr="0093673E">
              <w:rPr>
                <w:rFonts w:ascii="Arial" w:eastAsia="Arial" w:hAnsi="Arial" w:cs="Arial"/>
                <w:position w:val="-1"/>
                <w:sz w:val="18"/>
                <w:szCs w:val="18"/>
                <w:lang w:val="el-GR" w:bidi="en-US"/>
              </w:rPr>
              <w:t>έξοδοι</w:t>
            </w:r>
            <w:r w:rsidRPr="0093673E">
              <w:rPr>
                <w:rFonts w:ascii="Arial" w:eastAsia="Arial" w:hAnsi="Arial" w:cs="Arial"/>
                <w:color w:val="000000"/>
                <w:position w:val="-1"/>
                <w:sz w:val="18"/>
                <w:szCs w:val="18"/>
                <w:lang w:val="el-GR" w:bidi="en-US"/>
              </w:rPr>
              <w:t xml:space="preserve"> αυτοί μπορεί να υλοποιηθούν και με τη χρήση επιπρόσθετων συσκευών, οι οποίες θα δηλωθούν από τους οικονομικούς φορείς.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Προβολή Βίντεο στην Οθόνη:  Ο αριθμός και το μέγεθος των βίντεο, είτε ζωντανών είτε αποθηκευμένων, που προβάλλονται στην οθόνη θα είναι πλήρως παραμετροποιήσιμος, σύμφωνα με τις ανάγκες του τελικού χρήστη.</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 xml:space="preserve">Μέθοδος Καταγραφής Βίντεο: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Συνεχής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με ανίχνευση κίνησης μέσω της εικόνας της κάμερας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 xml:space="preserve">με χρονοδιάγραμμα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λόγω συναγερμού (Στην περίπτωση αυτή θα καταγράφεται βίντεο για ορισμένη χρονική περίοδο πριν και μετά το συναγερμό)</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Θα υποστηρίζει γραφική παράσταση της μεθόδου εγγραφής με ημερομηνία και ώρα για κάθε κάμερα ξεχωριστά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Δυνατότητα ανάκλησης βίντεο σύμφωνα με:</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Τη μηχανή λήψης ή/και</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Ορισμένο χρονικό πλαίσιο, περιλαμβανομένης της ημερομηνίας, και ώρας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0"/>
                <w:numId w:val="20"/>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Δυνατότητες χειρισμού κατά την αναπαραγωγή βίντεο</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 xml:space="preserve">πάγωμα εικόνας,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ψηφιακή μεγέθυνση εικόνας τουλάχιστον Χ8 φορές,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390086">
            <w:pPr>
              <w:pBdr>
                <w:top w:val="nil"/>
                <w:left w:val="nil"/>
                <w:bottom w:val="nil"/>
                <w:right w:val="nil"/>
                <w:between w:val="nil"/>
              </w:pBdr>
              <w:suppressAutoHyphens/>
              <w:spacing w:after="200"/>
              <w:ind w:leftChars="-1"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 xml:space="preserve">επανάληψη εικόνας </w:t>
            </w:r>
            <w:r w:rsidRPr="0093673E">
              <w:rPr>
                <w:rFonts w:ascii="Arial" w:eastAsia="Arial" w:hAnsi="Arial" w:cs="Arial"/>
                <w:color w:val="000000"/>
                <w:position w:val="-1"/>
                <w:sz w:val="18"/>
                <w:szCs w:val="18"/>
                <w:lang w:bidi="en-US"/>
              </w:rPr>
              <w:t>forward</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and</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reverse</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playback</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position w:val="-1"/>
                <w:sz w:val="18"/>
                <w:szCs w:val="18"/>
                <w:lang w:val="el-GR" w:bidi="en-US"/>
              </w:rPr>
              <w:t>καταγεγραμμένων</w:t>
            </w:r>
            <w:r w:rsidRPr="0093673E">
              <w:rPr>
                <w:rFonts w:ascii="Arial" w:eastAsia="Arial" w:hAnsi="Arial" w:cs="Arial"/>
                <w:color w:val="000000"/>
                <w:position w:val="-1"/>
                <w:sz w:val="18"/>
                <w:szCs w:val="18"/>
                <w:lang w:val="el-GR" w:bidi="en-US"/>
              </w:rPr>
              <w:t xml:space="preserve"> εικόνων σε ρυθμιζόμενες ταχύτητες (</w:t>
            </w:r>
            <w:r w:rsidRPr="0093673E">
              <w:rPr>
                <w:rFonts w:ascii="Arial" w:eastAsia="Arial" w:hAnsi="Arial" w:cs="Arial"/>
                <w:color w:val="000000"/>
                <w:position w:val="-1"/>
                <w:sz w:val="18"/>
                <w:szCs w:val="18"/>
                <w:lang w:bidi="en-US"/>
              </w:rPr>
              <w:t>variable</w:t>
            </w:r>
            <w:r w:rsidRPr="0093673E">
              <w:rPr>
                <w:rFonts w:ascii="Arial" w:eastAsia="Arial" w:hAnsi="Arial" w:cs="Arial"/>
                <w:color w:val="000000"/>
                <w:position w:val="-1"/>
                <w:sz w:val="18"/>
                <w:szCs w:val="18"/>
                <w:lang w:val="el-GR" w:bidi="en-US"/>
              </w:rPr>
              <w:t xml:space="preserve"> </w:t>
            </w:r>
            <w:r w:rsidRPr="0093673E">
              <w:rPr>
                <w:rFonts w:ascii="Arial" w:eastAsia="Arial" w:hAnsi="Arial" w:cs="Arial"/>
                <w:color w:val="000000"/>
                <w:position w:val="-1"/>
                <w:sz w:val="18"/>
                <w:szCs w:val="18"/>
                <w:lang w:bidi="en-US"/>
              </w:rPr>
              <w:t>speeds</w:t>
            </w:r>
            <w:r w:rsidRPr="0093673E">
              <w:rPr>
                <w:rFonts w:ascii="Arial" w:eastAsia="Arial" w:hAnsi="Arial" w:cs="Arial"/>
                <w:color w:val="000000"/>
                <w:position w:val="-1"/>
                <w:sz w:val="18"/>
                <w:szCs w:val="18"/>
                <w:lang w:val="el-GR" w:bidi="en-US"/>
              </w:rPr>
              <w:t>)</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1"/>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suppressAutoHyphens/>
              <w:spacing w:after="200"/>
              <w:ind w:leftChars="-1" w:hangingChars="1" w:hanging="2"/>
              <w:jc w:val="both"/>
              <w:textAlignment w:val="top"/>
              <w:outlineLvl w:val="0"/>
              <w:rPr>
                <w:rFonts w:ascii="Arial" w:eastAsia="Arial" w:hAnsi="Arial" w:cs="Arial"/>
                <w:position w:val="-1"/>
                <w:sz w:val="18"/>
                <w:szCs w:val="18"/>
                <w:u w:val="single"/>
                <w:lang w:bidi="en-US"/>
              </w:rPr>
            </w:pPr>
            <w:r w:rsidRPr="0093673E">
              <w:rPr>
                <w:rFonts w:ascii="Arial" w:eastAsia="Arial" w:hAnsi="Arial" w:cs="Arial"/>
                <w:b/>
                <w:position w:val="-1"/>
                <w:sz w:val="18"/>
                <w:szCs w:val="18"/>
                <w:u w:val="single"/>
                <w:lang w:bidi="en-US"/>
              </w:rPr>
              <w:t>Λογισμικό Χρήστη</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p>
        </w:tc>
      </w:tr>
      <w:tr w:rsidR="00390086" w:rsidRPr="0093673E" w:rsidTr="0093673E">
        <w:tc>
          <w:tcPr>
            <w:tcW w:w="1958" w:type="dxa"/>
            <w:vAlign w:val="center"/>
          </w:tcPr>
          <w:p w:rsidR="00390086" w:rsidRPr="0093673E" w:rsidRDefault="00390086"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Το λογισμικό χρήστη θα παρέχει τη δυνατότητα απομακρυσμένης σύνδεσης με το ΨΚΔ και πρόσβασης σε όλες τις δυνατότητες του ΨΚΔ, ανάλογα με τα δικαιώματα πρόσβασης του χρήστη.</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2"/>
                <w:numId w:val="19"/>
              </w:numPr>
              <w:pBdr>
                <w:top w:val="nil"/>
                <w:left w:val="nil"/>
                <w:bottom w:val="nil"/>
                <w:right w:val="nil"/>
                <w:between w:val="nil"/>
              </w:pBdr>
              <w:tabs>
                <w:tab w:val="left" w:pos="857"/>
              </w:tabs>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u w:val="single"/>
                <w:lang w:val="el-GR" w:bidi="en-US"/>
              </w:rPr>
            </w:pPr>
            <w:r w:rsidRPr="0093673E">
              <w:rPr>
                <w:rFonts w:ascii="Arial" w:eastAsia="Arial" w:hAnsi="Arial" w:cs="Arial"/>
                <w:color w:val="000000"/>
                <w:position w:val="-1"/>
                <w:sz w:val="18"/>
                <w:szCs w:val="18"/>
                <w:lang w:val="el-GR" w:bidi="en-US"/>
              </w:rPr>
              <w:t>Μέσω του λογισμικού χρήστη θα είναι δυνατή η ρύθμιση των πιο κάτω:</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ΨΚΔ</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Μηχανών Λήψης</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val="el-GR" w:bidi="en-US"/>
              </w:rPr>
            </w:pPr>
            <w:r w:rsidRPr="0093673E">
              <w:rPr>
                <w:rFonts w:ascii="Arial" w:eastAsia="Arial" w:hAnsi="Arial" w:cs="Arial"/>
                <w:color w:val="000000"/>
                <w:position w:val="-1"/>
                <w:sz w:val="18"/>
                <w:szCs w:val="18"/>
                <w:lang w:val="el-GR" w:bidi="en-US"/>
              </w:rPr>
              <w:t>Προβολή Βίντεο στην Οθόνη του Σταθμού Χρήστη</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val="el-GR" w:bidi="en-US"/>
              </w:rPr>
            </w:pPr>
          </w:p>
        </w:tc>
        <w:tc>
          <w:tcPr>
            <w:tcW w:w="9212" w:type="dxa"/>
          </w:tcPr>
          <w:p w:rsidR="00390086" w:rsidRPr="0093673E" w:rsidRDefault="00390086" w:rsidP="00390086">
            <w:pPr>
              <w:pBdr>
                <w:top w:val="nil"/>
                <w:left w:val="nil"/>
                <w:bottom w:val="nil"/>
                <w:right w:val="nil"/>
                <w:between w:val="nil"/>
              </w:pBdr>
              <w:suppressAutoHyphens/>
              <w:spacing w:after="200"/>
              <w:ind w:leftChars="-1" w:hangingChars="1" w:hanging="2"/>
              <w:jc w:val="both"/>
              <w:textAlignment w:val="top"/>
              <w:outlineLvl w:val="0"/>
              <w:rPr>
                <w:rFonts w:ascii="Arial" w:eastAsia="Arial" w:hAnsi="Arial" w:cs="Arial"/>
                <w:color w:val="000000"/>
                <w:position w:val="-1"/>
                <w:sz w:val="18"/>
                <w:szCs w:val="18"/>
                <w:lang w:bidi="en-US"/>
              </w:rPr>
            </w:pPr>
            <w:r w:rsidRPr="0093673E">
              <w:rPr>
                <w:rFonts w:ascii="Arial" w:eastAsia="Arial" w:hAnsi="Arial" w:cs="Arial"/>
                <w:color w:val="000000"/>
                <w:position w:val="-1"/>
                <w:sz w:val="18"/>
                <w:szCs w:val="18"/>
                <w:lang w:bidi="en-US"/>
              </w:rPr>
              <w:t>Διαχείριση Χρηστών</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93673E" w:rsidTr="0093673E">
        <w:tc>
          <w:tcPr>
            <w:tcW w:w="1958" w:type="dxa"/>
            <w:vAlign w:val="center"/>
          </w:tcPr>
          <w:p w:rsidR="00390086" w:rsidRPr="0093673E" w:rsidRDefault="00390086" w:rsidP="00047E06">
            <w:pPr>
              <w:numPr>
                <w:ilvl w:val="2"/>
                <w:numId w:val="19"/>
              </w:numPr>
              <w:pBdr>
                <w:top w:val="nil"/>
                <w:left w:val="nil"/>
                <w:bottom w:val="nil"/>
                <w:right w:val="nil"/>
                <w:between w:val="nil"/>
              </w:pBdr>
              <w:suppressAutoHyphens/>
              <w:spacing w:after="200" w:line="276" w:lineRule="auto"/>
              <w:ind w:leftChars="-1" w:left="0" w:hangingChars="1" w:hanging="2"/>
              <w:jc w:val="center"/>
              <w:textAlignment w:val="top"/>
              <w:outlineLvl w:val="0"/>
              <w:rPr>
                <w:rFonts w:ascii="Arial" w:eastAsia="Arial" w:hAnsi="Arial" w:cs="Arial"/>
                <w:color w:val="000000"/>
                <w:position w:val="-1"/>
                <w:sz w:val="18"/>
                <w:szCs w:val="18"/>
                <w:lang w:bidi="en-US"/>
              </w:rPr>
            </w:pPr>
          </w:p>
        </w:tc>
        <w:tc>
          <w:tcPr>
            <w:tcW w:w="9212" w:type="dxa"/>
          </w:tcPr>
          <w:p w:rsidR="00390086" w:rsidRPr="0093673E" w:rsidRDefault="00390086" w:rsidP="00390086">
            <w:pPr>
              <w:suppressAutoHyphens/>
              <w:spacing w:after="200"/>
              <w:ind w:leftChars="-1" w:hangingChars="1" w:hanging="2"/>
              <w:jc w:val="both"/>
              <w:textAlignment w:val="top"/>
              <w:outlineLvl w:val="0"/>
              <w:rPr>
                <w:rFonts w:ascii="Arial" w:eastAsia="Arial" w:hAnsi="Arial" w:cs="Arial"/>
                <w:position w:val="-1"/>
                <w:sz w:val="18"/>
                <w:szCs w:val="18"/>
                <w:lang w:val="el-GR" w:bidi="en-US"/>
              </w:rPr>
            </w:pPr>
            <w:r w:rsidRPr="0093673E">
              <w:rPr>
                <w:rFonts w:ascii="Arial" w:eastAsia="Arial" w:hAnsi="Arial" w:cs="Arial"/>
                <w:position w:val="-1"/>
                <w:sz w:val="18"/>
                <w:szCs w:val="18"/>
                <w:lang w:val="el-GR" w:bidi="en-US"/>
              </w:rPr>
              <w:t xml:space="preserve">Ο χρήστης μέσω του λογισμικού θα έχει τη δυνατότητα να ελέγχει τις σταθερές. </w:t>
            </w:r>
          </w:p>
        </w:tc>
        <w:tc>
          <w:tcPr>
            <w:tcW w:w="1701"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127" w:type="dxa"/>
          </w:tcPr>
          <w:p w:rsidR="00390086" w:rsidRPr="005C0369" w:rsidRDefault="00390086" w:rsidP="00390086">
            <w:pPr>
              <w:suppressAutoHyphens/>
              <w:spacing w:after="200"/>
              <w:ind w:leftChars="-1" w:hangingChars="1" w:hanging="2"/>
              <w:jc w:val="cente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bl>
    <w:p w:rsidR="00902070" w:rsidRDefault="00902070" w:rsidP="004A6B7E">
      <w:pPr>
        <w:ind w:left="142"/>
        <w:rPr>
          <w:rFonts w:ascii="Arial" w:hAnsi="Arial" w:cs="Arial"/>
          <w:b/>
          <w:caps/>
          <w:sz w:val="20"/>
          <w:szCs w:val="20"/>
          <w:u w:val="single"/>
          <w:lang w:val="el-GR"/>
        </w:rPr>
      </w:pPr>
    </w:p>
    <w:p w:rsidR="00902070" w:rsidRPr="00196C97" w:rsidRDefault="00902070" w:rsidP="004A6B7E">
      <w:pPr>
        <w:ind w:left="142"/>
        <w:rPr>
          <w:rFonts w:ascii="Arial" w:hAnsi="Arial" w:cs="Arial"/>
          <w:b/>
          <w:caps/>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p w:rsidR="00390086" w:rsidRDefault="00390086" w:rsidP="004A6B7E">
      <w:pPr>
        <w:rPr>
          <w:rFonts w:ascii="Arial" w:hAnsi="Arial" w:cs="Arial"/>
          <w:b/>
          <w:sz w:val="20"/>
          <w:szCs w:val="20"/>
          <w:u w:val="single"/>
          <w:lang w:val="el-GR"/>
        </w:rPr>
      </w:pPr>
    </w:p>
    <w:tbl>
      <w:tblPr>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9355"/>
        <w:gridCol w:w="1560"/>
        <w:gridCol w:w="2268"/>
      </w:tblGrid>
      <w:tr w:rsidR="00390086" w:rsidRPr="00390086" w:rsidTr="00390086">
        <w:tc>
          <w:tcPr>
            <w:tcW w:w="1844" w:type="dxa"/>
            <w:shd w:val="clear" w:color="auto" w:fill="D9D9D9"/>
            <w:vAlign w:val="center"/>
          </w:tcPr>
          <w:p w:rsidR="00390086" w:rsidRPr="00390086" w:rsidRDefault="00390086" w:rsidP="00390086">
            <w:pPr>
              <w:pBdr>
                <w:top w:val="nil"/>
                <w:left w:val="nil"/>
                <w:bottom w:val="nil"/>
                <w:right w:val="nil"/>
                <w:between w:val="nil"/>
              </w:pBdr>
              <w:tabs>
                <w:tab w:val="left" w:pos="0"/>
              </w:tabs>
              <w:suppressAutoHyphens/>
              <w:spacing w:before="120"/>
              <w:ind w:leftChars="-1" w:hangingChars="1" w:hanging="2"/>
              <w:jc w:val="center"/>
              <w:textDirection w:val="btLr"/>
              <w:textAlignment w:val="top"/>
              <w:outlineLvl w:val="0"/>
              <w:rPr>
                <w:rFonts w:ascii="Arial" w:eastAsia="Arial" w:hAnsi="Arial" w:cs="Arial"/>
                <w:b/>
                <w:color w:val="000000"/>
                <w:position w:val="-1"/>
                <w:sz w:val="18"/>
                <w:szCs w:val="18"/>
                <w:lang w:bidi="en-US"/>
              </w:rPr>
            </w:pPr>
          </w:p>
        </w:tc>
        <w:tc>
          <w:tcPr>
            <w:tcW w:w="9355" w:type="dxa"/>
            <w:shd w:val="clear" w:color="auto" w:fill="D9D9D9"/>
          </w:tcPr>
          <w:p w:rsidR="00390086" w:rsidRPr="00390086" w:rsidRDefault="00390086" w:rsidP="00390086">
            <w:pPr>
              <w:pBdr>
                <w:top w:val="nil"/>
                <w:left w:val="nil"/>
                <w:bottom w:val="nil"/>
                <w:right w:val="nil"/>
                <w:between w:val="nil"/>
              </w:pBdr>
              <w:tabs>
                <w:tab w:val="left" w:pos="426"/>
              </w:tabs>
              <w:suppressAutoHyphens/>
              <w:spacing w:before="120"/>
              <w:ind w:leftChars="-1" w:hangingChars="1" w:hanging="2"/>
              <w:jc w:val="center"/>
              <w:textDirection w:val="btLr"/>
              <w:textAlignment w:val="top"/>
              <w:outlineLvl w:val="0"/>
              <w:rPr>
                <w:rFonts w:ascii="Arial" w:eastAsia="Arial" w:hAnsi="Arial" w:cs="Arial"/>
                <w:position w:val="-1"/>
                <w:sz w:val="18"/>
                <w:szCs w:val="18"/>
                <w:u w:val="single"/>
                <w:lang w:val="el-GR" w:bidi="en-US"/>
              </w:rPr>
            </w:pPr>
            <w:r w:rsidRPr="00390086">
              <w:rPr>
                <w:rFonts w:ascii="Arial" w:eastAsia="Arial" w:hAnsi="Arial" w:cs="Arial"/>
                <w:b/>
                <w:color w:val="000000"/>
                <w:position w:val="-1"/>
                <w:sz w:val="18"/>
                <w:szCs w:val="18"/>
                <w:u w:val="single"/>
                <w:lang w:val="el-GR" w:bidi="en-US"/>
              </w:rPr>
              <w:t>Σύστημα ανάλυσης εικόνας (ΣΑΕ) (</w:t>
            </w:r>
            <w:r w:rsidRPr="00390086">
              <w:rPr>
                <w:rFonts w:ascii="Arial" w:eastAsia="Arial" w:hAnsi="Arial" w:cs="Arial"/>
                <w:b/>
                <w:color w:val="000000"/>
                <w:position w:val="-1"/>
                <w:sz w:val="18"/>
                <w:szCs w:val="18"/>
                <w:u w:val="single"/>
                <w:lang w:bidi="en-US"/>
              </w:rPr>
              <w:t>Intelligent</w:t>
            </w:r>
            <w:r w:rsidRPr="00390086">
              <w:rPr>
                <w:rFonts w:ascii="Arial" w:eastAsia="Arial" w:hAnsi="Arial" w:cs="Arial"/>
                <w:b/>
                <w:color w:val="000000"/>
                <w:position w:val="-1"/>
                <w:sz w:val="18"/>
                <w:szCs w:val="18"/>
                <w:u w:val="single"/>
                <w:lang w:val="el-GR" w:bidi="en-US"/>
              </w:rPr>
              <w:t xml:space="preserve"> </w:t>
            </w:r>
            <w:r w:rsidRPr="00390086">
              <w:rPr>
                <w:rFonts w:ascii="Arial" w:eastAsia="Arial" w:hAnsi="Arial" w:cs="Arial"/>
                <w:b/>
                <w:color w:val="000000"/>
                <w:position w:val="-1"/>
                <w:sz w:val="18"/>
                <w:szCs w:val="18"/>
                <w:u w:val="single"/>
                <w:lang w:bidi="en-US"/>
              </w:rPr>
              <w:t>Video</w:t>
            </w:r>
            <w:r w:rsidRPr="00390086">
              <w:rPr>
                <w:rFonts w:ascii="Arial" w:eastAsia="Arial" w:hAnsi="Arial" w:cs="Arial"/>
                <w:b/>
                <w:color w:val="000000"/>
                <w:position w:val="-1"/>
                <w:sz w:val="18"/>
                <w:szCs w:val="18"/>
                <w:u w:val="single"/>
                <w:lang w:val="el-GR" w:bidi="en-US"/>
              </w:rPr>
              <w:t xml:space="preserve"> </w:t>
            </w:r>
            <w:r w:rsidRPr="00390086">
              <w:rPr>
                <w:rFonts w:ascii="Arial" w:eastAsia="Arial" w:hAnsi="Arial" w:cs="Arial"/>
                <w:b/>
                <w:color w:val="000000"/>
                <w:position w:val="-1"/>
                <w:sz w:val="18"/>
                <w:szCs w:val="18"/>
                <w:u w:val="single"/>
                <w:lang w:bidi="en-US"/>
              </w:rPr>
              <w:t>Analytics</w:t>
            </w:r>
            <w:r w:rsidRPr="00390086">
              <w:rPr>
                <w:rFonts w:ascii="Arial" w:eastAsia="Arial" w:hAnsi="Arial" w:cs="Arial"/>
                <w:b/>
                <w:color w:val="000000"/>
                <w:position w:val="-1"/>
                <w:sz w:val="18"/>
                <w:szCs w:val="18"/>
                <w:lang w:val="el-GR" w:bidi="en-US"/>
              </w:rPr>
              <w:t>)</w:t>
            </w:r>
          </w:p>
          <w:p w:rsidR="00390086" w:rsidRPr="00390086" w:rsidRDefault="00390086" w:rsidP="00390086">
            <w:pPr>
              <w:pBdr>
                <w:top w:val="nil"/>
                <w:left w:val="nil"/>
                <w:bottom w:val="nil"/>
                <w:right w:val="nil"/>
                <w:between w:val="nil"/>
              </w:pBdr>
              <w:tabs>
                <w:tab w:val="left" w:pos="426"/>
              </w:tabs>
              <w:suppressAutoHyphens/>
              <w:spacing w:before="120"/>
              <w:ind w:leftChars="-1" w:hangingChars="1" w:hanging="2"/>
              <w:jc w:val="center"/>
              <w:textDirection w:val="btLr"/>
              <w:textAlignment w:val="top"/>
              <w:outlineLvl w:val="0"/>
              <w:rPr>
                <w:rFonts w:ascii="Arial" w:eastAsia="Arial" w:hAnsi="Arial" w:cs="Arial"/>
                <w:b/>
                <w:color w:val="000000"/>
                <w:position w:val="-1"/>
                <w:sz w:val="18"/>
                <w:szCs w:val="18"/>
                <w:lang w:bidi="en-US"/>
              </w:rPr>
            </w:pPr>
          </w:p>
        </w:tc>
        <w:tc>
          <w:tcPr>
            <w:tcW w:w="1560" w:type="dxa"/>
            <w:shd w:val="clear" w:color="auto" w:fill="D9D9D9"/>
          </w:tcPr>
          <w:p w:rsidR="00390086" w:rsidRPr="005C0369" w:rsidRDefault="00390086" w:rsidP="00390086">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c>
          <w:tcPr>
            <w:tcW w:w="2268" w:type="dxa"/>
            <w:shd w:val="clear" w:color="auto" w:fill="D9D9D9"/>
          </w:tcPr>
          <w:p w:rsidR="00390086" w:rsidRPr="005C0369" w:rsidRDefault="00390086" w:rsidP="00390086">
            <w:pPr>
              <w:rPr>
                <w:rFonts w:ascii="Arial" w:eastAsia="Arial" w:hAnsi="Arial" w:cs="Arial"/>
                <w:color w:val="000000"/>
                <w:position w:val="-1"/>
                <w:sz w:val="18"/>
                <w:szCs w:val="18"/>
                <w:lang w:bidi="en-US"/>
              </w:rPr>
            </w:pPr>
          </w:p>
        </w:tc>
      </w:tr>
      <w:tr w:rsidR="00390086" w:rsidRPr="00390086" w:rsidTr="00390086">
        <w:tc>
          <w:tcPr>
            <w:tcW w:w="1844" w:type="dxa"/>
            <w:shd w:val="clear" w:color="auto" w:fill="D9D9D9"/>
            <w:vAlign w:val="center"/>
          </w:tcPr>
          <w:p w:rsidR="00390086" w:rsidRPr="00390086" w:rsidRDefault="00390086" w:rsidP="00390086">
            <w:pPr>
              <w:pBdr>
                <w:top w:val="nil"/>
                <w:left w:val="nil"/>
                <w:bottom w:val="nil"/>
                <w:right w:val="nil"/>
                <w:between w:val="nil"/>
              </w:pBdr>
              <w:tabs>
                <w:tab w:val="left" w:pos="0"/>
              </w:tabs>
              <w:suppressAutoHyphens/>
              <w:spacing w:before="120"/>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b/>
                <w:color w:val="000000"/>
                <w:position w:val="-1"/>
                <w:sz w:val="18"/>
                <w:szCs w:val="18"/>
                <w:lang w:bidi="en-US"/>
              </w:rPr>
              <w:t>A/A</w:t>
            </w:r>
          </w:p>
        </w:tc>
        <w:tc>
          <w:tcPr>
            <w:tcW w:w="9355" w:type="dxa"/>
            <w:shd w:val="clear" w:color="auto" w:fill="D9D9D9"/>
          </w:tcPr>
          <w:p w:rsidR="00390086" w:rsidRPr="00390086" w:rsidRDefault="00390086" w:rsidP="00390086">
            <w:pPr>
              <w:pBdr>
                <w:top w:val="nil"/>
                <w:left w:val="nil"/>
                <w:bottom w:val="nil"/>
                <w:right w:val="nil"/>
                <w:between w:val="nil"/>
              </w:pBdr>
              <w:tabs>
                <w:tab w:val="left" w:pos="426"/>
              </w:tabs>
              <w:suppressAutoHyphens/>
              <w:spacing w:before="120"/>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b/>
                <w:color w:val="000000"/>
                <w:position w:val="-1"/>
                <w:sz w:val="18"/>
                <w:szCs w:val="18"/>
                <w:lang w:bidi="en-US"/>
              </w:rPr>
              <w:t>Περιγραφή</w:t>
            </w:r>
          </w:p>
        </w:tc>
        <w:tc>
          <w:tcPr>
            <w:tcW w:w="1560" w:type="dxa"/>
            <w:shd w:val="clear" w:color="auto" w:fill="D9D9D9"/>
          </w:tcPr>
          <w:p w:rsidR="00390086" w:rsidRPr="005C0369" w:rsidRDefault="00390086" w:rsidP="00390086">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Wave Electronics Ltd</w:t>
            </w:r>
          </w:p>
        </w:tc>
        <w:tc>
          <w:tcPr>
            <w:tcW w:w="2268" w:type="dxa"/>
            <w:tcBorders>
              <w:bottom w:val="single" w:sz="4" w:space="0" w:color="000000"/>
            </w:tcBorders>
            <w:shd w:val="clear" w:color="auto" w:fill="D9D9D9"/>
          </w:tcPr>
          <w:p w:rsidR="00390086" w:rsidRPr="005C0369" w:rsidRDefault="00390086" w:rsidP="00390086">
            <w:pPr>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JV SP Securiton&amp; N.C Amnis</w:t>
            </w:r>
          </w:p>
          <w:p w:rsidR="00390086" w:rsidRPr="005C0369" w:rsidRDefault="00390086" w:rsidP="00390086">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r>
      <w:tr w:rsidR="00390086" w:rsidRPr="00390086" w:rsidTr="00390086">
        <w:tc>
          <w:tcPr>
            <w:tcW w:w="1844" w:type="dxa"/>
            <w:shd w:val="clear" w:color="auto" w:fill="auto"/>
            <w:vAlign w:val="center"/>
          </w:tcPr>
          <w:p w:rsidR="00390086" w:rsidRPr="00390086" w:rsidRDefault="00390086" w:rsidP="00047E06">
            <w:pPr>
              <w:numPr>
                <w:ilvl w:val="0"/>
                <w:numId w:val="22"/>
              </w:numPr>
              <w:pBdr>
                <w:top w:val="nil"/>
                <w:left w:val="nil"/>
                <w:bottom w:val="nil"/>
                <w:right w:val="nil"/>
                <w:between w:val="nil"/>
              </w:pBdr>
              <w:tabs>
                <w:tab w:val="left" w:pos="426"/>
              </w:tabs>
              <w:suppressAutoHyphens/>
              <w:spacing w:before="120"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390086" w:rsidRPr="00390086" w:rsidRDefault="00390086" w:rsidP="00390086">
            <w:pPr>
              <w:pBdr>
                <w:top w:val="nil"/>
                <w:left w:val="nil"/>
                <w:bottom w:val="nil"/>
                <w:right w:val="nil"/>
                <w:between w:val="nil"/>
              </w:pBdr>
              <w:tabs>
                <w:tab w:val="left" w:pos="426"/>
              </w:tabs>
              <w:suppressAutoHyphens/>
              <w:spacing w:before="120"/>
              <w:ind w:leftChars="-1" w:hangingChars="1" w:hanging="2"/>
              <w:jc w:val="both"/>
              <w:textDirection w:val="btLr"/>
              <w:textAlignment w:val="top"/>
              <w:outlineLvl w:val="0"/>
              <w:rPr>
                <w:rFonts w:ascii="Arial" w:eastAsia="Arial" w:hAnsi="Arial" w:cs="Arial"/>
                <w:color w:val="000000"/>
                <w:position w:val="-1"/>
                <w:sz w:val="18"/>
                <w:szCs w:val="18"/>
                <w:u w:val="single"/>
                <w:lang w:val="el-GR" w:bidi="en-US"/>
              </w:rPr>
            </w:pPr>
            <w:r w:rsidRPr="00390086">
              <w:rPr>
                <w:rFonts w:ascii="Arial" w:eastAsia="Arial" w:hAnsi="Arial" w:cs="Arial"/>
                <w:b/>
                <w:color w:val="000000"/>
                <w:position w:val="-1"/>
                <w:sz w:val="18"/>
                <w:szCs w:val="18"/>
                <w:u w:val="single"/>
                <w:lang w:val="el-GR" w:bidi="en-US"/>
              </w:rPr>
              <w:t>Σύστημα ανάλυσης εικόνας (ΣΑΕ) (</w:t>
            </w:r>
            <w:r w:rsidRPr="00390086">
              <w:rPr>
                <w:rFonts w:ascii="Arial" w:eastAsia="Arial" w:hAnsi="Arial" w:cs="Arial"/>
                <w:b/>
                <w:color w:val="000000"/>
                <w:position w:val="-1"/>
                <w:sz w:val="18"/>
                <w:szCs w:val="18"/>
                <w:u w:val="single"/>
                <w:lang w:bidi="en-US"/>
              </w:rPr>
              <w:t>Intelligent</w:t>
            </w:r>
            <w:r w:rsidRPr="00390086">
              <w:rPr>
                <w:rFonts w:ascii="Arial" w:eastAsia="Arial" w:hAnsi="Arial" w:cs="Arial"/>
                <w:b/>
                <w:color w:val="000000"/>
                <w:position w:val="-1"/>
                <w:sz w:val="18"/>
                <w:szCs w:val="18"/>
                <w:u w:val="single"/>
                <w:lang w:val="el-GR" w:bidi="en-US"/>
              </w:rPr>
              <w:t xml:space="preserve"> </w:t>
            </w:r>
            <w:r w:rsidRPr="00390086">
              <w:rPr>
                <w:rFonts w:ascii="Arial" w:eastAsia="Arial" w:hAnsi="Arial" w:cs="Arial"/>
                <w:b/>
                <w:color w:val="000000"/>
                <w:position w:val="-1"/>
                <w:sz w:val="18"/>
                <w:szCs w:val="18"/>
                <w:u w:val="single"/>
                <w:lang w:bidi="en-US"/>
              </w:rPr>
              <w:t>Video</w:t>
            </w:r>
            <w:r w:rsidRPr="00390086">
              <w:rPr>
                <w:rFonts w:ascii="Arial" w:eastAsia="Arial" w:hAnsi="Arial" w:cs="Arial"/>
                <w:b/>
                <w:color w:val="000000"/>
                <w:position w:val="-1"/>
                <w:sz w:val="18"/>
                <w:szCs w:val="18"/>
                <w:u w:val="single"/>
                <w:lang w:val="el-GR" w:bidi="en-US"/>
              </w:rPr>
              <w:t xml:space="preserve"> </w:t>
            </w:r>
            <w:r w:rsidRPr="00390086">
              <w:rPr>
                <w:rFonts w:ascii="Arial" w:eastAsia="Arial" w:hAnsi="Arial" w:cs="Arial"/>
                <w:b/>
                <w:color w:val="000000"/>
                <w:position w:val="-1"/>
                <w:sz w:val="18"/>
                <w:szCs w:val="18"/>
                <w:u w:val="single"/>
                <w:lang w:bidi="en-US"/>
              </w:rPr>
              <w:t>Analytics</w:t>
            </w:r>
            <w:r w:rsidRPr="00390086">
              <w:rPr>
                <w:rFonts w:ascii="Arial" w:eastAsia="Arial" w:hAnsi="Arial" w:cs="Arial"/>
                <w:b/>
                <w:color w:val="000000"/>
                <w:position w:val="-1"/>
                <w:sz w:val="18"/>
                <w:szCs w:val="18"/>
                <w:u w:val="single"/>
                <w:lang w:val="el-GR" w:bidi="en-US"/>
              </w:rPr>
              <w:t>)</w:t>
            </w:r>
          </w:p>
        </w:tc>
        <w:tc>
          <w:tcPr>
            <w:tcW w:w="1560" w:type="dxa"/>
            <w:shd w:val="clear" w:color="auto" w:fill="auto"/>
          </w:tcPr>
          <w:p w:rsidR="00390086" w:rsidRPr="00390086" w:rsidRDefault="00390086" w:rsidP="00390086">
            <w:pPr>
              <w:pBdr>
                <w:top w:val="nil"/>
                <w:left w:val="nil"/>
                <w:bottom w:val="nil"/>
                <w:right w:val="nil"/>
                <w:between w:val="nil"/>
              </w:pBdr>
              <w:tabs>
                <w:tab w:val="left" w:pos="426"/>
              </w:tabs>
              <w:suppressAutoHyphens/>
              <w:spacing w:before="120"/>
              <w:ind w:leftChars="-1" w:hangingChars="1" w:hanging="2"/>
              <w:jc w:val="both"/>
              <w:textDirection w:val="btLr"/>
              <w:textAlignment w:val="top"/>
              <w:outlineLvl w:val="0"/>
              <w:rPr>
                <w:rFonts w:ascii="Arial" w:eastAsia="Arial" w:hAnsi="Arial" w:cs="Arial"/>
                <w:color w:val="000000"/>
                <w:position w:val="-1"/>
                <w:sz w:val="18"/>
                <w:szCs w:val="18"/>
                <w:u w:val="single"/>
                <w:lang w:val="el-GR" w:bidi="en-US"/>
              </w:rPr>
            </w:pPr>
          </w:p>
        </w:tc>
        <w:tc>
          <w:tcPr>
            <w:tcW w:w="2268" w:type="dxa"/>
            <w:shd w:val="clear" w:color="auto" w:fill="FFFFFF" w:themeFill="background1"/>
          </w:tcPr>
          <w:p w:rsidR="00390086" w:rsidRPr="00390086" w:rsidRDefault="00390086" w:rsidP="00390086">
            <w:pPr>
              <w:pBdr>
                <w:top w:val="nil"/>
                <w:left w:val="nil"/>
                <w:bottom w:val="nil"/>
                <w:right w:val="nil"/>
                <w:between w:val="nil"/>
              </w:pBdr>
              <w:tabs>
                <w:tab w:val="left" w:pos="426"/>
              </w:tabs>
              <w:suppressAutoHyphens/>
              <w:spacing w:before="120"/>
              <w:ind w:leftChars="-1" w:hangingChars="1" w:hanging="2"/>
              <w:jc w:val="both"/>
              <w:textDirection w:val="btLr"/>
              <w:textAlignment w:val="top"/>
              <w:outlineLvl w:val="0"/>
              <w:rPr>
                <w:rFonts w:ascii="Arial" w:eastAsia="Arial" w:hAnsi="Arial" w:cs="Arial"/>
                <w:color w:val="000000"/>
                <w:position w:val="-1"/>
                <w:sz w:val="18"/>
                <w:szCs w:val="18"/>
                <w:u w:val="single"/>
                <w:lang w:val="el-GR" w:bidi="en-US"/>
              </w:rPr>
            </w:pPr>
          </w:p>
        </w:tc>
      </w:tr>
      <w:tr w:rsidR="00390086" w:rsidRPr="00390086" w:rsidTr="00390086">
        <w:tc>
          <w:tcPr>
            <w:tcW w:w="1844" w:type="dxa"/>
            <w:shd w:val="clear" w:color="auto" w:fill="auto"/>
            <w:vAlign w:val="center"/>
          </w:tcPr>
          <w:p w:rsidR="00390086" w:rsidRPr="00390086" w:rsidRDefault="00390086" w:rsidP="00047E06">
            <w:pPr>
              <w:numPr>
                <w:ilvl w:val="1"/>
                <w:numId w:val="22"/>
              </w:numPr>
              <w:pBdr>
                <w:top w:val="nil"/>
                <w:left w:val="nil"/>
                <w:bottom w:val="nil"/>
                <w:right w:val="nil"/>
                <w:between w:val="nil"/>
              </w:pBdr>
              <w:tabs>
                <w:tab w:val="left" w:pos="1080"/>
              </w:tabs>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shd w:val="clear" w:color="auto" w:fill="auto"/>
          </w:tcPr>
          <w:p w:rsidR="00390086" w:rsidRPr="00390086" w:rsidRDefault="00390086" w:rsidP="00390086">
            <w:pPr>
              <w:pBdr>
                <w:top w:val="nil"/>
                <w:left w:val="nil"/>
                <w:bottom w:val="nil"/>
                <w:right w:val="nil"/>
                <w:between w:val="nil"/>
              </w:pBdr>
              <w:tabs>
                <w:tab w:val="left" w:pos="1080"/>
              </w:tabs>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390086">
              <w:rPr>
                <w:rFonts w:ascii="Arial" w:eastAsia="Arial" w:hAnsi="Arial" w:cs="Arial"/>
                <w:b/>
                <w:color w:val="000000"/>
                <w:position w:val="-1"/>
                <w:sz w:val="18"/>
                <w:szCs w:val="18"/>
                <w:u w:val="single"/>
                <w:lang w:bidi="en-US"/>
              </w:rPr>
              <w:t>Γενικά</w:t>
            </w:r>
          </w:p>
        </w:tc>
        <w:tc>
          <w:tcPr>
            <w:tcW w:w="1560" w:type="dxa"/>
            <w:shd w:val="clear" w:color="auto" w:fill="auto"/>
          </w:tcPr>
          <w:p w:rsidR="00390086" w:rsidRPr="00390086" w:rsidRDefault="00390086" w:rsidP="00390086">
            <w:pPr>
              <w:pBdr>
                <w:top w:val="nil"/>
                <w:left w:val="nil"/>
                <w:bottom w:val="nil"/>
                <w:right w:val="nil"/>
                <w:between w:val="nil"/>
              </w:pBdr>
              <w:tabs>
                <w:tab w:val="left" w:pos="1080"/>
              </w:tabs>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268" w:type="dxa"/>
            <w:shd w:val="clear" w:color="auto" w:fill="FFFFFF" w:themeFill="background1"/>
          </w:tcPr>
          <w:p w:rsidR="00390086" w:rsidRPr="00390086" w:rsidRDefault="00390086" w:rsidP="00390086">
            <w:pPr>
              <w:pBdr>
                <w:top w:val="nil"/>
                <w:left w:val="nil"/>
                <w:bottom w:val="nil"/>
                <w:right w:val="nil"/>
                <w:between w:val="nil"/>
              </w:pBdr>
              <w:tabs>
                <w:tab w:val="left" w:pos="1080"/>
              </w:tabs>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390086" w:rsidRPr="00390086" w:rsidTr="00390086">
        <w:trPr>
          <w:trHeight w:val="872"/>
        </w:trPr>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ΣΑΕ θα χρησιμοποιείται για τον εντοπισμό ατόμων, αυτοκινήτων και αντικειμένων που κινούνται, βρίσκονται, ή απομακρύνονται από τις καθορισμένες ζώνες επιτήρησης.</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ΣΑΕ θα μπορεί να λειτουργεί, είτε μόνο με τη χρήση ειδικού λογισμικού σε κεντρικό/ούς εξυπηρετητές είτε με τη χρήση ειδικού λογισμικού σε συνδυασμό με τη χρήση ειδικών κυκλωμάτων επεξεργασίας σήματος (</w:t>
            </w:r>
            <w:r w:rsidRPr="00390086">
              <w:rPr>
                <w:rFonts w:ascii="Arial" w:eastAsia="Arial" w:hAnsi="Arial" w:cs="Arial"/>
                <w:position w:val="-1"/>
                <w:sz w:val="18"/>
                <w:szCs w:val="18"/>
                <w:lang w:bidi="en-US"/>
              </w:rPr>
              <w:t>Digital</w:t>
            </w:r>
            <w:r w:rsidRPr="00390086">
              <w:rPr>
                <w:rFonts w:ascii="Arial" w:eastAsia="Arial" w:hAnsi="Arial" w:cs="Arial"/>
                <w:position w:val="-1"/>
                <w:sz w:val="18"/>
                <w:szCs w:val="18"/>
                <w:lang w:val="el-GR" w:bidi="en-US"/>
              </w:rPr>
              <w:t xml:space="preserve"> </w:t>
            </w:r>
            <w:r w:rsidRPr="00390086">
              <w:rPr>
                <w:rFonts w:ascii="Arial" w:eastAsia="Arial" w:hAnsi="Arial" w:cs="Arial"/>
                <w:position w:val="-1"/>
                <w:sz w:val="18"/>
                <w:szCs w:val="18"/>
                <w:lang w:bidi="en-US"/>
              </w:rPr>
              <w:t>Signal</w:t>
            </w:r>
            <w:r w:rsidRPr="00390086">
              <w:rPr>
                <w:rFonts w:ascii="Arial" w:eastAsia="Arial" w:hAnsi="Arial" w:cs="Arial"/>
                <w:position w:val="-1"/>
                <w:sz w:val="18"/>
                <w:szCs w:val="18"/>
                <w:lang w:val="el-GR" w:bidi="en-US"/>
              </w:rPr>
              <w:t xml:space="preserve"> </w:t>
            </w:r>
            <w:r w:rsidRPr="00390086">
              <w:rPr>
                <w:rFonts w:ascii="Arial" w:eastAsia="Arial" w:hAnsi="Arial" w:cs="Arial"/>
                <w:position w:val="-1"/>
                <w:sz w:val="18"/>
                <w:szCs w:val="18"/>
                <w:lang w:bidi="en-US"/>
              </w:rPr>
              <w:t>Processing</w:t>
            </w:r>
            <w:r w:rsidRPr="00390086">
              <w:rPr>
                <w:rFonts w:ascii="Arial" w:eastAsia="Arial" w:hAnsi="Arial" w:cs="Arial"/>
                <w:position w:val="-1"/>
                <w:sz w:val="18"/>
                <w:szCs w:val="18"/>
                <w:lang w:val="el-GR" w:bidi="en-US"/>
              </w:rPr>
              <w:t xml:space="preserve">, </w:t>
            </w:r>
            <w:r w:rsidRPr="00390086">
              <w:rPr>
                <w:rFonts w:ascii="Arial" w:eastAsia="Arial" w:hAnsi="Arial" w:cs="Arial"/>
                <w:position w:val="-1"/>
                <w:sz w:val="18"/>
                <w:szCs w:val="18"/>
                <w:lang w:bidi="en-US"/>
              </w:rPr>
              <w:t>DSP</w:t>
            </w:r>
            <w:r w:rsidRPr="00390086">
              <w:rPr>
                <w:rFonts w:ascii="Arial" w:eastAsia="Arial" w:hAnsi="Arial" w:cs="Arial"/>
                <w:position w:val="-1"/>
                <w:sz w:val="18"/>
                <w:szCs w:val="18"/>
                <w:lang w:val="el-GR" w:bidi="en-US"/>
              </w:rPr>
              <w:t>) τα οποία να είναι ενσωματωμένα στις μηχανές λήψης. Συστήματα Ανάλυσης Εικόνας μόνο στις μηχανές λήψης δεν θα γίνονται αποδεκτά.</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color w:val="FF0000"/>
                <w:position w:val="-1"/>
                <w:sz w:val="18"/>
                <w:szCs w:val="18"/>
                <w:lang w:val="el-GR" w:bidi="en-US"/>
              </w:rPr>
            </w:pPr>
            <w:r w:rsidRPr="00390086">
              <w:rPr>
                <w:rFonts w:ascii="Arial" w:eastAsia="Calibri" w:hAnsi="Arial" w:cs="Arial"/>
                <w:position w:val="-1"/>
                <w:sz w:val="18"/>
                <w:szCs w:val="18"/>
                <w:lang w:val="el-GR" w:bidi="en-US"/>
              </w:rPr>
              <w:t xml:space="preserve">Το ΣΑΕ θα χρησιμοποιεί τις Μηχανές Λήψης </w:t>
            </w:r>
            <w:r w:rsidRPr="00390086">
              <w:rPr>
                <w:rFonts w:ascii="Arial" w:eastAsia="Calibri" w:hAnsi="Arial" w:cs="Arial"/>
                <w:position w:val="-1"/>
                <w:sz w:val="18"/>
                <w:szCs w:val="18"/>
                <w:u w:val="single"/>
                <w:lang w:val="el-GR" w:bidi="en-US"/>
              </w:rPr>
              <w:t>Τύπος 6 /ΣΜΛΕΞ–6</w:t>
            </w:r>
            <w:r w:rsidRPr="00390086">
              <w:rPr>
                <w:rFonts w:ascii="Arial" w:eastAsia="Calibri" w:hAnsi="Arial" w:cs="Arial"/>
                <w:position w:val="-1"/>
                <w:sz w:val="18"/>
                <w:szCs w:val="18"/>
                <w:lang w:val="el-GR" w:bidi="en-US"/>
              </w:rPr>
              <w:t>, οι οποίες βρίσκονται στην περίφραξη του χώρου των Διυλιστηρίων</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1"/>
                <w:numId w:val="22"/>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390086">
              <w:rPr>
                <w:rFonts w:ascii="Arial" w:eastAsia="Arial" w:hAnsi="Arial" w:cs="Arial"/>
                <w:b/>
                <w:color w:val="000000"/>
                <w:position w:val="-1"/>
                <w:sz w:val="18"/>
                <w:szCs w:val="18"/>
                <w:u w:val="single"/>
                <w:lang w:bidi="en-US"/>
              </w:rPr>
              <w:t>Ζώνες Συναγερμού</w:t>
            </w:r>
          </w:p>
        </w:tc>
        <w:tc>
          <w:tcPr>
            <w:tcW w:w="1560"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268"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ΣΑΕ θα πρέπει να έχει τη δυνατότητα καθορισμού ποικίλων ζωνών συναγερμού και θα πρέπει να είναι δυνατόν σε μία μηχανή λήψης να προγραμματιστούν πολλαπλές ζώνες ανάλογα με τις απαιτήσεις τις τοποθεσίας. Το ΣΑΕ θα πρέπει να διαθέτει τουλάχιστον τις πιο κάτω δυνατότητες καθορισμού ζωνών συναγερμού:</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1"/>
              </w:numPr>
              <w:pBdr>
                <w:top w:val="nil"/>
                <w:left w:val="nil"/>
                <w:bottom w:val="nil"/>
                <w:right w:val="nil"/>
                <w:between w:val="nil"/>
              </w:pBdr>
              <w:suppressAutoHyphens/>
              <w:spacing w:after="200" w:line="276" w:lineRule="auto"/>
              <w:ind w:leftChars="-1" w:left="0" w:right="-108"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Απαγορευμένη Περιοχή (Sterile Zone)</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1"/>
              </w:numPr>
              <w:pBdr>
                <w:top w:val="nil"/>
                <w:left w:val="nil"/>
                <w:bottom w:val="nil"/>
                <w:right w:val="nil"/>
                <w:between w:val="nil"/>
              </w:pBdr>
              <w:suppressAutoHyphens/>
              <w:spacing w:after="200" w:line="276" w:lineRule="auto"/>
              <w:ind w:leftChars="-1" w:left="0" w:right="-108"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Εικονική Περίφραξη (Virtual Fence)</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1"/>
              </w:numPr>
              <w:pBdr>
                <w:top w:val="nil"/>
                <w:left w:val="nil"/>
                <w:bottom w:val="nil"/>
                <w:right w:val="nil"/>
                <w:between w:val="nil"/>
              </w:pBdr>
              <w:suppressAutoHyphens/>
              <w:spacing w:after="200" w:line="276" w:lineRule="auto"/>
              <w:ind w:leftChars="-1" w:left="0" w:right="-108"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Εσωτερική Ζώνη και Εξωτερική Ζώνη Περίφραξης</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1"/>
              </w:numPr>
              <w:pBdr>
                <w:top w:val="nil"/>
                <w:left w:val="nil"/>
                <w:bottom w:val="nil"/>
                <w:right w:val="nil"/>
                <w:between w:val="nil"/>
              </w:pBdr>
              <w:suppressAutoHyphens/>
              <w:spacing w:after="200" w:line="276" w:lineRule="auto"/>
              <w:ind w:leftChars="-1" w:left="0" w:right="-108"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Νεκρή Ζώνη (Buffer Zone)</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σύστημα θα πρέπει να εντοπίζει ταυτόχρονα στις συγκεκριμένες ζώνες τουλάχιστον 20 διαφορετικά αντικείμενα ή ανθρώπους ή και οχήματα που κινούνται.</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1"/>
                <w:numId w:val="22"/>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u w:val="single"/>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390086">
              <w:rPr>
                <w:rFonts w:ascii="Arial" w:eastAsia="Arial" w:hAnsi="Arial" w:cs="Arial"/>
                <w:b/>
                <w:color w:val="000000"/>
                <w:position w:val="-1"/>
                <w:sz w:val="18"/>
                <w:szCs w:val="18"/>
                <w:u w:val="single"/>
                <w:lang w:bidi="en-US"/>
              </w:rPr>
              <w:t>Γεγονότα</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ΣΑΕ θα πρέπει να εντοπίζει τα πιο κάτω γεγονότα:</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Είσοδος Ατόμου/Αντικειμένου σε Απαγορευμένη Περιοχή</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Έξοδος Ατόμου/Αντικειμένου από Απαγορευμένη Περιοχή</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Στασιμότητα Ατόμου/Αντικειμένου σε Απαγορευμένη Περιοχή</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Κίνηση Ατόμου/Αντικειμένου προς Απαγορευμένη Περιοχή</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Κίνηση Ατόμου/Αντικειμένου προς την Περίφραξη (Πραγματική ή Εικονική)</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Άτομο ή Άτομα που σκαρφαλώνουν στην Περίφραξη (Εσωτερικό και Εξωτερικό μέρος)</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Άτομο που έρπει σε απαγορευμένη ζώνη</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Άτομο που έρπει προς την περίφραξη</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 xml:space="preserve">Άτομο το οποίο ξεκίνησε να τρέχει </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Άτομο το οποίο σταμάτησε να τρέχει</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Άτομα τα οποία έρχονται σε επαφή στην απαγορευμένη περιοχή</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Αντικείμενο το οποίο κινείται</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Αντικείμενο το οποίο σταμάτησε</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3"/>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Αντικείμενο που αφέθηκε</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tabs>
                <w:tab w:val="left" w:pos="1134"/>
              </w:tabs>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9355" w:type="dxa"/>
          </w:tcPr>
          <w:p w:rsidR="00390086" w:rsidRPr="00390086" w:rsidRDefault="00390086" w:rsidP="00390086">
            <w:pPr>
              <w:tabs>
                <w:tab w:val="left" w:pos="1134"/>
              </w:tabs>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 xml:space="preserve">Το σύστημα θα πρέπει να διαθέτει την ικανότητα να ανιχνεύει τα πιο πάνω γεγονότα χρησιμοποιώντας τις μηχανές λήψης του συστήματος κλειστού κυκλώματος τηλεόρασης που αναφέρονται στην παράγραφο </w:t>
            </w:r>
            <w:r w:rsidRPr="00390086">
              <w:rPr>
                <w:rFonts w:ascii="Arial" w:eastAsia="Arial" w:hAnsi="Arial" w:cs="Arial"/>
                <w:b/>
                <w:position w:val="-1"/>
                <w:sz w:val="18"/>
                <w:szCs w:val="18"/>
                <w:lang w:val="el-GR" w:bidi="en-US"/>
              </w:rPr>
              <w:t xml:space="preserve">1.1.3. </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tabs>
                <w:tab w:val="left" w:pos="1134"/>
              </w:tabs>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tabs>
                <w:tab w:val="left" w:pos="1134"/>
              </w:tabs>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 xml:space="preserve">Η απόσταση ανίχνευσης των πιο πάνω γεγονότων δεν θα είναι μικρότερη από </w:t>
            </w:r>
            <w:r w:rsidRPr="00390086">
              <w:rPr>
                <w:rFonts w:ascii="Arial" w:eastAsia="Arial" w:hAnsi="Arial" w:cs="Arial"/>
                <w:b/>
                <w:position w:val="-1"/>
                <w:sz w:val="18"/>
                <w:szCs w:val="18"/>
                <w:lang w:val="el-GR" w:bidi="en-US"/>
              </w:rPr>
              <w:t>50</w:t>
            </w:r>
            <w:r w:rsidRPr="00390086">
              <w:rPr>
                <w:rFonts w:ascii="Arial" w:eastAsia="Arial" w:hAnsi="Arial" w:cs="Arial"/>
                <w:b/>
                <w:position w:val="-1"/>
                <w:sz w:val="18"/>
                <w:szCs w:val="18"/>
                <w:lang w:bidi="en-US"/>
              </w:rPr>
              <w:t>m</w:t>
            </w:r>
            <w:r w:rsidRPr="00390086">
              <w:rPr>
                <w:rFonts w:ascii="Arial" w:eastAsia="Arial" w:hAnsi="Arial" w:cs="Arial"/>
                <w:position w:val="-1"/>
                <w:sz w:val="18"/>
                <w:szCs w:val="18"/>
                <w:lang w:val="el-GR" w:bidi="en-US"/>
              </w:rPr>
              <w:t xml:space="preserve"> από τη μηχανή λήψης με οριζόντιο πεδίο όρασης τα περίπου στα </w:t>
            </w:r>
            <w:r w:rsidRPr="00390086">
              <w:rPr>
                <w:rFonts w:ascii="Arial" w:eastAsia="Arial" w:hAnsi="Arial" w:cs="Arial"/>
                <w:b/>
                <w:position w:val="-1"/>
                <w:sz w:val="18"/>
                <w:szCs w:val="18"/>
                <w:lang w:val="el-GR" w:bidi="en-US"/>
              </w:rPr>
              <w:t>20</w:t>
            </w:r>
            <w:r w:rsidRPr="00390086">
              <w:rPr>
                <w:rFonts w:ascii="Arial" w:eastAsia="Arial" w:hAnsi="Arial" w:cs="Arial"/>
                <w:b/>
                <w:position w:val="-1"/>
                <w:sz w:val="18"/>
                <w:szCs w:val="18"/>
                <w:lang w:bidi="en-US"/>
              </w:rPr>
              <w:t>m</w:t>
            </w:r>
            <w:r w:rsidRPr="00390086">
              <w:rPr>
                <w:rFonts w:ascii="Arial" w:eastAsia="Arial" w:hAnsi="Arial" w:cs="Arial"/>
                <w:b/>
                <w:position w:val="-1"/>
                <w:sz w:val="18"/>
                <w:szCs w:val="18"/>
                <w:lang w:val="el-GR" w:bidi="en-US"/>
              </w:rPr>
              <w:t>,</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tabs>
                <w:tab w:val="left" w:pos="1134"/>
              </w:tabs>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tabs>
                <w:tab w:val="left" w:pos="1134"/>
              </w:tabs>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σύστημα θα πρέπει να διαθέτει δυνατότητα να ειδοποιεί σε περίπτωση απώλειας και επαναφοράς του σήματος (</w:t>
            </w:r>
            <w:r w:rsidRPr="00390086">
              <w:rPr>
                <w:rFonts w:ascii="Arial" w:eastAsia="Arial" w:hAnsi="Arial" w:cs="Arial"/>
                <w:position w:val="-1"/>
                <w:sz w:val="18"/>
                <w:szCs w:val="18"/>
                <w:lang w:bidi="en-US"/>
              </w:rPr>
              <w:t>Video</w:t>
            </w:r>
            <w:r w:rsidRPr="00390086">
              <w:rPr>
                <w:rFonts w:ascii="Arial" w:eastAsia="Arial" w:hAnsi="Arial" w:cs="Arial"/>
                <w:position w:val="-1"/>
                <w:sz w:val="18"/>
                <w:szCs w:val="18"/>
                <w:lang w:val="el-GR" w:bidi="en-US"/>
              </w:rPr>
              <w:t xml:space="preserve"> </w:t>
            </w:r>
            <w:r w:rsidRPr="00390086">
              <w:rPr>
                <w:rFonts w:ascii="Arial" w:eastAsia="Arial" w:hAnsi="Arial" w:cs="Arial"/>
                <w:position w:val="-1"/>
                <w:sz w:val="18"/>
                <w:szCs w:val="18"/>
                <w:lang w:bidi="en-US"/>
              </w:rPr>
              <w:t>Loss</w:t>
            </w:r>
            <w:r w:rsidRPr="00390086">
              <w:rPr>
                <w:rFonts w:ascii="Arial" w:eastAsia="Arial" w:hAnsi="Arial" w:cs="Arial"/>
                <w:position w:val="-1"/>
                <w:sz w:val="18"/>
                <w:szCs w:val="18"/>
                <w:lang w:val="el-GR" w:bidi="en-US"/>
              </w:rPr>
              <w:t xml:space="preserve"> &amp; </w:t>
            </w:r>
            <w:r w:rsidRPr="00390086">
              <w:rPr>
                <w:rFonts w:ascii="Arial" w:eastAsia="Arial" w:hAnsi="Arial" w:cs="Arial"/>
                <w:position w:val="-1"/>
                <w:sz w:val="18"/>
                <w:szCs w:val="18"/>
                <w:lang w:bidi="en-US"/>
              </w:rPr>
              <w:t>Video</w:t>
            </w:r>
            <w:r w:rsidRPr="00390086">
              <w:rPr>
                <w:rFonts w:ascii="Arial" w:eastAsia="Arial" w:hAnsi="Arial" w:cs="Arial"/>
                <w:position w:val="-1"/>
                <w:sz w:val="18"/>
                <w:szCs w:val="18"/>
                <w:lang w:val="el-GR" w:bidi="en-US"/>
              </w:rPr>
              <w:t xml:space="preserve"> </w:t>
            </w:r>
            <w:r w:rsidRPr="00390086">
              <w:rPr>
                <w:rFonts w:ascii="Arial" w:eastAsia="Arial" w:hAnsi="Arial" w:cs="Arial"/>
                <w:position w:val="-1"/>
                <w:sz w:val="18"/>
                <w:szCs w:val="18"/>
                <w:lang w:bidi="en-US"/>
              </w:rPr>
              <w:t>Restored</w:t>
            </w:r>
            <w:r w:rsidRPr="00390086">
              <w:rPr>
                <w:rFonts w:ascii="Arial" w:eastAsia="Arial" w:hAnsi="Arial" w:cs="Arial"/>
                <w:position w:val="-1"/>
                <w:sz w:val="18"/>
                <w:szCs w:val="18"/>
                <w:lang w:val="el-GR" w:bidi="en-US"/>
              </w:rPr>
              <w:t>) ή σε περίπτωση δολιοφθοράς ή μετακίνησης τις κάμερας από την επιτηρούμενη περιοχή.</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tabs>
                <w:tab w:val="left" w:pos="1134"/>
              </w:tabs>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tabs>
                <w:tab w:val="left" w:pos="1134"/>
              </w:tabs>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Τα πιο πάνω γεγονότα θα μπορούν να προγραμματιστούν, είτε όλα μαζί είτε ορισμένα σε μία ζώνη. Επίσης θα πρέπει να υπάρχει δυνατότητα ενεργοποίησης/απενεργοποίησης της ανίχνευσης ορισμένων γεγονότων βάσει χρονοδιαγράμματος, σύμφωνα με τις απαιτήσεις των υπευθύνων ασφαλείας.</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tabs>
                <w:tab w:val="left" w:pos="1134"/>
              </w:tabs>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tabs>
                <w:tab w:val="left" w:pos="1134"/>
              </w:tabs>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καθένα από τα ανιχνευμένα γεγονότα θα κατηγοριοποιείται σύμφωνα με το βαθμό σοβαρότητάς του, και θα αρχειοθετείται σε βάση δεδομένων, μαζί με όλα τα μέτα-δεδομένα (</w:t>
            </w:r>
            <w:r w:rsidRPr="00390086">
              <w:rPr>
                <w:rFonts w:ascii="Arial" w:eastAsia="Arial" w:hAnsi="Arial" w:cs="Arial"/>
                <w:position w:val="-1"/>
                <w:sz w:val="18"/>
                <w:szCs w:val="18"/>
                <w:lang w:bidi="en-US"/>
              </w:rPr>
              <w:t>metadata</w:t>
            </w:r>
            <w:r w:rsidRPr="00390086">
              <w:rPr>
                <w:rFonts w:ascii="Arial" w:eastAsia="Arial" w:hAnsi="Arial" w:cs="Arial"/>
                <w:position w:val="-1"/>
                <w:sz w:val="18"/>
                <w:szCs w:val="18"/>
                <w:lang w:val="el-GR" w:bidi="en-US"/>
              </w:rPr>
              <w:t>) του βίντεο, για μελλοντική αναφορά και έλεγχο.</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tabs>
                <w:tab w:val="left" w:pos="1134"/>
              </w:tabs>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tabs>
                <w:tab w:val="left" w:pos="1134"/>
              </w:tabs>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Σε περίπτωση ανίχνευσης κάποιου γεγονότος το ΣΑΕ θα μπορεί να ειδοποιεί τους χειριστές του συστήματος με ηχητικούς και οπτικούς συναγερμούς, όπως την επισήμανση του περιγράμματος του ατόμου/αντικειμένου που προκάλεσε το συναγερμό.</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tabs>
                <w:tab w:val="left" w:pos="1134"/>
              </w:tabs>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tabs>
                <w:tab w:val="left" w:pos="1134"/>
              </w:tabs>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ΣΑΕ θα έχει τη δυνατότητα να ενεργοποιεί συναγερμούς ή ακολουθίες ενεργειών, όπως την καθοδήγηση της πλησιέστερης Περιστρεφόμενης Μηχανή Λήψης προς την περιοχή που ανιχνεύτηκε το γεγονός, και την παρουσίαση στο χρήστη της εικόνας, σε πλήρη ανάλυση, από την μηχανή ή μηχανές λήψης από τις οποίες ανιχνεύθηκε το γεγονός.</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tabs>
                <w:tab w:val="left" w:pos="1134"/>
              </w:tabs>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tabs>
                <w:tab w:val="left" w:pos="1134"/>
              </w:tabs>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σύστημα θα διαθέτει λογισμικό διερεύνησης των συναγερμών που θα επιτρέπει στους χειριστές να ανατρέχουν αρχεία με ημερομηνία και ώρα και να εντοπίζουν τα πιο κάτω:</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Ονομασία Μηχανής Λήψης</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Τύπος Συναγερμού</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Κατηγορία</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390086">
              <w:rPr>
                <w:rFonts w:ascii="Arial" w:eastAsia="Arial" w:hAnsi="Arial" w:cs="Arial"/>
                <w:color w:val="000000"/>
                <w:position w:val="-1"/>
                <w:sz w:val="18"/>
                <w:szCs w:val="18"/>
                <w:lang w:bidi="en-US"/>
              </w:rPr>
              <w:t>Ημερομηνία και Ώρα</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Φωτογραφία του ατόμου/αντικειμένου που προκάλεσε το  συναγερμό</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0"/>
                <w:numId w:val="24"/>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lang w:val="el-GR" w:bidi="en-US"/>
              </w:rPr>
            </w:pPr>
            <w:r w:rsidRPr="00390086">
              <w:rPr>
                <w:rFonts w:ascii="Arial" w:eastAsia="Arial" w:hAnsi="Arial" w:cs="Arial"/>
                <w:color w:val="000000"/>
                <w:position w:val="-1"/>
                <w:sz w:val="18"/>
                <w:szCs w:val="18"/>
                <w:lang w:val="el-GR" w:bidi="en-US"/>
              </w:rPr>
              <w:t>Ιχνηλάτιση της πορείας του ατόμου η αντικειμένου που σήμανε το συναγερμό</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Μετά την αποδοχή του συναγερμού, ο χειριστής θα μπορεί σε κάθε γεγονός να αναγράψει τα σχόλια του για το συγκεκριμένο συμβάν και τις ενέργειες του οι οποίες θα καταγράφονται στην βάση δεδομένων για μελλοντική αναφορά.</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1"/>
                <w:numId w:val="22"/>
              </w:numPr>
              <w:pBdr>
                <w:top w:val="nil"/>
                <w:left w:val="nil"/>
                <w:bottom w:val="nil"/>
                <w:right w:val="nil"/>
                <w:between w:val="nil"/>
              </w:pBdr>
              <w:suppressAutoHyphens/>
              <w:spacing w:after="200" w:line="276" w:lineRule="auto"/>
              <w:ind w:leftChars="-1" w:left="0" w:hangingChars="1" w:hanging="2"/>
              <w:jc w:val="center"/>
              <w:textDirection w:val="btLr"/>
              <w:textAlignment w:val="top"/>
              <w:outlineLvl w:val="0"/>
              <w:rPr>
                <w:rFonts w:ascii="Arial" w:eastAsia="Arial" w:hAnsi="Arial" w:cs="Arial"/>
                <w:color w:val="000000"/>
                <w:position w:val="-1"/>
                <w:sz w:val="18"/>
                <w:szCs w:val="18"/>
                <w:u w:val="single"/>
                <w:lang w:val="el-GR" w:bidi="en-US"/>
              </w:rPr>
            </w:pPr>
          </w:p>
        </w:tc>
        <w:tc>
          <w:tcPr>
            <w:tcW w:w="9355"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390086">
              <w:rPr>
                <w:rFonts w:ascii="Arial" w:eastAsia="Arial" w:hAnsi="Arial" w:cs="Arial"/>
                <w:b/>
                <w:color w:val="000000"/>
                <w:position w:val="-1"/>
                <w:sz w:val="18"/>
                <w:szCs w:val="18"/>
                <w:u w:val="single"/>
                <w:lang w:bidi="en-US"/>
              </w:rPr>
              <w:t>Επιπρόσθετες Απαιτήσεις</w:t>
            </w:r>
          </w:p>
        </w:tc>
        <w:tc>
          <w:tcPr>
            <w:tcW w:w="1560"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268" w:type="dxa"/>
          </w:tcPr>
          <w:p w:rsidR="00390086" w:rsidRPr="00390086" w:rsidRDefault="00390086" w:rsidP="00390086">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ΣΑΕ θα πρέπει να έχει τη δυνατότητα πλήρους ενσωμάτωσης, μέσω λογισμικού, με το Σύστημα Διαχείρισης Βίντεο και με τους Ψηφιακούς Καταγραφής Δικτύου. Επιπρόσθετα θα είναι δυνατή η πρόσβαση στις λειτουργίες  και στις δυνατότητές του μέσω απομακρυσμένου σταθμού εργασίας που θα τρέχει το λογισμικό χρήστη του ΣΔΒ.</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val="el-GR" w:bidi="en-US"/>
              </w:rPr>
              <w:t>Το λογισμικό του ΣΑΕ μπορεί να εγκατασταθεί στους ίδιους εξυπηρετητές του ΣΔΒ ή των ΨΚΔ. Σε περίπτωση που απαιτείται ξεχωριστός εξυπηρετητής αυτός πρέπει να συμμορφώνεται με τις ελάχιστες απαιτήσεις που ισχύουν για τον εξυπηρετητή του ΣΔΒ.</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Borders>
              <w:bottom w:val="single" w:sz="4" w:space="0" w:color="000000"/>
            </w:tcBorders>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B60AD6">
        <w:tc>
          <w:tcPr>
            <w:tcW w:w="1844" w:type="dxa"/>
            <w:shd w:val="clear" w:color="auto" w:fill="auto"/>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shd w:val="clear" w:color="auto" w:fill="auto"/>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b/>
                <w:position w:val="-1"/>
                <w:sz w:val="18"/>
                <w:szCs w:val="18"/>
                <w:lang w:val="el-GR" w:bidi="en-US"/>
              </w:rPr>
              <w:t>Όλες οι απαιτούμενες άδειες χρήσης, καθώς και όλα τα απαιτούμενα υλικά</w:t>
            </w:r>
            <w:r w:rsidRPr="00390086">
              <w:rPr>
                <w:rFonts w:ascii="Arial" w:eastAsia="Arial" w:hAnsi="Arial" w:cs="Arial"/>
                <w:position w:val="-1"/>
                <w:sz w:val="18"/>
                <w:szCs w:val="18"/>
                <w:lang w:val="el-GR" w:bidi="en-US"/>
              </w:rPr>
              <w:t xml:space="preserve"> για την αξιόπιστη και καλή λειτουργία και συντήρηση του ΣΑΕ θα περιλαμβάνονται στην προσφορά.</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val="el-GR"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bidi="en-US"/>
              </w:rPr>
            </w:pPr>
            <w:r w:rsidRPr="00390086">
              <w:rPr>
                <w:rFonts w:ascii="Arial" w:eastAsia="Arial" w:hAnsi="Arial" w:cs="Arial"/>
                <w:position w:val="-1"/>
                <w:sz w:val="18"/>
                <w:szCs w:val="18"/>
                <w:lang w:bidi="en-US"/>
              </w:rPr>
              <w:t>To</w:t>
            </w:r>
            <w:r w:rsidRPr="00390086">
              <w:rPr>
                <w:rFonts w:ascii="Arial" w:eastAsia="Arial" w:hAnsi="Arial" w:cs="Arial"/>
                <w:position w:val="-1"/>
                <w:sz w:val="18"/>
                <w:szCs w:val="18"/>
                <w:lang w:val="el-GR" w:bidi="en-US"/>
              </w:rPr>
              <w:t xml:space="preserve"> Σύστημα Ανάλυσης Εικόνας πρέπει να είναι πιστοποιημένο ως σύστημα ανίχνευσης παραβίασης περιμέτρου (</w:t>
            </w:r>
            <w:r w:rsidRPr="00390086">
              <w:rPr>
                <w:rFonts w:ascii="Arial" w:eastAsia="Arial" w:hAnsi="Arial" w:cs="Arial"/>
                <w:position w:val="-1"/>
                <w:sz w:val="18"/>
                <w:szCs w:val="18"/>
                <w:lang w:bidi="en-US"/>
              </w:rPr>
              <w:t>Perimeter</w:t>
            </w:r>
            <w:r w:rsidRPr="00390086">
              <w:rPr>
                <w:rFonts w:ascii="Arial" w:eastAsia="Arial" w:hAnsi="Arial" w:cs="Arial"/>
                <w:position w:val="-1"/>
                <w:sz w:val="18"/>
                <w:szCs w:val="18"/>
                <w:lang w:val="el-GR" w:bidi="en-US"/>
              </w:rPr>
              <w:t xml:space="preserve"> </w:t>
            </w:r>
            <w:r w:rsidRPr="00390086">
              <w:rPr>
                <w:rFonts w:ascii="Arial" w:eastAsia="Arial" w:hAnsi="Arial" w:cs="Arial"/>
                <w:position w:val="-1"/>
                <w:sz w:val="18"/>
                <w:szCs w:val="18"/>
                <w:lang w:bidi="en-US"/>
              </w:rPr>
              <w:t>Intrusion</w:t>
            </w:r>
            <w:r w:rsidRPr="00390086">
              <w:rPr>
                <w:rFonts w:ascii="Arial" w:eastAsia="Arial" w:hAnsi="Arial" w:cs="Arial"/>
                <w:position w:val="-1"/>
                <w:sz w:val="18"/>
                <w:szCs w:val="18"/>
                <w:lang w:val="el-GR" w:bidi="en-US"/>
              </w:rPr>
              <w:t xml:space="preserve"> </w:t>
            </w:r>
            <w:r w:rsidRPr="00390086">
              <w:rPr>
                <w:rFonts w:ascii="Arial" w:eastAsia="Arial" w:hAnsi="Arial" w:cs="Arial"/>
                <w:position w:val="-1"/>
                <w:sz w:val="18"/>
                <w:szCs w:val="18"/>
                <w:lang w:bidi="en-US"/>
              </w:rPr>
              <w:t>Detection</w:t>
            </w:r>
            <w:r w:rsidRPr="00390086">
              <w:rPr>
                <w:rFonts w:ascii="Arial" w:eastAsia="Arial" w:hAnsi="Arial" w:cs="Arial"/>
                <w:position w:val="-1"/>
                <w:sz w:val="18"/>
                <w:szCs w:val="18"/>
                <w:lang w:val="el-GR" w:bidi="en-US"/>
              </w:rPr>
              <w:t xml:space="preserve"> </w:t>
            </w:r>
            <w:r w:rsidRPr="00390086">
              <w:rPr>
                <w:rFonts w:ascii="Arial" w:eastAsia="Arial" w:hAnsi="Arial" w:cs="Arial"/>
                <w:position w:val="-1"/>
                <w:sz w:val="18"/>
                <w:szCs w:val="18"/>
                <w:lang w:bidi="en-US"/>
              </w:rPr>
              <w:t>System</w:t>
            </w:r>
            <w:r w:rsidRPr="00390086">
              <w:rPr>
                <w:rFonts w:ascii="Arial" w:eastAsia="Arial" w:hAnsi="Arial" w:cs="Arial"/>
                <w:position w:val="-1"/>
                <w:sz w:val="18"/>
                <w:szCs w:val="18"/>
                <w:lang w:val="el-GR" w:bidi="en-US"/>
              </w:rPr>
              <w:t xml:space="preserve">),  από ανεξάρτητο οργανισμό. </w:t>
            </w:r>
            <w:r w:rsidRPr="00390086">
              <w:rPr>
                <w:rFonts w:ascii="Arial" w:eastAsia="Arial" w:hAnsi="Arial" w:cs="Arial"/>
                <w:position w:val="-1"/>
                <w:sz w:val="18"/>
                <w:szCs w:val="18"/>
                <w:lang w:bidi="en-US"/>
              </w:rPr>
              <w:t>Να επισυναφθεί σχετικό πιστοποιητικό.</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390086" w:rsidRPr="00390086" w:rsidTr="00390086">
        <w:tc>
          <w:tcPr>
            <w:tcW w:w="1844" w:type="dxa"/>
            <w:vAlign w:val="center"/>
          </w:tcPr>
          <w:p w:rsidR="00390086" w:rsidRPr="00390086" w:rsidRDefault="00390086" w:rsidP="00047E06">
            <w:pPr>
              <w:numPr>
                <w:ilvl w:val="2"/>
                <w:numId w:val="22"/>
              </w:numPr>
              <w:suppressAutoHyphens/>
              <w:spacing w:after="200" w:line="276" w:lineRule="auto"/>
              <w:ind w:leftChars="-1" w:left="0" w:hangingChars="1" w:hanging="2"/>
              <w:jc w:val="center"/>
              <w:textDirection w:val="btLr"/>
              <w:textAlignment w:val="top"/>
              <w:outlineLvl w:val="0"/>
              <w:rPr>
                <w:rFonts w:ascii="Arial" w:eastAsia="Arial" w:hAnsi="Arial" w:cs="Arial"/>
                <w:position w:val="-1"/>
                <w:sz w:val="18"/>
                <w:szCs w:val="18"/>
                <w:lang w:bidi="en-US"/>
              </w:rPr>
            </w:pPr>
          </w:p>
        </w:tc>
        <w:tc>
          <w:tcPr>
            <w:tcW w:w="9355" w:type="dxa"/>
          </w:tcPr>
          <w:p w:rsidR="00390086" w:rsidRPr="00390086" w:rsidRDefault="00390086" w:rsidP="00390086">
            <w:pPr>
              <w:suppressAutoHyphens/>
              <w:ind w:leftChars="-1" w:hangingChars="1" w:hanging="2"/>
              <w:jc w:val="both"/>
              <w:textDirection w:val="btLr"/>
              <w:textAlignment w:val="top"/>
              <w:outlineLvl w:val="0"/>
              <w:rPr>
                <w:rFonts w:ascii="Arial" w:eastAsia="Arial" w:hAnsi="Arial" w:cs="Arial"/>
                <w:position w:val="-1"/>
                <w:sz w:val="18"/>
                <w:szCs w:val="18"/>
                <w:lang w:val="el-GR" w:bidi="en-US"/>
              </w:rPr>
            </w:pPr>
            <w:r w:rsidRPr="00390086">
              <w:rPr>
                <w:rFonts w:ascii="Arial" w:eastAsia="Arial" w:hAnsi="Arial" w:cs="Arial"/>
                <w:position w:val="-1"/>
                <w:sz w:val="18"/>
                <w:szCs w:val="18"/>
                <w:lang w:bidi="en-US"/>
              </w:rPr>
              <w:t>O</w:t>
            </w:r>
            <w:r w:rsidRPr="00390086">
              <w:rPr>
                <w:rFonts w:ascii="Arial" w:eastAsia="Arial" w:hAnsi="Arial" w:cs="Arial"/>
                <w:position w:val="-1"/>
                <w:sz w:val="18"/>
                <w:szCs w:val="18"/>
                <w:lang w:val="el-GR" w:bidi="en-US"/>
              </w:rPr>
              <w:t xml:space="preserve"> Ανάδοχος θα πρέπει να επισυνάψει πιστοποιητικό από τον κατασκευαστή του συστήματος  σύμφωνα με το οποίο βεβαιώνεται η εκπαίδευση του προσωπικού του στην εγκατάσταση, λειτουργία και συντήρηση του συστήματος.</w:t>
            </w:r>
          </w:p>
        </w:tc>
        <w:tc>
          <w:tcPr>
            <w:tcW w:w="1560"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390086" w:rsidRPr="005C0369" w:rsidRDefault="00390086" w:rsidP="00390086">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bl>
    <w:p w:rsidR="00390086" w:rsidRPr="00390086" w:rsidRDefault="00390086" w:rsidP="00390086">
      <w:pPr>
        <w:suppressAutoHyphens/>
        <w:spacing w:after="200"/>
        <w:ind w:leftChars="-1" w:hangingChars="1" w:hanging="2"/>
        <w:jc w:val="both"/>
        <w:textDirection w:val="btLr"/>
        <w:textAlignment w:val="top"/>
        <w:outlineLvl w:val="0"/>
        <w:rPr>
          <w:rFonts w:ascii="Arial" w:eastAsia="Arial" w:hAnsi="Arial" w:cs="Arial"/>
          <w:position w:val="-1"/>
          <w:sz w:val="22"/>
          <w:szCs w:val="22"/>
          <w:u w:val="single"/>
          <w:lang w:val="el-GR" w:bidi="en-US"/>
        </w:rPr>
      </w:pPr>
    </w:p>
    <w:tbl>
      <w:tblPr>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9355"/>
        <w:gridCol w:w="1560"/>
        <w:gridCol w:w="2268"/>
      </w:tblGrid>
      <w:tr w:rsidR="00695D6D" w:rsidRPr="00E04ABE" w:rsidTr="00E04ABE">
        <w:tc>
          <w:tcPr>
            <w:tcW w:w="1844" w:type="dxa"/>
            <w:shd w:val="clear" w:color="auto" w:fill="D9D9D9"/>
          </w:tcPr>
          <w:p w:rsidR="00695D6D" w:rsidRPr="00E04ABE" w:rsidRDefault="00695D6D" w:rsidP="00E04ABE">
            <w:pPr>
              <w:suppressAutoHyphens/>
              <w:spacing w:after="200"/>
              <w:ind w:leftChars="-1" w:hangingChars="1" w:hanging="2"/>
              <w:jc w:val="center"/>
              <w:textDirection w:val="btLr"/>
              <w:textAlignment w:val="top"/>
              <w:outlineLvl w:val="0"/>
              <w:rPr>
                <w:rFonts w:ascii="Arial" w:eastAsia="Arial" w:hAnsi="Arial" w:cs="Arial"/>
                <w:b/>
                <w:position w:val="-1"/>
                <w:sz w:val="18"/>
                <w:szCs w:val="18"/>
                <w:lang w:bidi="en-US"/>
              </w:rPr>
            </w:pPr>
          </w:p>
        </w:tc>
        <w:tc>
          <w:tcPr>
            <w:tcW w:w="9355" w:type="dxa"/>
            <w:shd w:val="clear" w:color="auto" w:fill="D9D9D9"/>
          </w:tcPr>
          <w:p w:rsidR="00695D6D" w:rsidRPr="00695D6D" w:rsidRDefault="00695D6D" w:rsidP="00E04ABE">
            <w:pPr>
              <w:suppressAutoHyphens/>
              <w:spacing w:after="200"/>
              <w:ind w:leftChars="-1" w:hangingChars="1" w:hanging="2"/>
              <w:jc w:val="center"/>
              <w:textDirection w:val="btLr"/>
              <w:textAlignment w:val="top"/>
              <w:outlineLvl w:val="0"/>
              <w:rPr>
                <w:rFonts w:ascii="Arial" w:eastAsia="Arial" w:hAnsi="Arial" w:cs="Arial"/>
                <w:b/>
                <w:position w:val="-1"/>
                <w:sz w:val="18"/>
                <w:szCs w:val="18"/>
                <w:lang w:val="el-GR" w:bidi="en-US"/>
              </w:rPr>
            </w:pPr>
            <w:r>
              <w:rPr>
                <w:rFonts w:ascii="Arial" w:eastAsia="Arial" w:hAnsi="Arial" w:cs="Arial"/>
                <w:b/>
                <w:position w:val="-1"/>
                <w:sz w:val="18"/>
                <w:szCs w:val="18"/>
                <w:lang w:val="el-GR" w:bidi="en-US"/>
              </w:rPr>
              <w:t>Μεταγωγείς Βιομηχανικού Τύπου</w:t>
            </w:r>
          </w:p>
        </w:tc>
        <w:tc>
          <w:tcPr>
            <w:tcW w:w="1560" w:type="dxa"/>
            <w:tcBorders>
              <w:bottom w:val="single" w:sz="4" w:space="0" w:color="000000"/>
            </w:tcBorders>
            <w:shd w:val="clear" w:color="auto" w:fill="D9D9D9"/>
          </w:tcPr>
          <w:p w:rsidR="00695D6D" w:rsidRPr="005C0369" w:rsidRDefault="00695D6D" w:rsidP="00E04ABE">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c>
          <w:tcPr>
            <w:tcW w:w="2268" w:type="dxa"/>
            <w:tcBorders>
              <w:bottom w:val="single" w:sz="4" w:space="0" w:color="000000"/>
            </w:tcBorders>
            <w:shd w:val="clear" w:color="auto" w:fill="D9D9D9"/>
          </w:tcPr>
          <w:p w:rsidR="00695D6D" w:rsidRPr="005C0369" w:rsidRDefault="00695D6D" w:rsidP="00E04ABE">
            <w:pPr>
              <w:rPr>
                <w:rFonts w:ascii="Arial" w:eastAsia="Arial" w:hAnsi="Arial" w:cs="Arial"/>
                <w:color w:val="000000"/>
                <w:position w:val="-1"/>
                <w:sz w:val="18"/>
                <w:szCs w:val="18"/>
                <w:lang w:bidi="en-US"/>
              </w:rPr>
            </w:pPr>
          </w:p>
        </w:tc>
      </w:tr>
      <w:tr w:rsidR="00E04ABE" w:rsidRPr="00E04ABE" w:rsidTr="00E04ABE">
        <w:tc>
          <w:tcPr>
            <w:tcW w:w="1844" w:type="dxa"/>
            <w:shd w:val="clear" w:color="auto" w:fill="D9D9D9"/>
          </w:tcPr>
          <w:p w:rsidR="00E04ABE" w:rsidRPr="00E04ABE"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E04ABE">
              <w:rPr>
                <w:rFonts w:ascii="Arial" w:eastAsia="Arial" w:hAnsi="Arial" w:cs="Arial"/>
                <w:b/>
                <w:position w:val="-1"/>
                <w:sz w:val="18"/>
                <w:szCs w:val="18"/>
                <w:lang w:bidi="en-US"/>
              </w:rPr>
              <w:t>Α/Α</w:t>
            </w:r>
          </w:p>
        </w:tc>
        <w:tc>
          <w:tcPr>
            <w:tcW w:w="9355" w:type="dxa"/>
            <w:shd w:val="clear" w:color="auto" w:fill="D9D9D9"/>
          </w:tcPr>
          <w:p w:rsidR="00E04ABE" w:rsidRPr="00E04ABE"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sidRPr="00E04ABE">
              <w:rPr>
                <w:rFonts w:ascii="Arial" w:eastAsia="Arial" w:hAnsi="Arial" w:cs="Arial"/>
                <w:b/>
                <w:position w:val="-1"/>
                <w:sz w:val="18"/>
                <w:szCs w:val="18"/>
                <w:lang w:bidi="en-US"/>
              </w:rPr>
              <w:t>Περιγραφή</w:t>
            </w:r>
          </w:p>
        </w:tc>
        <w:tc>
          <w:tcPr>
            <w:tcW w:w="1560" w:type="dxa"/>
            <w:tcBorders>
              <w:bottom w:val="single" w:sz="4" w:space="0" w:color="000000"/>
            </w:tcBorders>
            <w:shd w:val="clear" w:color="auto" w:fill="D9D9D9"/>
          </w:tcPr>
          <w:p w:rsidR="00E04ABE" w:rsidRPr="005C0369" w:rsidRDefault="00E04ABE" w:rsidP="00E04ABE">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Wave Electronics Ltd</w:t>
            </w:r>
          </w:p>
        </w:tc>
        <w:tc>
          <w:tcPr>
            <w:tcW w:w="2268" w:type="dxa"/>
            <w:tcBorders>
              <w:bottom w:val="single" w:sz="4" w:space="0" w:color="000000"/>
            </w:tcBorders>
            <w:shd w:val="clear" w:color="auto" w:fill="D9D9D9"/>
          </w:tcPr>
          <w:p w:rsidR="00E04ABE" w:rsidRPr="005C0369" w:rsidRDefault="00E04ABE" w:rsidP="00E04ABE">
            <w:pPr>
              <w:rPr>
                <w:rFonts w:ascii="Arial" w:eastAsia="Arial" w:hAnsi="Arial" w:cs="Arial"/>
                <w:color w:val="000000"/>
                <w:position w:val="-1"/>
                <w:sz w:val="18"/>
                <w:szCs w:val="18"/>
                <w:lang w:bidi="en-US"/>
              </w:rPr>
            </w:pPr>
            <w:r w:rsidRPr="005C0369">
              <w:rPr>
                <w:rFonts w:ascii="Arial" w:eastAsia="Arial" w:hAnsi="Arial" w:cs="Arial"/>
                <w:color w:val="000000"/>
                <w:position w:val="-1"/>
                <w:sz w:val="18"/>
                <w:szCs w:val="18"/>
                <w:lang w:bidi="en-US"/>
              </w:rPr>
              <w:t>JV SP Securiton&amp; N.C Amnis</w:t>
            </w:r>
          </w:p>
          <w:p w:rsidR="00E04ABE" w:rsidRPr="005C0369" w:rsidRDefault="00E04ABE" w:rsidP="00E04ABE">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r>
      <w:tr w:rsidR="00E04ABE" w:rsidRPr="00E04ABE" w:rsidTr="00E04ABE">
        <w:tc>
          <w:tcPr>
            <w:tcW w:w="1844" w:type="dxa"/>
            <w:shd w:val="clear" w:color="auto" w:fill="auto"/>
          </w:tcPr>
          <w:p w:rsidR="00E04ABE" w:rsidRPr="00E04ABE" w:rsidRDefault="00E04ABE" w:rsidP="00047E06">
            <w:pPr>
              <w:numPr>
                <w:ilvl w:val="2"/>
                <w:numId w:val="25"/>
              </w:numPr>
              <w:suppressAutoHyphens/>
              <w:spacing w:after="200" w:line="276" w:lineRule="auto"/>
              <w:ind w:leftChars="-1" w:left="0" w:hangingChars="1" w:hanging="2"/>
              <w:jc w:val="center"/>
              <w:textDirection w:val="btLr"/>
              <w:textAlignment w:val="top"/>
              <w:outlineLvl w:val="0"/>
              <w:rPr>
                <w:rFonts w:ascii="Arial" w:eastAsia="Calibri" w:hAnsi="Arial" w:cs="Arial"/>
                <w:position w:val="-1"/>
                <w:sz w:val="18"/>
                <w:szCs w:val="18"/>
                <w:lang w:bidi="en-US"/>
              </w:rPr>
            </w:pPr>
          </w:p>
        </w:tc>
        <w:tc>
          <w:tcPr>
            <w:tcW w:w="9355" w:type="dxa"/>
            <w:shd w:val="clear" w:color="auto" w:fill="auto"/>
          </w:tcPr>
          <w:p w:rsidR="00E04ABE" w:rsidRPr="00E04ABE" w:rsidRDefault="00E04ABE" w:rsidP="00E04ABE">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r w:rsidRPr="00E04ABE">
              <w:rPr>
                <w:rFonts w:ascii="Arial" w:eastAsia="Arial" w:hAnsi="Arial" w:cs="Arial"/>
                <w:b/>
                <w:position w:val="-1"/>
                <w:sz w:val="18"/>
                <w:szCs w:val="18"/>
                <w:u w:val="single"/>
                <w:lang w:bidi="en-US"/>
              </w:rPr>
              <w:t>Μεταγωγείς</w:t>
            </w:r>
          </w:p>
        </w:tc>
        <w:tc>
          <w:tcPr>
            <w:tcW w:w="1560" w:type="dxa"/>
            <w:shd w:val="clear" w:color="auto" w:fill="auto"/>
          </w:tcPr>
          <w:p w:rsidR="00E04ABE" w:rsidRPr="00E04ABE" w:rsidRDefault="00E04ABE" w:rsidP="00E04ABE">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c>
          <w:tcPr>
            <w:tcW w:w="2268" w:type="dxa"/>
            <w:shd w:val="clear" w:color="auto" w:fill="auto"/>
          </w:tcPr>
          <w:p w:rsidR="00E04ABE" w:rsidRPr="00E04ABE" w:rsidRDefault="00E04ABE" w:rsidP="00E04ABE">
            <w:pPr>
              <w:suppressAutoHyphens/>
              <w:spacing w:after="200"/>
              <w:ind w:leftChars="-1" w:hangingChars="1" w:hanging="2"/>
              <w:jc w:val="both"/>
              <w:textDirection w:val="btLr"/>
              <w:textAlignment w:val="top"/>
              <w:outlineLvl w:val="0"/>
              <w:rPr>
                <w:rFonts w:ascii="Arial" w:eastAsia="Arial" w:hAnsi="Arial" w:cs="Arial"/>
                <w:position w:val="-1"/>
                <w:sz w:val="18"/>
                <w:szCs w:val="18"/>
                <w:u w:val="single"/>
                <w:lang w:bidi="en-US"/>
              </w:rPr>
            </w:pPr>
          </w:p>
        </w:tc>
      </w:tr>
      <w:tr w:rsidR="00E04ABE" w:rsidRPr="00E04ABE" w:rsidTr="00E04ABE">
        <w:tc>
          <w:tcPr>
            <w:tcW w:w="1844" w:type="dxa"/>
            <w:shd w:val="clear" w:color="auto" w:fill="auto"/>
          </w:tcPr>
          <w:p w:rsidR="00E04ABE" w:rsidRPr="00E04ABE" w:rsidRDefault="00E04ABE" w:rsidP="00047E06">
            <w:pPr>
              <w:numPr>
                <w:ilvl w:val="1"/>
                <w:numId w:val="29"/>
              </w:numPr>
              <w:pBdr>
                <w:top w:val="nil"/>
                <w:left w:val="nil"/>
                <w:bottom w:val="nil"/>
                <w:right w:val="nil"/>
                <w:between w:val="nil"/>
              </w:pBdr>
              <w:suppressAutoHyphens/>
              <w:spacing w:after="200" w:line="276" w:lineRule="auto"/>
              <w:ind w:leftChars="-1" w:left="0" w:hangingChars="1" w:hanging="2"/>
              <w:jc w:val="both"/>
              <w:textDirection w:val="btLr"/>
              <w:textAlignment w:val="top"/>
              <w:outlineLvl w:val="0"/>
              <w:rPr>
                <w:rFonts w:ascii="Arial" w:eastAsia="Calibri"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E04ABE">
              <w:rPr>
                <w:rFonts w:ascii="Arial" w:eastAsia="Arial" w:hAnsi="Arial" w:cs="Arial"/>
                <w:b/>
                <w:color w:val="000000"/>
                <w:position w:val="-1"/>
                <w:sz w:val="18"/>
                <w:szCs w:val="18"/>
                <w:u w:val="single"/>
                <w:lang w:bidi="en-US"/>
              </w:rPr>
              <w:t>Γενικά</w:t>
            </w:r>
          </w:p>
        </w:tc>
        <w:tc>
          <w:tcPr>
            <w:tcW w:w="1560" w:type="dxa"/>
            <w:shd w:val="clear" w:color="auto" w:fill="auto"/>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268" w:type="dxa"/>
            <w:tcBorders>
              <w:bottom w:val="single" w:sz="4" w:space="0" w:color="000000"/>
            </w:tcBorders>
            <w:shd w:val="clear" w:color="auto" w:fill="auto"/>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E04ABE" w:rsidRPr="00E04ABE" w:rsidTr="00F133A1">
        <w:tc>
          <w:tcPr>
            <w:tcW w:w="1844" w:type="dxa"/>
            <w:shd w:val="clear" w:color="auto" w:fill="auto"/>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Οι μεταγωγείς (switches) θα χρησιμοποιούνται για τη συγκέντρωση των ροών βίντεο από τις Μηχανές Λήψης και τη μεταγωγή τους προς τους Ψηφιακούς Καταγραφείς Δικτύου, τους εξυπηρετητές του Συστήματος Διαχείρισης Βίντεο Βίντεο και στους σταθμούς εργασίας Βίντεο. Θα μεταφέρουν τις παραγόμενες ροές γρήγορα, αξιόπιστα και με τη μικρότερη δυνατή καθυστέρηση.</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E04ABE">
        <w:tc>
          <w:tcPr>
            <w:tcW w:w="1844" w:type="dxa"/>
            <w:shd w:val="clear" w:color="auto" w:fill="auto"/>
          </w:tcPr>
          <w:p w:rsidR="00E04ABE" w:rsidRPr="00E04ABE" w:rsidRDefault="00E04ABE" w:rsidP="00047E06">
            <w:pPr>
              <w:numPr>
                <w:ilvl w:val="1"/>
                <w:numId w:val="29"/>
              </w:numPr>
              <w:pBdr>
                <w:top w:val="nil"/>
                <w:left w:val="nil"/>
                <w:bottom w:val="nil"/>
                <w:right w:val="nil"/>
                <w:between w:val="nil"/>
              </w:pBdr>
              <w:suppressAutoHyphens/>
              <w:spacing w:after="200" w:line="276" w:lineRule="auto"/>
              <w:ind w:leftChars="-1" w:left="0" w:hangingChars="1" w:hanging="2"/>
              <w:jc w:val="both"/>
              <w:textDirection w:val="btLr"/>
              <w:textAlignment w:val="top"/>
              <w:outlineLvl w:val="0"/>
              <w:rPr>
                <w:rFonts w:ascii="Arial" w:eastAsia="Calibri"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r w:rsidRPr="00E04ABE">
              <w:rPr>
                <w:rFonts w:ascii="Arial" w:eastAsia="Arial" w:hAnsi="Arial" w:cs="Arial"/>
                <w:b/>
                <w:color w:val="000000"/>
                <w:position w:val="-1"/>
                <w:sz w:val="18"/>
                <w:szCs w:val="18"/>
                <w:u w:val="single"/>
                <w:lang w:bidi="en-US"/>
              </w:rPr>
              <w:t>Τεχνικά Χαρακτηριστικά</w:t>
            </w:r>
          </w:p>
        </w:tc>
        <w:tc>
          <w:tcPr>
            <w:tcW w:w="1560" w:type="dxa"/>
            <w:shd w:val="clear" w:color="auto" w:fill="auto"/>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c>
          <w:tcPr>
            <w:tcW w:w="2268" w:type="dxa"/>
            <w:shd w:val="clear" w:color="auto" w:fill="FFFFFF"/>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u w:val="single"/>
                <w:lang w:bidi="en-US"/>
              </w:rPr>
            </w:pP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Θύρες Ethernet:</w:t>
            </w:r>
            <w:r w:rsidRPr="00E04ABE">
              <w:rPr>
                <w:rFonts w:ascii="Arial" w:eastAsia="Arial" w:hAnsi="Arial" w:cs="Arial"/>
                <w:position w:val="-1"/>
                <w:sz w:val="18"/>
                <w:szCs w:val="18"/>
                <w:lang w:bidi="en-US"/>
              </w:rPr>
              <w:t xml:space="preserve"> 4 Χ</w:t>
            </w:r>
            <w:r w:rsidRPr="00E04ABE">
              <w:rPr>
                <w:rFonts w:ascii="Arial" w:eastAsia="Arial" w:hAnsi="Arial" w:cs="Arial"/>
                <w:color w:val="000000"/>
                <w:position w:val="-1"/>
                <w:sz w:val="18"/>
                <w:szCs w:val="18"/>
                <w:lang w:bidi="en-US"/>
              </w:rPr>
              <w:t xml:space="preserve"> 10/100 BaseT.</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Τύπος Θυρών Ethernet: Διπλής ροής και αυτόματης αναγνώρισης (Full Duplex auto sensing)</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Οπτικές Ίνες: Πρέπει να έχουν τουλάχιστον </w:t>
            </w:r>
            <w:r w:rsidRPr="00E04ABE">
              <w:rPr>
                <w:rFonts w:ascii="Arial" w:eastAsia="Arial" w:hAnsi="Arial" w:cs="Arial"/>
                <w:position w:val="-1"/>
                <w:sz w:val="18"/>
                <w:szCs w:val="18"/>
                <w:lang w:bidi="en-US"/>
              </w:rPr>
              <w:t xml:space="preserve">2 SFP ή GBIC (1000BASE-SX ή 1000BASE-LX)  </w:t>
            </w:r>
            <w:r w:rsidRPr="00E04ABE">
              <w:rPr>
                <w:rFonts w:ascii="Arial" w:eastAsia="Arial" w:hAnsi="Arial" w:cs="Arial"/>
                <w:color w:val="000000"/>
                <w:position w:val="-1"/>
                <w:sz w:val="18"/>
                <w:szCs w:val="18"/>
                <w:lang w:bidi="en-US"/>
              </w:rPr>
              <w:t>θύρες για σύνδεση με οπτικούς πομποδέκτες</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Θα είναι πλήρως διαχειρίσιμο (Fully managed) μέσω εξόδου για κονσόλα και δικτύου (web interface).</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Μέγεθος Πίνακα Διευθύνσεων MAC: 8000 διευθύνσεις</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Δυνατότητα Μεταγωγής (Switching Capacity) non blocking: </w:t>
            </w:r>
            <w:sdt>
              <w:sdtPr>
                <w:rPr>
                  <w:rFonts w:ascii="Arial" w:eastAsia="Calibri" w:hAnsi="Arial" w:cs="Arial"/>
                  <w:position w:val="-1"/>
                  <w:sz w:val="18"/>
                  <w:szCs w:val="18"/>
                  <w:lang w:bidi="en-US"/>
                </w:rPr>
                <w:tag w:val="goog_rdk_0"/>
                <w:id w:val="1765647152"/>
              </w:sdtPr>
              <w:sdtContent>
                <w:r w:rsidRPr="00E04ABE">
                  <w:rPr>
                    <w:rFonts w:ascii="Arial" w:eastAsia="Arial Unicode MS" w:hAnsi="Arial" w:cs="Arial"/>
                    <w:b/>
                    <w:color w:val="000000"/>
                    <w:position w:val="-1"/>
                    <w:sz w:val="18"/>
                    <w:szCs w:val="18"/>
                    <w:lang w:bidi="en-US"/>
                  </w:rPr>
                  <w:t>≥ 16Gbps</w:t>
                </w:r>
              </w:sdtContent>
            </w:sdt>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Τύπος Μεταγωγής: Store and Forward</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Οι μεταγωγείς πρέπει να υποστηρίζουν τουλάχιστον τα πιο κάτω πρωτόκολλα:</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ΙΕΕΕ 802.3 i/u/ab/z/x,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IEEE 802.1Q VLAN,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IEEE 802.1p CoS,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IEEE 802.3ad Link Aggregation (LACP)</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IEE 802.1D Spanning Tree Protocol (STP)</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IEE 802.1w Rapid Spanning Tree Protocol (RSTP)</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IEE 802.1s Multiple Spanning Tree Protocol (MSTP)</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IEE 802.1x</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IP,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TCP,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ARP,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UDP,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DHCP,</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ICMP,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IGMP (για multicast πακέτα),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SNMP v1/v2/v3,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SSL, </w:t>
            </w:r>
          </w:p>
          <w:p w:rsidR="00E04ABE" w:rsidRPr="00E04ABE" w:rsidRDefault="00E04ABE" w:rsidP="00047E06">
            <w:pPr>
              <w:numPr>
                <w:ilvl w:val="0"/>
                <w:numId w:val="26"/>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SSH</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Power over Ethernet: Οι μεταγωγείς που θα συνδεθούν με τις μηχανές λήψης θα πρέπει να υποστηρίζουν το πρωτόκολλο IEEE 802.3af PoE **</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Φωτοδίοδοι (LEDs): Ανά θύρα δικτύου: 3, σύνδεση/δραστηριότητα, ταχύτητα, PoE. Ανά θύρα οπτικών ινών: 1, σύνδεση/ταχύτητα. Ανά συσκευή: 2, Ένδειξη Ενεργοποίησης, Ένδειξη μέγιστης ισχύος PoE  </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Εφαρμοζόμενα Πρότυπα: EN 60950, EN 55022, EN 55024, EN 61000-3-2, EN 61000-3-3</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Κατασκευή: Κατάλληλο για εγκατάσταση σε ικρίωμα 19"</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Περιβαλλοντικές Συνθήκες Λειτουργίας: </w:t>
            </w:r>
          </w:p>
          <w:p w:rsidR="00E04ABE" w:rsidRPr="00E04ABE" w:rsidRDefault="00E04ABE" w:rsidP="00047E06">
            <w:pPr>
              <w:numPr>
                <w:ilvl w:val="0"/>
                <w:numId w:val="28"/>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Θερμοκρασία: από -10</w:t>
            </w:r>
            <w:r w:rsidRPr="00E04ABE">
              <w:rPr>
                <w:rFonts w:ascii="Arial" w:eastAsia="Arial" w:hAnsi="Arial" w:cs="Arial"/>
                <w:color w:val="000000"/>
                <w:position w:val="-1"/>
                <w:sz w:val="18"/>
                <w:szCs w:val="18"/>
                <w:vertAlign w:val="superscript"/>
                <w:lang w:bidi="en-US"/>
              </w:rPr>
              <w:t>ο</w:t>
            </w:r>
            <w:r w:rsidRPr="00E04ABE">
              <w:rPr>
                <w:rFonts w:ascii="Arial" w:eastAsia="Arial" w:hAnsi="Arial" w:cs="Arial"/>
                <w:color w:val="000000"/>
                <w:position w:val="-1"/>
                <w:sz w:val="18"/>
                <w:szCs w:val="18"/>
                <w:lang w:bidi="en-US"/>
              </w:rPr>
              <w:t>C μέχρι  60</w:t>
            </w:r>
            <w:r w:rsidRPr="00E04ABE">
              <w:rPr>
                <w:rFonts w:ascii="Arial" w:eastAsia="Arial" w:hAnsi="Arial" w:cs="Arial"/>
                <w:color w:val="000000"/>
                <w:position w:val="-1"/>
                <w:sz w:val="18"/>
                <w:szCs w:val="18"/>
                <w:vertAlign w:val="superscript"/>
                <w:lang w:bidi="en-US"/>
              </w:rPr>
              <w:t>ο</w:t>
            </w:r>
            <w:r w:rsidRPr="00E04ABE">
              <w:rPr>
                <w:rFonts w:ascii="Arial" w:eastAsia="Arial" w:hAnsi="Arial" w:cs="Arial"/>
                <w:color w:val="000000"/>
                <w:position w:val="-1"/>
                <w:sz w:val="18"/>
                <w:szCs w:val="18"/>
                <w:lang w:bidi="en-US"/>
              </w:rPr>
              <w:t xml:space="preserve">C, </w:t>
            </w:r>
          </w:p>
          <w:p w:rsidR="00E04ABE" w:rsidRPr="00E04ABE" w:rsidRDefault="00E04ABE" w:rsidP="00047E06">
            <w:pPr>
              <w:numPr>
                <w:ilvl w:val="0"/>
                <w:numId w:val="28"/>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 xml:space="preserve"> Υγρασία: από -5 μέχρι 95% σχετική υγρασία</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E04ABE" w:rsidRPr="00E04ABE" w:rsidTr="00F133A1">
        <w:tc>
          <w:tcPr>
            <w:tcW w:w="1844" w:type="dxa"/>
            <w:shd w:val="clear" w:color="auto" w:fill="auto"/>
          </w:tcPr>
          <w:p w:rsidR="00E04ABE" w:rsidRPr="00E04ABE" w:rsidRDefault="00E04ABE" w:rsidP="00047E06">
            <w:pPr>
              <w:numPr>
                <w:ilvl w:val="0"/>
                <w:numId w:val="27"/>
              </w:numPr>
              <w:pBdr>
                <w:top w:val="nil"/>
                <w:left w:val="nil"/>
                <w:bottom w:val="nil"/>
                <w:right w:val="nil"/>
                <w:between w:val="nil"/>
              </w:pBdr>
              <w:tabs>
                <w:tab w:val="left" w:pos="1080"/>
              </w:tabs>
              <w:suppressAutoHyphens/>
              <w:spacing w:after="200" w:line="276" w:lineRule="auto"/>
              <w:ind w:leftChars="-1" w:left="0" w:hangingChars="1" w:hanging="2"/>
              <w:jc w:val="both"/>
              <w:textDirection w:val="btLr"/>
              <w:textAlignment w:val="top"/>
              <w:outlineLvl w:val="0"/>
              <w:rPr>
                <w:rFonts w:ascii="Arial" w:eastAsia="Arial" w:hAnsi="Arial" w:cs="Arial"/>
                <w:color w:val="000000"/>
                <w:position w:val="-1"/>
                <w:sz w:val="18"/>
                <w:szCs w:val="18"/>
                <w:lang w:bidi="en-US"/>
              </w:rPr>
            </w:pPr>
          </w:p>
        </w:tc>
        <w:tc>
          <w:tcPr>
            <w:tcW w:w="9355" w:type="dxa"/>
            <w:shd w:val="clear" w:color="auto" w:fill="auto"/>
          </w:tcPr>
          <w:p w:rsidR="00E04ABE" w:rsidRPr="00E04ABE" w:rsidRDefault="00E04ABE" w:rsidP="00E04ABE">
            <w:pPr>
              <w:pBdr>
                <w:top w:val="nil"/>
                <w:left w:val="nil"/>
                <w:bottom w:val="nil"/>
                <w:right w:val="nil"/>
                <w:between w:val="nil"/>
              </w:pBdr>
              <w:tabs>
                <w:tab w:val="left" w:pos="1080"/>
              </w:tabs>
              <w:suppressAutoHyphens/>
              <w:spacing w:after="200"/>
              <w:ind w:leftChars="-1" w:hangingChars="1" w:hanging="2"/>
              <w:jc w:val="both"/>
              <w:textDirection w:val="btLr"/>
              <w:textAlignment w:val="top"/>
              <w:outlineLvl w:val="0"/>
              <w:rPr>
                <w:rFonts w:ascii="Arial" w:eastAsia="Arial" w:hAnsi="Arial" w:cs="Arial"/>
                <w:color w:val="000000"/>
                <w:position w:val="-1"/>
                <w:sz w:val="18"/>
                <w:szCs w:val="18"/>
                <w:lang w:bidi="en-US"/>
              </w:rPr>
            </w:pPr>
            <w:r w:rsidRPr="00E04ABE">
              <w:rPr>
                <w:rFonts w:ascii="Arial" w:eastAsia="Arial" w:hAnsi="Arial" w:cs="Arial"/>
                <w:color w:val="000000"/>
                <w:position w:val="-1"/>
                <w:sz w:val="18"/>
                <w:szCs w:val="18"/>
                <w:lang w:bidi="en-US"/>
              </w:rPr>
              <w:t>Πρέπει να φέρει τη σήμανση CE</w:t>
            </w:r>
          </w:p>
        </w:tc>
        <w:tc>
          <w:tcPr>
            <w:tcW w:w="1560"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E04ABE" w:rsidRPr="005C0369" w:rsidRDefault="00E04ABE" w:rsidP="00E04ABE">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bl>
    <w:p w:rsidR="00390086" w:rsidRDefault="00390086" w:rsidP="004A6B7E">
      <w:pPr>
        <w:rPr>
          <w:rFonts w:ascii="Arial" w:hAnsi="Arial" w:cs="Arial"/>
          <w:b/>
          <w:sz w:val="20"/>
          <w:szCs w:val="20"/>
          <w:u w:val="single"/>
          <w:lang w:val="el-GR"/>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355"/>
        <w:gridCol w:w="1560"/>
        <w:gridCol w:w="2268"/>
      </w:tblGrid>
      <w:tr w:rsidR="00695D6D" w:rsidRPr="004D1DB5" w:rsidTr="00695D6D">
        <w:tc>
          <w:tcPr>
            <w:tcW w:w="1844" w:type="dxa"/>
            <w:shd w:val="pct15" w:color="auto" w:fill="auto"/>
          </w:tcPr>
          <w:p w:rsidR="00695D6D" w:rsidRPr="004D1DB5" w:rsidRDefault="00695D6D" w:rsidP="00695D6D">
            <w:pPr>
              <w:spacing w:after="200"/>
              <w:contextualSpacing/>
              <w:jc w:val="center"/>
              <w:rPr>
                <w:rFonts w:ascii="Arial" w:hAnsi="Arial" w:cs="Arial"/>
                <w:b/>
                <w:iCs/>
                <w:sz w:val="18"/>
                <w:szCs w:val="18"/>
                <w:lang w:val="el-GR" w:bidi="en-US"/>
              </w:rPr>
            </w:pPr>
          </w:p>
        </w:tc>
        <w:tc>
          <w:tcPr>
            <w:tcW w:w="9355" w:type="dxa"/>
            <w:shd w:val="pct15" w:color="auto" w:fill="auto"/>
          </w:tcPr>
          <w:p w:rsidR="00695D6D" w:rsidRPr="004D1DB5" w:rsidRDefault="00695D6D" w:rsidP="00695D6D">
            <w:pPr>
              <w:spacing w:after="200"/>
              <w:jc w:val="center"/>
              <w:rPr>
                <w:rFonts w:ascii="Arial" w:hAnsi="Arial" w:cs="Arial"/>
                <w:b/>
                <w:iCs/>
                <w:sz w:val="18"/>
                <w:szCs w:val="18"/>
                <w:lang w:val="el-GR" w:bidi="en-US"/>
              </w:rPr>
            </w:pPr>
            <w:r w:rsidRPr="00695D6D">
              <w:rPr>
                <w:rFonts w:ascii="Arial" w:hAnsi="Arial" w:cs="Arial"/>
                <w:b/>
                <w:iCs/>
                <w:sz w:val="18"/>
                <w:szCs w:val="18"/>
                <w:u w:val="single"/>
                <w:lang w:val="el-GR" w:bidi="en-US"/>
              </w:rPr>
              <w:t>Περιστρεφόμενες Μηχανές Λήψης Εξωτερικού Χώρου – Τύπος 1 /ΠΜΛΕΞ–1</w:t>
            </w:r>
          </w:p>
        </w:tc>
        <w:tc>
          <w:tcPr>
            <w:tcW w:w="1560" w:type="dxa"/>
            <w:shd w:val="pct15" w:color="auto" w:fill="auto"/>
          </w:tcPr>
          <w:p w:rsidR="00695D6D" w:rsidRPr="004D1DB5" w:rsidRDefault="00695D6D" w:rsidP="00695D6D">
            <w:pPr>
              <w:spacing w:after="200"/>
              <w:ind w:left="74"/>
              <w:contextualSpacing/>
              <w:jc w:val="center"/>
              <w:rPr>
                <w:rFonts w:ascii="Arial" w:hAnsi="Arial" w:cs="Arial"/>
                <w:b/>
                <w:iCs/>
                <w:sz w:val="18"/>
                <w:szCs w:val="18"/>
                <w:lang w:val="el-GR" w:bidi="en-US"/>
              </w:rPr>
            </w:pPr>
          </w:p>
        </w:tc>
        <w:tc>
          <w:tcPr>
            <w:tcW w:w="2268" w:type="dxa"/>
            <w:shd w:val="pct15" w:color="auto" w:fill="auto"/>
          </w:tcPr>
          <w:p w:rsidR="00695D6D" w:rsidRPr="004D1DB5" w:rsidRDefault="00695D6D" w:rsidP="00695D6D">
            <w:pPr>
              <w:spacing w:after="200"/>
              <w:ind w:left="74"/>
              <w:contextualSpacing/>
              <w:jc w:val="center"/>
              <w:rPr>
                <w:rFonts w:ascii="Arial" w:hAnsi="Arial" w:cs="Arial"/>
                <w:b/>
                <w:iCs/>
                <w:sz w:val="18"/>
                <w:szCs w:val="18"/>
                <w:lang w:val="el-GR" w:bidi="en-US"/>
              </w:rPr>
            </w:pPr>
          </w:p>
        </w:tc>
      </w:tr>
      <w:tr w:rsidR="00695D6D" w:rsidRPr="00695D6D" w:rsidTr="00F133A1">
        <w:tc>
          <w:tcPr>
            <w:tcW w:w="1844" w:type="dxa"/>
            <w:shd w:val="pct15" w:color="auto" w:fill="auto"/>
          </w:tcPr>
          <w:p w:rsidR="00695D6D" w:rsidRPr="00695D6D" w:rsidRDefault="00695D6D" w:rsidP="00695D6D">
            <w:pPr>
              <w:spacing w:after="200"/>
              <w:contextualSpacing/>
              <w:jc w:val="center"/>
              <w:rPr>
                <w:rFonts w:ascii="Arial" w:hAnsi="Arial" w:cs="Arial"/>
                <w:b/>
                <w:iCs/>
                <w:sz w:val="18"/>
                <w:szCs w:val="18"/>
                <w:lang w:val="el-GR" w:bidi="en-US"/>
              </w:rPr>
            </w:pPr>
            <w:r w:rsidRPr="00695D6D">
              <w:rPr>
                <w:rFonts w:ascii="Arial" w:hAnsi="Arial" w:cs="Arial"/>
                <w:b/>
                <w:iCs/>
                <w:sz w:val="18"/>
                <w:szCs w:val="18"/>
                <w:lang w:val="el-GR" w:bidi="en-US"/>
              </w:rPr>
              <w:t>Α/Α</w:t>
            </w:r>
          </w:p>
        </w:tc>
        <w:tc>
          <w:tcPr>
            <w:tcW w:w="9355" w:type="dxa"/>
            <w:shd w:val="pct15" w:color="auto" w:fill="auto"/>
          </w:tcPr>
          <w:p w:rsidR="00695D6D" w:rsidRPr="00695D6D" w:rsidRDefault="00695D6D" w:rsidP="00695D6D">
            <w:pPr>
              <w:spacing w:after="200"/>
              <w:ind w:left="90"/>
              <w:contextualSpacing/>
              <w:jc w:val="center"/>
              <w:rPr>
                <w:rFonts w:ascii="Arial" w:hAnsi="Arial" w:cs="Arial"/>
                <w:b/>
                <w:iCs/>
                <w:sz w:val="18"/>
                <w:szCs w:val="18"/>
                <w:lang w:val="el-GR" w:bidi="en-US"/>
              </w:rPr>
            </w:pPr>
            <w:r w:rsidRPr="00695D6D">
              <w:rPr>
                <w:rFonts w:ascii="Arial" w:hAnsi="Arial" w:cs="Arial"/>
                <w:b/>
                <w:iCs/>
                <w:sz w:val="18"/>
                <w:szCs w:val="18"/>
                <w:lang w:val="el-GR" w:bidi="en-US"/>
              </w:rPr>
              <w:t>Περιγραφή</w:t>
            </w:r>
          </w:p>
          <w:p w:rsidR="00695D6D" w:rsidRPr="00695D6D" w:rsidRDefault="00695D6D" w:rsidP="00695D6D">
            <w:pPr>
              <w:spacing w:after="200"/>
              <w:ind w:left="90"/>
              <w:contextualSpacing/>
              <w:jc w:val="center"/>
              <w:rPr>
                <w:rFonts w:ascii="Arial" w:hAnsi="Arial" w:cs="Arial"/>
                <w:b/>
                <w:iCs/>
                <w:sz w:val="18"/>
                <w:szCs w:val="18"/>
                <w:lang w:val="el-GR" w:bidi="en-US"/>
              </w:rPr>
            </w:pPr>
          </w:p>
        </w:tc>
        <w:tc>
          <w:tcPr>
            <w:tcW w:w="1560" w:type="dxa"/>
            <w:tcBorders>
              <w:bottom w:val="single" w:sz="4" w:space="0" w:color="000000"/>
            </w:tcBorders>
            <w:shd w:val="clear" w:color="auto" w:fill="D9D9D9"/>
          </w:tcPr>
          <w:p w:rsidR="00695D6D" w:rsidRPr="004D1DB5" w:rsidRDefault="00695D6D" w:rsidP="00695D6D">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4D1DB5">
              <w:rPr>
                <w:rFonts w:ascii="Arial" w:eastAsia="Arial" w:hAnsi="Arial" w:cs="Arial"/>
                <w:color w:val="000000"/>
                <w:position w:val="-1"/>
                <w:sz w:val="18"/>
                <w:szCs w:val="18"/>
                <w:lang w:bidi="en-US"/>
              </w:rPr>
              <w:t>Wave Electronics Ltd</w:t>
            </w:r>
          </w:p>
        </w:tc>
        <w:tc>
          <w:tcPr>
            <w:tcW w:w="2268" w:type="dxa"/>
            <w:tcBorders>
              <w:bottom w:val="single" w:sz="4" w:space="0" w:color="000000"/>
            </w:tcBorders>
            <w:shd w:val="clear" w:color="auto" w:fill="D9D9D9"/>
          </w:tcPr>
          <w:p w:rsidR="00695D6D" w:rsidRPr="004D1DB5" w:rsidRDefault="00695D6D" w:rsidP="00695D6D">
            <w:pPr>
              <w:rPr>
                <w:rFonts w:ascii="Arial" w:eastAsia="Arial" w:hAnsi="Arial" w:cs="Arial"/>
                <w:color w:val="000000"/>
                <w:position w:val="-1"/>
                <w:sz w:val="18"/>
                <w:szCs w:val="18"/>
                <w:lang w:bidi="en-US"/>
              </w:rPr>
            </w:pPr>
            <w:r w:rsidRPr="004D1DB5">
              <w:rPr>
                <w:rFonts w:ascii="Arial" w:eastAsia="Arial" w:hAnsi="Arial" w:cs="Arial"/>
                <w:color w:val="000000"/>
                <w:position w:val="-1"/>
                <w:sz w:val="18"/>
                <w:szCs w:val="18"/>
                <w:lang w:bidi="en-US"/>
              </w:rPr>
              <w:t>JV SP Securiton&amp; N.C Amnis</w:t>
            </w:r>
          </w:p>
          <w:p w:rsidR="00695D6D" w:rsidRPr="004D1DB5" w:rsidRDefault="00695D6D" w:rsidP="00695D6D">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r>
      <w:tr w:rsidR="00695D6D" w:rsidRPr="00695D6D" w:rsidTr="00695D6D">
        <w:tc>
          <w:tcPr>
            <w:tcW w:w="1844" w:type="dxa"/>
          </w:tcPr>
          <w:p w:rsidR="00695D6D" w:rsidRPr="00695D6D" w:rsidRDefault="00695D6D" w:rsidP="00047E06">
            <w:pPr>
              <w:numPr>
                <w:ilvl w:val="2"/>
                <w:numId w:val="30"/>
              </w:numPr>
              <w:spacing w:after="200" w:line="276" w:lineRule="auto"/>
              <w:ind w:left="810"/>
              <w:contextualSpacing/>
              <w:jc w:val="both"/>
              <w:rPr>
                <w:rFonts w:ascii="Arial" w:hAnsi="Arial" w:cs="Arial"/>
                <w:b/>
                <w:iCs/>
                <w:sz w:val="18"/>
                <w:szCs w:val="18"/>
                <w:u w:val="single"/>
                <w:lang w:val="el-GR" w:bidi="en-US"/>
              </w:rPr>
            </w:pPr>
          </w:p>
        </w:tc>
        <w:tc>
          <w:tcPr>
            <w:tcW w:w="9355" w:type="dxa"/>
          </w:tcPr>
          <w:p w:rsidR="00695D6D" w:rsidRPr="00695D6D" w:rsidRDefault="00695D6D" w:rsidP="00695D6D">
            <w:pPr>
              <w:spacing w:after="200"/>
              <w:ind w:left="90"/>
              <w:contextualSpacing/>
              <w:jc w:val="both"/>
              <w:rPr>
                <w:rFonts w:ascii="Arial" w:hAnsi="Arial" w:cs="Arial"/>
                <w:b/>
                <w:iCs/>
                <w:sz w:val="18"/>
                <w:szCs w:val="18"/>
                <w:u w:val="single"/>
                <w:lang w:val="el-GR" w:bidi="en-US"/>
              </w:rPr>
            </w:pPr>
            <w:r w:rsidRPr="00695D6D">
              <w:rPr>
                <w:rFonts w:ascii="Arial" w:hAnsi="Arial" w:cs="Arial"/>
                <w:b/>
                <w:iCs/>
                <w:sz w:val="18"/>
                <w:szCs w:val="18"/>
                <w:u w:val="single"/>
                <w:lang w:val="el-GR" w:bidi="en-US"/>
              </w:rPr>
              <w:t>Περιστρεφόμενες Μηχανές Λήψης Εξωτερικού Χώρου – Τύπος 1 /ΠΜΛΕΞ–1</w:t>
            </w:r>
          </w:p>
        </w:tc>
        <w:tc>
          <w:tcPr>
            <w:tcW w:w="1560" w:type="dxa"/>
          </w:tcPr>
          <w:p w:rsidR="00695D6D" w:rsidRPr="00695D6D" w:rsidRDefault="00695D6D" w:rsidP="00695D6D">
            <w:pPr>
              <w:spacing w:after="200"/>
              <w:ind w:left="720"/>
              <w:contextualSpacing/>
              <w:jc w:val="both"/>
              <w:rPr>
                <w:rFonts w:ascii="Arial" w:hAnsi="Arial" w:cs="Arial"/>
                <w:b/>
                <w:iCs/>
                <w:sz w:val="18"/>
                <w:szCs w:val="18"/>
                <w:u w:val="single"/>
                <w:lang w:val="el-GR" w:bidi="en-US"/>
              </w:rPr>
            </w:pPr>
          </w:p>
        </w:tc>
        <w:tc>
          <w:tcPr>
            <w:tcW w:w="2268" w:type="dxa"/>
          </w:tcPr>
          <w:p w:rsidR="00695D6D" w:rsidRPr="00695D6D" w:rsidRDefault="00695D6D" w:rsidP="00695D6D">
            <w:pPr>
              <w:spacing w:after="200"/>
              <w:ind w:left="720"/>
              <w:contextualSpacing/>
              <w:jc w:val="both"/>
              <w:rPr>
                <w:rFonts w:ascii="Arial" w:hAnsi="Arial" w:cs="Arial"/>
                <w:b/>
                <w:iCs/>
                <w:sz w:val="18"/>
                <w:szCs w:val="18"/>
                <w:u w:val="single"/>
                <w:lang w:val="el-GR" w:bidi="en-US"/>
              </w:rPr>
            </w:pPr>
          </w:p>
        </w:tc>
      </w:tr>
      <w:tr w:rsidR="00695D6D" w:rsidRPr="00695D6D" w:rsidTr="00695D6D">
        <w:tc>
          <w:tcPr>
            <w:tcW w:w="1844" w:type="dxa"/>
          </w:tcPr>
          <w:p w:rsidR="00695D6D" w:rsidRPr="00695D6D" w:rsidRDefault="00695D6D" w:rsidP="00047E06">
            <w:pPr>
              <w:numPr>
                <w:ilvl w:val="1"/>
                <w:numId w:val="36"/>
              </w:numPr>
              <w:spacing w:after="200" w:line="276" w:lineRule="auto"/>
              <w:contextualSpacing/>
              <w:jc w:val="both"/>
              <w:rPr>
                <w:rFonts w:ascii="Arial" w:hAnsi="Arial" w:cs="Arial"/>
                <w:b/>
                <w:iCs/>
                <w:sz w:val="18"/>
                <w:szCs w:val="18"/>
                <w:u w:val="single"/>
                <w:lang w:val="el-GR" w:bidi="en-US"/>
              </w:rPr>
            </w:pPr>
          </w:p>
        </w:tc>
        <w:tc>
          <w:tcPr>
            <w:tcW w:w="9355" w:type="dxa"/>
          </w:tcPr>
          <w:p w:rsidR="00695D6D" w:rsidRPr="00695D6D" w:rsidRDefault="00695D6D" w:rsidP="00695D6D">
            <w:pPr>
              <w:spacing w:after="200"/>
              <w:contextualSpacing/>
              <w:jc w:val="both"/>
              <w:rPr>
                <w:rFonts w:ascii="Arial" w:hAnsi="Arial" w:cs="Arial"/>
                <w:b/>
                <w:iCs/>
                <w:sz w:val="18"/>
                <w:szCs w:val="18"/>
                <w:u w:val="single"/>
                <w:lang w:val="el-GR" w:bidi="en-US"/>
              </w:rPr>
            </w:pPr>
            <w:r w:rsidRPr="00695D6D">
              <w:rPr>
                <w:rFonts w:ascii="Arial" w:hAnsi="Arial" w:cs="Arial"/>
                <w:b/>
                <w:iCs/>
                <w:sz w:val="18"/>
                <w:szCs w:val="18"/>
                <w:u w:val="single"/>
                <w:lang w:val="el-GR" w:bidi="en-US"/>
              </w:rPr>
              <w:t>Γενικά</w:t>
            </w:r>
          </w:p>
        </w:tc>
        <w:tc>
          <w:tcPr>
            <w:tcW w:w="1560" w:type="dxa"/>
          </w:tcPr>
          <w:p w:rsidR="00695D6D" w:rsidRPr="00695D6D" w:rsidRDefault="00695D6D" w:rsidP="00695D6D">
            <w:pPr>
              <w:spacing w:after="200"/>
              <w:ind w:left="360"/>
              <w:contextualSpacing/>
              <w:jc w:val="both"/>
              <w:rPr>
                <w:rFonts w:ascii="Arial" w:hAnsi="Arial" w:cs="Arial"/>
                <w:b/>
                <w:iCs/>
                <w:sz w:val="18"/>
                <w:szCs w:val="18"/>
                <w:u w:val="single"/>
                <w:lang w:val="el-GR" w:bidi="en-US"/>
              </w:rPr>
            </w:pPr>
          </w:p>
        </w:tc>
        <w:tc>
          <w:tcPr>
            <w:tcW w:w="2268" w:type="dxa"/>
          </w:tcPr>
          <w:p w:rsidR="00695D6D" w:rsidRPr="00695D6D" w:rsidRDefault="00695D6D" w:rsidP="00695D6D">
            <w:pPr>
              <w:spacing w:after="200"/>
              <w:ind w:left="360"/>
              <w:contextualSpacing/>
              <w:jc w:val="both"/>
              <w:rPr>
                <w:rFonts w:ascii="Arial" w:hAnsi="Arial" w:cs="Arial"/>
                <w:b/>
                <w:iCs/>
                <w:sz w:val="18"/>
                <w:szCs w:val="18"/>
                <w:u w:val="single"/>
                <w:lang w:val="el-GR" w:bidi="en-US"/>
              </w:rPr>
            </w:pPr>
          </w:p>
        </w:tc>
      </w:tr>
      <w:tr w:rsidR="004D1DB5" w:rsidRPr="00695D6D" w:rsidTr="00695D6D">
        <w:tc>
          <w:tcPr>
            <w:tcW w:w="1844" w:type="dxa"/>
          </w:tcPr>
          <w:p w:rsidR="004D1DB5" w:rsidRPr="00695D6D" w:rsidRDefault="004D1DB5" w:rsidP="004D1DB5">
            <w:pPr>
              <w:spacing w:after="200"/>
              <w:contextualSpacing/>
              <w:jc w:val="both"/>
              <w:rPr>
                <w:rFonts w:ascii="Arial" w:hAnsi="Arial" w:cs="Arial"/>
                <w:sz w:val="18"/>
                <w:szCs w:val="18"/>
                <w:lang w:val="el-GR" w:bidi="en-US"/>
              </w:rPr>
            </w:pPr>
          </w:p>
        </w:tc>
        <w:tc>
          <w:tcPr>
            <w:tcW w:w="9355" w:type="dxa"/>
          </w:tcPr>
          <w:p w:rsidR="004D1DB5" w:rsidRPr="00695D6D" w:rsidRDefault="004D1DB5" w:rsidP="004D1DB5">
            <w:pPr>
              <w:spacing w:after="200"/>
              <w:contextualSpacing/>
              <w:jc w:val="both"/>
              <w:rPr>
                <w:rFonts w:ascii="Arial" w:hAnsi="Arial" w:cs="Arial"/>
                <w:sz w:val="18"/>
                <w:szCs w:val="18"/>
                <w:lang w:val="el-GR" w:bidi="en-US"/>
              </w:rPr>
            </w:pPr>
            <w:r w:rsidRPr="00695D6D">
              <w:rPr>
                <w:rFonts w:ascii="Arial" w:hAnsi="Arial" w:cs="Arial"/>
                <w:sz w:val="18"/>
                <w:szCs w:val="18"/>
                <w:lang w:val="el-GR" w:bidi="en-US"/>
              </w:rPr>
              <w:t>Η περιστρεφόμενη ψηφιακή μηχανή λήψης</w:t>
            </w:r>
            <w:r w:rsidRPr="00695D6D">
              <w:rPr>
                <w:rFonts w:ascii="Arial" w:eastAsia="Arial" w:hAnsi="Arial" w:cs="Arial"/>
                <w:sz w:val="18"/>
                <w:szCs w:val="18"/>
                <w:lang w:val="el-GR" w:bidi="en-US"/>
              </w:rPr>
              <w:t xml:space="preserve"> δικτύου (</w:t>
            </w:r>
            <w:r w:rsidRPr="00695D6D">
              <w:rPr>
                <w:rFonts w:ascii="Arial" w:eastAsia="Arial" w:hAnsi="Arial" w:cs="Arial"/>
                <w:sz w:val="18"/>
                <w:szCs w:val="18"/>
                <w:lang w:bidi="en-US"/>
              </w:rPr>
              <w:t>IP</w:t>
            </w:r>
            <w:r w:rsidRPr="00695D6D">
              <w:rPr>
                <w:rFonts w:ascii="Arial" w:eastAsia="Arial" w:hAnsi="Arial" w:cs="Arial"/>
                <w:sz w:val="18"/>
                <w:szCs w:val="18"/>
                <w:lang w:val="el-GR" w:bidi="en-US"/>
              </w:rPr>
              <w:t xml:space="preserve">) 5 </w:t>
            </w:r>
            <w:r w:rsidRPr="00695D6D">
              <w:rPr>
                <w:rFonts w:ascii="Arial" w:eastAsia="Arial" w:hAnsi="Arial" w:cs="Arial"/>
                <w:sz w:val="18"/>
                <w:szCs w:val="18"/>
                <w:lang w:bidi="en-US"/>
              </w:rPr>
              <w:t>Megapixel</w:t>
            </w:r>
            <w:r w:rsidRPr="00695D6D">
              <w:rPr>
                <w:rFonts w:ascii="Arial" w:hAnsi="Arial" w:cs="Arial"/>
                <w:sz w:val="18"/>
                <w:szCs w:val="18"/>
                <w:lang w:val="el-GR" w:bidi="en-US"/>
              </w:rPr>
              <w:t>, έγχρωμη/ασπρόμαυρη, ημέρας/νύκτας θα είναι ολοκληρωμένου τύπου ενιαίας κατασκευής σε σφαιρικό εργοστασιακό αντιβανδαλικό περίβλημα, με βαθμό προστασίας περιβάλλοντος ΙΡ65 και με βαθμό προστασίας σε μηχανική καταπόνηση ΙΚ08 (</w:t>
            </w:r>
            <w:r w:rsidRPr="00695D6D">
              <w:rPr>
                <w:rFonts w:ascii="Arial" w:hAnsi="Arial" w:cs="Arial"/>
                <w:sz w:val="18"/>
                <w:szCs w:val="18"/>
                <w:lang w:bidi="en-US"/>
              </w:rPr>
              <w:t>EN</w:t>
            </w:r>
            <w:r w:rsidRPr="00695D6D">
              <w:rPr>
                <w:rFonts w:ascii="Arial" w:hAnsi="Arial" w:cs="Arial"/>
                <w:sz w:val="18"/>
                <w:szCs w:val="18"/>
                <w:lang w:val="el-GR" w:bidi="en-US"/>
              </w:rPr>
              <w:t>62262). Θα είναι πλήρης με ενσωματωμένο μηχανισμό περιστροφής ύψωσης, μεγέθυνσης και λειτουργίες τηλεμετρίας.</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695D6D" w:rsidRPr="00695D6D" w:rsidTr="00695D6D">
        <w:tc>
          <w:tcPr>
            <w:tcW w:w="1844" w:type="dxa"/>
          </w:tcPr>
          <w:p w:rsidR="00695D6D" w:rsidRPr="00695D6D" w:rsidRDefault="00695D6D" w:rsidP="00047E06">
            <w:pPr>
              <w:numPr>
                <w:ilvl w:val="1"/>
                <w:numId w:val="35"/>
              </w:numPr>
              <w:spacing w:after="200" w:line="276" w:lineRule="auto"/>
              <w:contextualSpacing/>
              <w:jc w:val="both"/>
              <w:rPr>
                <w:rFonts w:ascii="Arial" w:hAnsi="Arial" w:cs="Arial"/>
                <w:b/>
                <w:iCs/>
                <w:sz w:val="18"/>
                <w:szCs w:val="18"/>
                <w:u w:val="single"/>
                <w:lang w:val="el-GR" w:bidi="en-US"/>
              </w:rPr>
            </w:pPr>
          </w:p>
        </w:tc>
        <w:tc>
          <w:tcPr>
            <w:tcW w:w="9355" w:type="dxa"/>
          </w:tcPr>
          <w:p w:rsidR="00695D6D" w:rsidRPr="00695D6D" w:rsidRDefault="00695D6D" w:rsidP="00695D6D">
            <w:pPr>
              <w:spacing w:after="200"/>
              <w:contextualSpacing/>
              <w:jc w:val="both"/>
              <w:rPr>
                <w:rFonts w:ascii="Arial" w:hAnsi="Arial" w:cs="Arial"/>
                <w:i/>
                <w:iCs/>
                <w:sz w:val="18"/>
                <w:szCs w:val="18"/>
                <w:lang w:val="el-GR" w:bidi="en-US"/>
              </w:rPr>
            </w:pPr>
            <w:r w:rsidRPr="00695D6D">
              <w:rPr>
                <w:rFonts w:ascii="Arial" w:hAnsi="Arial" w:cs="Arial"/>
                <w:b/>
                <w:iCs/>
                <w:sz w:val="18"/>
                <w:szCs w:val="18"/>
                <w:u w:val="single"/>
                <w:lang w:val="el-GR" w:bidi="en-US"/>
              </w:rPr>
              <w:t>Μηχανή Λήψης</w:t>
            </w:r>
          </w:p>
        </w:tc>
        <w:tc>
          <w:tcPr>
            <w:tcW w:w="1560" w:type="dxa"/>
          </w:tcPr>
          <w:p w:rsidR="00695D6D" w:rsidRPr="00695D6D" w:rsidRDefault="00695D6D" w:rsidP="00695D6D">
            <w:pPr>
              <w:spacing w:after="200"/>
              <w:ind w:left="360"/>
              <w:contextualSpacing/>
              <w:jc w:val="both"/>
              <w:rPr>
                <w:rFonts w:ascii="Arial" w:hAnsi="Arial" w:cs="Arial"/>
                <w:b/>
                <w:iCs/>
                <w:sz w:val="18"/>
                <w:szCs w:val="18"/>
                <w:u w:val="single"/>
                <w:lang w:val="el-GR" w:bidi="en-US"/>
              </w:rPr>
            </w:pPr>
          </w:p>
        </w:tc>
        <w:tc>
          <w:tcPr>
            <w:tcW w:w="2268" w:type="dxa"/>
          </w:tcPr>
          <w:p w:rsidR="00695D6D" w:rsidRPr="00695D6D" w:rsidRDefault="00695D6D" w:rsidP="00695D6D">
            <w:pPr>
              <w:spacing w:after="200"/>
              <w:ind w:left="360"/>
              <w:contextualSpacing/>
              <w:jc w:val="both"/>
              <w:rPr>
                <w:rFonts w:ascii="Arial" w:hAnsi="Arial" w:cs="Arial"/>
                <w:b/>
                <w:iCs/>
                <w:sz w:val="18"/>
                <w:szCs w:val="18"/>
                <w:u w:val="single"/>
                <w:lang w:val="el-GR" w:bidi="en-US"/>
              </w:rPr>
            </w:pPr>
          </w:p>
        </w:tc>
      </w:tr>
      <w:tr w:rsidR="004D1DB5" w:rsidRPr="00695D6D" w:rsidTr="00695D6D">
        <w:tc>
          <w:tcPr>
            <w:tcW w:w="1844" w:type="dxa"/>
          </w:tcPr>
          <w:p w:rsidR="004D1DB5" w:rsidRPr="00695D6D" w:rsidRDefault="004D1DB5" w:rsidP="004D1DB5">
            <w:pPr>
              <w:spacing w:after="200"/>
              <w:contextualSpacing/>
              <w:jc w:val="both"/>
              <w:rPr>
                <w:rFonts w:ascii="Arial" w:hAnsi="Arial" w:cs="Arial"/>
                <w:b/>
                <w:iCs/>
                <w:sz w:val="18"/>
                <w:szCs w:val="18"/>
                <w:u w:val="single"/>
                <w:lang w:val="el-GR" w:bidi="en-US"/>
              </w:rPr>
            </w:pPr>
          </w:p>
        </w:tc>
        <w:tc>
          <w:tcPr>
            <w:tcW w:w="9355" w:type="dxa"/>
          </w:tcPr>
          <w:p w:rsidR="004D1DB5" w:rsidRPr="00695D6D" w:rsidRDefault="004D1DB5" w:rsidP="004D1DB5">
            <w:pPr>
              <w:spacing w:after="200"/>
              <w:contextualSpacing/>
              <w:jc w:val="both"/>
              <w:rPr>
                <w:rFonts w:ascii="Arial" w:hAnsi="Arial" w:cs="Arial"/>
                <w:b/>
                <w:iCs/>
                <w:sz w:val="18"/>
                <w:szCs w:val="18"/>
                <w:u w:val="single"/>
                <w:lang w:val="el-GR" w:bidi="en-US"/>
              </w:rPr>
            </w:pPr>
            <w:r w:rsidRPr="00695D6D">
              <w:rPr>
                <w:rFonts w:ascii="Arial" w:hAnsi="Arial" w:cs="Arial"/>
                <w:iCs/>
                <w:sz w:val="18"/>
                <w:szCs w:val="18"/>
                <w:lang w:val="el-GR" w:bidi="en-US"/>
              </w:rPr>
              <w:t>Η μηχανή λήψης θα συμμορφώνεται με τις ακόλουθες ελάχιστες απαιτήσεις:</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sz w:val="18"/>
                <w:szCs w:val="18"/>
                <w:lang w:val="el-GR" w:bidi="en-US"/>
              </w:rPr>
              <w:t xml:space="preserve">Οι ΜΛ, οι ΨΚΔ και το ΣΔΒ πρέπει να είναι του ίδιου κατασκευαστή. </w:t>
            </w:r>
            <w:r w:rsidRPr="00695D6D">
              <w:rPr>
                <w:rFonts w:ascii="Arial" w:hAnsi="Arial" w:cs="Arial"/>
                <w:bCs/>
                <w:iCs/>
                <w:sz w:val="18"/>
                <w:szCs w:val="18"/>
                <w:lang w:val="el-GR" w:bidi="en-US"/>
              </w:rPr>
              <w:t>Οι ΜΛ μπορεί να είναι διαφορετικού κατασκευαστή από τον κατασκευαστή των ΨΚΔ και του ΣΔΒ, νοουμένου ότι θα υποβληθεί βεβαίωση από τον κατασκευαστή των ΨΚΔ και του ΣΔΒ με την οποία να πιστοποιείται η συμβατότητα των συγκεκριμένων ΜΛ που προσφέρονται (κατασκευαστής, μοντέλο/σειρά) με τον προσφερόμενο ΨΚΔ (κατασκευαστής, μοντέλο/σειρά) και το προσφερόμενο ΣΔΒ (κατασκευαστής, μοντέλο/σειρά)</w:t>
            </w:r>
            <w:r w:rsidRPr="00695D6D">
              <w:rPr>
                <w:rFonts w:ascii="Arial" w:hAnsi="Arial" w:cs="Arial"/>
                <w:sz w:val="18"/>
                <w:szCs w:val="18"/>
                <w:lang w:val="el-GR" w:bidi="en-US"/>
              </w:rPr>
              <w:t xml:space="preserve">.  </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Πρέπει να συμμορφώνεται με το πρότυπο </w:t>
            </w:r>
            <w:r w:rsidRPr="00695D6D">
              <w:rPr>
                <w:rFonts w:ascii="Arial" w:hAnsi="Arial" w:cs="Arial"/>
                <w:iCs/>
                <w:sz w:val="18"/>
                <w:szCs w:val="18"/>
                <w:lang w:bidi="en-US"/>
              </w:rPr>
              <w:t>ONVIF</w:t>
            </w:r>
            <w:r w:rsidRPr="00695D6D">
              <w:rPr>
                <w:rFonts w:ascii="Arial" w:hAnsi="Arial" w:cs="Arial"/>
                <w:iCs/>
                <w:sz w:val="18"/>
                <w:szCs w:val="18"/>
                <w:lang w:val="el-GR" w:bidi="en-US"/>
              </w:rPr>
              <w:t xml:space="preserve"> </w:t>
            </w:r>
            <w:r w:rsidRPr="00695D6D">
              <w:rPr>
                <w:rFonts w:ascii="Arial" w:hAnsi="Arial" w:cs="Arial"/>
                <w:iCs/>
                <w:sz w:val="18"/>
                <w:szCs w:val="18"/>
                <w:lang w:bidi="en-US"/>
              </w:rPr>
              <w:t>Profile</w:t>
            </w:r>
            <w:r w:rsidRPr="00695D6D">
              <w:rPr>
                <w:rFonts w:ascii="Arial" w:hAnsi="Arial" w:cs="Arial"/>
                <w:iCs/>
                <w:sz w:val="18"/>
                <w:szCs w:val="18"/>
                <w:lang w:val="el-GR" w:bidi="en-US"/>
              </w:rPr>
              <w:t xml:space="preserve"> </w:t>
            </w:r>
            <w:r w:rsidRPr="00695D6D">
              <w:rPr>
                <w:rFonts w:ascii="Arial" w:hAnsi="Arial" w:cs="Arial"/>
                <w:iCs/>
                <w:sz w:val="18"/>
                <w:szCs w:val="18"/>
                <w:lang w:bidi="en-US"/>
              </w:rPr>
              <w:t>S</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Τεχνολογία Αισθητήρα: </w:t>
            </w:r>
            <w:r w:rsidRPr="00695D6D">
              <w:rPr>
                <w:rFonts w:ascii="Arial" w:hAnsi="Arial" w:cs="Arial"/>
                <w:iCs/>
                <w:sz w:val="18"/>
                <w:szCs w:val="18"/>
                <w:lang w:bidi="en-US"/>
              </w:rPr>
              <w:t>CMOS</w:t>
            </w:r>
            <w:r w:rsidRPr="00695D6D">
              <w:rPr>
                <w:rFonts w:ascii="Arial" w:hAnsi="Arial" w:cs="Arial"/>
                <w:iCs/>
                <w:sz w:val="18"/>
                <w:szCs w:val="18"/>
                <w:lang w:val="el-GR" w:bidi="en-US"/>
              </w:rPr>
              <w:t xml:space="preserve"> </w:t>
            </w:r>
            <w:r w:rsidRPr="00695D6D">
              <w:rPr>
                <w:rFonts w:ascii="Arial" w:hAnsi="Arial" w:cs="Arial"/>
                <w:iCs/>
                <w:sz w:val="18"/>
                <w:szCs w:val="18"/>
                <w:lang w:bidi="en-US"/>
              </w:rPr>
              <w:t>progressive</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sz w:val="18"/>
                <w:szCs w:val="18"/>
                <w:lang w:val="el-GR" w:bidi="en-US"/>
              </w:rPr>
            </w:pPr>
          </w:p>
        </w:tc>
        <w:tc>
          <w:tcPr>
            <w:tcW w:w="9355" w:type="dxa"/>
          </w:tcPr>
          <w:p w:rsidR="004D1DB5" w:rsidRPr="00695D6D" w:rsidRDefault="004D1DB5" w:rsidP="004D1DB5">
            <w:pPr>
              <w:spacing w:after="200"/>
              <w:contextualSpacing/>
              <w:jc w:val="both"/>
              <w:rPr>
                <w:rFonts w:ascii="Arial" w:hAnsi="Arial" w:cs="Arial"/>
                <w:sz w:val="18"/>
                <w:szCs w:val="18"/>
                <w:lang w:val="el-GR" w:bidi="en-US"/>
              </w:rPr>
            </w:pPr>
            <w:r w:rsidRPr="00695D6D">
              <w:rPr>
                <w:rFonts w:ascii="Arial" w:hAnsi="Arial" w:cs="Arial"/>
                <w:iCs/>
                <w:sz w:val="18"/>
                <w:szCs w:val="18"/>
                <w:lang w:val="el-GR" w:bidi="en-US"/>
              </w:rPr>
              <w:t xml:space="preserve">Ελάχιστη Ευκρίνεια: 2560 (ο) </w:t>
            </w:r>
            <w:r w:rsidRPr="00695D6D">
              <w:rPr>
                <w:rFonts w:ascii="Arial" w:hAnsi="Arial" w:cs="Arial"/>
                <w:iCs/>
                <w:sz w:val="18"/>
                <w:szCs w:val="18"/>
                <w:lang w:bidi="en-US"/>
              </w:rPr>
              <w:t>x</w:t>
            </w:r>
            <w:r w:rsidRPr="00695D6D">
              <w:rPr>
                <w:rFonts w:ascii="Arial" w:hAnsi="Arial" w:cs="Arial"/>
                <w:iCs/>
                <w:sz w:val="18"/>
                <w:szCs w:val="18"/>
                <w:lang w:val="el-GR" w:bidi="en-US"/>
              </w:rPr>
              <w:t xml:space="preserve"> 1960 (κ) </w:t>
            </w:r>
            <w:r w:rsidRPr="00695D6D">
              <w:rPr>
                <w:rFonts w:ascii="Arial" w:hAnsi="Arial" w:cs="Arial"/>
                <w:iCs/>
                <w:sz w:val="18"/>
                <w:szCs w:val="18"/>
                <w:lang w:bidi="en-US"/>
              </w:rPr>
              <w:t>px</w:t>
            </w:r>
            <w:r w:rsidRPr="00695D6D">
              <w:rPr>
                <w:rFonts w:ascii="Arial" w:hAnsi="Arial" w:cs="Arial"/>
                <w:iCs/>
                <w:sz w:val="18"/>
                <w:szCs w:val="18"/>
                <w:lang w:val="el-GR" w:bidi="en-US"/>
              </w:rPr>
              <w:t xml:space="preserve">, </w:t>
            </w:r>
            <w:r w:rsidRPr="00695D6D">
              <w:rPr>
                <w:rFonts w:ascii="Arial" w:eastAsia="Arial" w:hAnsi="Arial" w:cs="Arial"/>
                <w:color w:val="000000"/>
                <w:sz w:val="18"/>
                <w:szCs w:val="18"/>
                <w:lang w:val="el-GR" w:bidi="en-US"/>
              </w:rPr>
              <w:t xml:space="preserve">συνολικά 5 </w:t>
            </w:r>
            <w:r w:rsidRPr="00695D6D">
              <w:rPr>
                <w:rFonts w:ascii="Arial" w:eastAsia="Arial" w:hAnsi="Arial" w:cs="Arial"/>
                <w:color w:val="000000"/>
                <w:sz w:val="18"/>
                <w:szCs w:val="18"/>
                <w:lang w:bidi="en-US"/>
              </w:rPr>
              <w:t>Megapixel</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sz w:val="18"/>
                <w:szCs w:val="18"/>
                <w:lang w:val="el-GR" w:bidi="en-US"/>
              </w:rPr>
              <w:t xml:space="preserve">Ευαισθησία: Έγχρωμη Λειτουργία: 1 </w:t>
            </w:r>
            <w:r w:rsidRPr="00695D6D">
              <w:rPr>
                <w:rFonts w:ascii="Arial" w:hAnsi="Arial" w:cs="Arial"/>
                <w:sz w:val="18"/>
                <w:szCs w:val="18"/>
                <w:lang w:bidi="en-US"/>
              </w:rPr>
              <w:t>Lux</w:t>
            </w:r>
            <w:r w:rsidRPr="00695D6D">
              <w:rPr>
                <w:rFonts w:ascii="Arial" w:hAnsi="Arial" w:cs="Arial"/>
                <w:sz w:val="18"/>
                <w:szCs w:val="18"/>
                <w:lang w:val="el-GR" w:bidi="en-US"/>
              </w:rPr>
              <w:t>@</w:t>
            </w:r>
            <w:r w:rsidRPr="00695D6D">
              <w:rPr>
                <w:rFonts w:ascii="Arial" w:hAnsi="Arial" w:cs="Arial"/>
                <w:sz w:val="18"/>
                <w:szCs w:val="18"/>
                <w:lang w:bidi="en-US"/>
              </w:rPr>
              <w:t>F</w:t>
            </w:r>
            <w:r w:rsidRPr="00695D6D">
              <w:rPr>
                <w:rFonts w:ascii="Arial" w:hAnsi="Arial" w:cs="Arial"/>
                <w:sz w:val="18"/>
                <w:szCs w:val="18"/>
                <w:lang w:val="el-GR" w:bidi="en-US"/>
              </w:rPr>
              <w:t xml:space="preserve"> 1,6 </w:t>
            </w:r>
            <w:r w:rsidRPr="00695D6D">
              <w:rPr>
                <w:rFonts w:ascii="Arial" w:hAnsi="Arial" w:cs="Arial"/>
                <w:iCs/>
                <w:sz w:val="18"/>
                <w:szCs w:val="18"/>
                <w:lang w:val="el-GR" w:bidi="en-US"/>
              </w:rPr>
              <w:t>(@</w:t>
            </w:r>
            <w:r w:rsidRPr="00695D6D">
              <w:rPr>
                <w:rFonts w:ascii="Arial" w:hAnsi="Arial" w:cs="Arial"/>
                <w:iCs/>
                <w:sz w:val="18"/>
                <w:szCs w:val="18"/>
                <w:lang w:bidi="en-US"/>
              </w:rPr>
              <w:t>F</w:t>
            </w:r>
            <w:r w:rsidRPr="00695D6D">
              <w:rPr>
                <w:rFonts w:ascii="Arial" w:hAnsi="Arial" w:cs="Arial"/>
                <w:iCs/>
                <w:sz w:val="18"/>
                <w:szCs w:val="18"/>
                <w:lang w:val="el-GR" w:bidi="en-US"/>
              </w:rPr>
              <w:t xml:space="preserve">1,4 αν προσφέρεται φακός με </w:t>
            </w:r>
            <w:r w:rsidRPr="00695D6D">
              <w:rPr>
                <w:rFonts w:ascii="Arial" w:hAnsi="Arial" w:cs="Arial"/>
                <w:iCs/>
                <w:sz w:val="18"/>
                <w:szCs w:val="18"/>
                <w:lang w:bidi="en-US"/>
              </w:rPr>
              <w:t>F</w:t>
            </w:r>
            <w:r w:rsidRPr="00695D6D">
              <w:rPr>
                <w:rFonts w:ascii="Arial" w:hAnsi="Arial" w:cs="Arial"/>
                <w:iCs/>
                <w:sz w:val="18"/>
                <w:szCs w:val="18"/>
                <w:lang w:val="el-GR" w:bidi="en-US"/>
              </w:rPr>
              <w:t>1,4)</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4D1DB5">
            <w:pPr>
              <w:tabs>
                <w:tab w:val="left" w:pos="2610"/>
              </w:tabs>
              <w:spacing w:after="200"/>
              <w:contextualSpacing/>
              <w:jc w:val="both"/>
              <w:rPr>
                <w:rFonts w:ascii="Arial" w:hAnsi="Arial" w:cs="Arial"/>
                <w:sz w:val="18"/>
                <w:szCs w:val="18"/>
                <w:lang w:val="el-GR" w:bidi="en-US"/>
              </w:rPr>
            </w:pPr>
          </w:p>
        </w:tc>
        <w:tc>
          <w:tcPr>
            <w:tcW w:w="9355" w:type="dxa"/>
          </w:tcPr>
          <w:p w:rsidR="004D1DB5" w:rsidRPr="00695D6D" w:rsidRDefault="004D1DB5" w:rsidP="004D1DB5">
            <w:pPr>
              <w:tabs>
                <w:tab w:val="left" w:pos="2610"/>
              </w:tabs>
              <w:spacing w:after="200"/>
              <w:contextualSpacing/>
              <w:jc w:val="both"/>
              <w:rPr>
                <w:rFonts w:ascii="Arial" w:hAnsi="Arial" w:cs="Arial"/>
                <w:sz w:val="18"/>
                <w:szCs w:val="18"/>
                <w:lang w:val="el-GR" w:bidi="en-US"/>
              </w:rPr>
            </w:pPr>
            <w:r w:rsidRPr="00695D6D">
              <w:rPr>
                <w:rFonts w:ascii="Arial" w:hAnsi="Arial" w:cs="Arial"/>
                <w:sz w:val="18"/>
                <w:szCs w:val="18"/>
                <w:lang w:val="el-GR" w:bidi="en-US"/>
              </w:rPr>
              <w:t xml:space="preserve">                     Ασπρόμαυρη Λειτουργία: 0.1 </w:t>
            </w:r>
            <w:r w:rsidRPr="00695D6D">
              <w:rPr>
                <w:rFonts w:ascii="Arial" w:hAnsi="Arial" w:cs="Arial"/>
                <w:sz w:val="18"/>
                <w:szCs w:val="18"/>
                <w:lang w:bidi="en-US"/>
              </w:rPr>
              <w:t>Lux</w:t>
            </w:r>
            <w:r w:rsidRPr="00695D6D">
              <w:rPr>
                <w:rFonts w:ascii="Arial" w:hAnsi="Arial" w:cs="Arial"/>
                <w:sz w:val="18"/>
                <w:szCs w:val="18"/>
                <w:lang w:val="el-GR" w:bidi="en-US"/>
              </w:rPr>
              <w:t>@</w:t>
            </w:r>
            <w:r w:rsidRPr="00695D6D">
              <w:rPr>
                <w:rFonts w:ascii="Arial" w:hAnsi="Arial" w:cs="Arial"/>
                <w:sz w:val="18"/>
                <w:szCs w:val="18"/>
                <w:lang w:bidi="en-US"/>
              </w:rPr>
              <w:t>F</w:t>
            </w:r>
            <w:r w:rsidRPr="00695D6D">
              <w:rPr>
                <w:rFonts w:ascii="Arial" w:hAnsi="Arial" w:cs="Arial"/>
                <w:sz w:val="18"/>
                <w:szCs w:val="18"/>
                <w:lang w:val="el-GR" w:bidi="en-US"/>
              </w:rPr>
              <w:t xml:space="preserve"> 1,6 </w:t>
            </w:r>
            <w:r w:rsidRPr="00695D6D">
              <w:rPr>
                <w:rFonts w:ascii="Arial" w:hAnsi="Arial" w:cs="Arial"/>
                <w:iCs/>
                <w:sz w:val="18"/>
                <w:szCs w:val="18"/>
                <w:lang w:val="el-GR" w:bidi="en-US"/>
              </w:rPr>
              <w:t>(@</w:t>
            </w:r>
            <w:r w:rsidRPr="00695D6D">
              <w:rPr>
                <w:rFonts w:ascii="Arial" w:hAnsi="Arial" w:cs="Arial"/>
                <w:iCs/>
                <w:sz w:val="18"/>
                <w:szCs w:val="18"/>
                <w:lang w:bidi="en-US"/>
              </w:rPr>
              <w:t>F</w:t>
            </w:r>
            <w:r w:rsidRPr="00695D6D">
              <w:rPr>
                <w:rFonts w:ascii="Arial" w:hAnsi="Arial" w:cs="Arial"/>
                <w:iCs/>
                <w:sz w:val="18"/>
                <w:szCs w:val="18"/>
                <w:lang w:val="el-GR" w:bidi="en-US"/>
              </w:rPr>
              <w:t xml:space="preserve">1,4 αν προσφέρεται φακός με </w:t>
            </w:r>
            <w:r w:rsidRPr="00695D6D">
              <w:rPr>
                <w:rFonts w:ascii="Arial" w:hAnsi="Arial" w:cs="Arial"/>
                <w:iCs/>
                <w:sz w:val="18"/>
                <w:szCs w:val="18"/>
                <w:lang w:bidi="en-US"/>
              </w:rPr>
              <w:t>F</w:t>
            </w:r>
            <w:r w:rsidRPr="00695D6D">
              <w:rPr>
                <w:rFonts w:ascii="Arial" w:hAnsi="Arial" w:cs="Arial"/>
                <w:iCs/>
                <w:sz w:val="18"/>
                <w:szCs w:val="18"/>
                <w:lang w:val="el-GR" w:bidi="en-US"/>
              </w:rPr>
              <w:t>1,4)</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Εστίαση: Αυτόματη</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Αντιστάθμιση Απέναντι Φωτισμού: ΝΑΙ</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Προεπιλεγμένες Περιοχές (</w:t>
            </w:r>
            <w:r w:rsidRPr="00695D6D">
              <w:rPr>
                <w:rFonts w:ascii="Arial" w:hAnsi="Arial" w:cs="Arial"/>
                <w:iCs/>
                <w:sz w:val="18"/>
                <w:szCs w:val="18"/>
                <w:lang w:bidi="en-US"/>
              </w:rPr>
              <w:t>Presets</w:t>
            </w:r>
            <w:r w:rsidRPr="00695D6D">
              <w:rPr>
                <w:rFonts w:ascii="Arial" w:hAnsi="Arial" w:cs="Arial"/>
                <w:iCs/>
                <w:sz w:val="18"/>
                <w:szCs w:val="18"/>
                <w:lang w:val="el-GR" w:bidi="en-US"/>
              </w:rPr>
              <w:t>): τουλάχιστον 64</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Περιπολίες (</w:t>
            </w:r>
            <w:r w:rsidRPr="00695D6D">
              <w:rPr>
                <w:rFonts w:ascii="Arial" w:hAnsi="Arial" w:cs="Arial"/>
                <w:iCs/>
                <w:sz w:val="18"/>
                <w:szCs w:val="18"/>
                <w:lang w:bidi="en-US"/>
              </w:rPr>
              <w:t>Tours</w:t>
            </w:r>
            <w:r w:rsidRPr="00695D6D">
              <w:rPr>
                <w:rFonts w:ascii="Arial" w:hAnsi="Arial" w:cs="Arial"/>
                <w:iCs/>
                <w:sz w:val="18"/>
                <w:szCs w:val="18"/>
                <w:lang w:val="el-GR" w:bidi="en-US"/>
              </w:rPr>
              <w:t>): τουλάχιστον 2</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Προεπιλεγμένες Θέσεις ανά περιπολία: τουλάχιστον 8</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Δυναμική περιοχή του αισθητήρα: τουλάχιστον  60 </w:t>
            </w:r>
            <w:r w:rsidRPr="00695D6D">
              <w:rPr>
                <w:rFonts w:ascii="Arial" w:hAnsi="Arial" w:cs="Arial"/>
                <w:iCs/>
                <w:sz w:val="18"/>
                <w:szCs w:val="18"/>
                <w:lang w:bidi="en-US"/>
              </w:rPr>
              <w:t>dB</w:t>
            </w:r>
            <w:r w:rsidRPr="00695D6D">
              <w:rPr>
                <w:rFonts w:ascii="Arial" w:hAnsi="Arial" w:cs="Arial"/>
                <w:iCs/>
                <w:sz w:val="18"/>
                <w:szCs w:val="18"/>
                <w:lang w:val="el-GR" w:bidi="en-US"/>
              </w:rPr>
              <w:t xml:space="preserve"> τύπου Ευρείας Δυναμικής Περιοχής (</w:t>
            </w:r>
            <w:r w:rsidRPr="00695D6D">
              <w:rPr>
                <w:rFonts w:ascii="Arial" w:hAnsi="Arial" w:cs="Arial"/>
                <w:iCs/>
                <w:sz w:val="18"/>
                <w:szCs w:val="18"/>
                <w:lang w:bidi="en-US"/>
              </w:rPr>
              <w:t>Wide</w:t>
            </w:r>
            <w:r w:rsidRPr="00695D6D">
              <w:rPr>
                <w:rFonts w:ascii="Arial" w:hAnsi="Arial" w:cs="Arial"/>
                <w:iCs/>
                <w:sz w:val="18"/>
                <w:szCs w:val="18"/>
                <w:lang w:val="el-GR" w:bidi="en-US"/>
              </w:rPr>
              <w:t xml:space="preserve"> </w:t>
            </w:r>
            <w:r w:rsidRPr="00695D6D">
              <w:rPr>
                <w:rFonts w:ascii="Arial" w:hAnsi="Arial" w:cs="Arial"/>
                <w:iCs/>
                <w:sz w:val="18"/>
                <w:szCs w:val="18"/>
                <w:lang w:bidi="en-US"/>
              </w:rPr>
              <w:t>Dynamic</w:t>
            </w:r>
            <w:r w:rsidRPr="00695D6D">
              <w:rPr>
                <w:rFonts w:ascii="Arial" w:hAnsi="Arial" w:cs="Arial"/>
                <w:iCs/>
                <w:sz w:val="18"/>
                <w:szCs w:val="18"/>
                <w:lang w:val="el-GR" w:bidi="en-US"/>
              </w:rPr>
              <w:t xml:space="preserve"> </w:t>
            </w:r>
            <w:r w:rsidRPr="00695D6D">
              <w:rPr>
                <w:rFonts w:ascii="Arial" w:hAnsi="Arial" w:cs="Arial"/>
                <w:iCs/>
                <w:sz w:val="18"/>
                <w:szCs w:val="18"/>
                <w:lang w:bidi="en-US"/>
              </w:rPr>
              <w:t>Range</w:t>
            </w:r>
            <w:r w:rsidRPr="00695D6D">
              <w:rPr>
                <w:rFonts w:ascii="Arial" w:hAnsi="Arial" w:cs="Arial"/>
                <w:iCs/>
                <w:sz w:val="18"/>
                <w:szCs w:val="18"/>
                <w:lang w:val="el-GR" w:bidi="en-US"/>
              </w:rPr>
              <w:t>)</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Μεγέθυνση: Οπτική: Χ18, Ψηφιακή: Χ10, συνολικά Χ180  </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Ζώνες Προστασίας Ιδιωτικής Ζωής (</w:t>
            </w:r>
            <w:r w:rsidRPr="00695D6D">
              <w:rPr>
                <w:rFonts w:ascii="Arial" w:hAnsi="Arial" w:cs="Arial"/>
                <w:iCs/>
                <w:sz w:val="18"/>
                <w:szCs w:val="18"/>
                <w:lang w:bidi="en-US"/>
              </w:rPr>
              <w:t>Privacy</w:t>
            </w:r>
            <w:r w:rsidRPr="00695D6D">
              <w:rPr>
                <w:rFonts w:ascii="Arial" w:hAnsi="Arial" w:cs="Arial"/>
                <w:iCs/>
                <w:sz w:val="18"/>
                <w:szCs w:val="18"/>
                <w:lang w:val="el-GR" w:bidi="en-US"/>
              </w:rPr>
              <w:t xml:space="preserve"> </w:t>
            </w:r>
            <w:r w:rsidRPr="00695D6D">
              <w:rPr>
                <w:rFonts w:ascii="Arial" w:hAnsi="Arial" w:cs="Arial"/>
                <w:iCs/>
                <w:sz w:val="18"/>
                <w:szCs w:val="18"/>
                <w:lang w:bidi="en-US"/>
              </w:rPr>
              <w:t>Zones</w:t>
            </w:r>
            <w:r w:rsidRPr="00695D6D">
              <w:rPr>
                <w:rFonts w:ascii="Arial" w:hAnsi="Arial" w:cs="Arial"/>
                <w:iCs/>
                <w:sz w:val="18"/>
                <w:szCs w:val="18"/>
                <w:lang w:val="el-GR" w:bidi="en-US"/>
              </w:rPr>
              <w:t>): ΝΑΙ τουλάχιστον 4</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Μέθοδοι συμπίεσης σήματος βίντεο: </w:t>
            </w:r>
            <w:r w:rsidRPr="00695D6D">
              <w:rPr>
                <w:rFonts w:ascii="Arial" w:hAnsi="Arial" w:cs="Arial"/>
                <w:iCs/>
                <w:sz w:val="18"/>
                <w:szCs w:val="18"/>
                <w:lang w:bidi="en-US"/>
              </w:rPr>
              <w:t>H</w:t>
            </w:r>
            <w:r w:rsidRPr="00695D6D">
              <w:rPr>
                <w:rFonts w:ascii="Arial" w:hAnsi="Arial" w:cs="Arial"/>
                <w:iCs/>
                <w:sz w:val="18"/>
                <w:szCs w:val="18"/>
                <w:lang w:val="el-GR" w:bidi="en-US"/>
              </w:rPr>
              <w:t xml:space="preserve">.264 ή </w:t>
            </w:r>
            <w:r w:rsidRPr="00695D6D">
              <w:rPr>
                <w:rFonts w:ascii="Arial" w:hAnsi="Arial" w:cs="Arial"/>
                <w:iCs/>
                <w:sz w:val="18"/>
                <w:szCs w:val="18"/>
                <w:lang w:bidi="en-US"/>
              </w:rPr>
              <w:t>MPEG</w:t>
            </w:r>
            <w:r w:rsidRPr="00695D6D">
              <w:rPr>
                <w:rFonts w:ascii="Arial" w:hAnsi="Arial" w:cs="Arial"/>
                <w:iCs/>
                <w:sz w:val="18"/>
                <w:szCs w:val="18"/>
                <w:lang w:val="el-GR" w:bidi="en-US"/>
              </w:rPr>
              <w:t xml:space="preserve">-4 ή </w:t>
            </w:r>
            <w:r w:rsidRPr="00695D6D">
              <w:rPr>
                <w:rFonts w:ascii="Arial" w:hAnsi="Arial" w:cs="Arial"/>
                <w:iCs/>
                <w:sz w:val="18"/>
                <w:szCs w:val="18"/>
                <w:lang w:bidi="en-US"/>
              </w:rPr>
              <w:t>JPEG</w:t>
            </w:r>
            <w:r w:rsidRPr="00695D6D">
              <w:rPr>
                <w:rFonts w:ascii="Arial" w:hAnsi="Arial" w:cs="Arial"/>
                <w:iCs/>
                <w:sz w:val="18"/>
                <w:szCs w:val="18"/>
                <w:lang w:val="el-GR" w:bidi="en-US"/>
              </w:rPr>
              <w:t xml:space="preserve">2000 ή </w:t>
            </w:r>
            <w:r w:rsidRPr="00695D6D">
              <w:rPr>
                <w:rFonts w:ascii="Arial" w:hAnsi="Arial" w:cs="Arial"/>
                <w:iCs/>
                <w:sz w:val="18"/>
                <w:szCs w:val="18"/>
                <w:lang w:bidi="en-US"/>
              </w:rPr>
              <w:t>MJPEG</w:t>
            </w:r>
            <w:r w:rsidRPr="00695D6D">
              <w:rPr>
                <w:rFonts w:ascii="Arial" w:hAnsi="Arial" w:cs="Arial"/>
                <w:iCs/>
                <w:sz w:val="18"/>
                <w:szCs w:val="18"/>
                <w:lang w:val="el-GR" w:bidi="en-US"/>
              </w:rPr>
              <w:t>. Θα πρέπει να είναι συμβατή με τους ΨΚΔ και το ΣΔΒ.</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Ονοματοδοσία Ζωνών: Μέχρι και 6 ζώνες με 10 χαρακτήρες για κάθε ζώνη</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Ρεύματα Βίντεο (</w:t>
            </w:r>
            <w:r w:rsidRPr="00695D6D">
              <w:rPr>
                <w:rFonts w:ascii="Arial" w:hAnsi="Arial" w:cs="Arial"/>
                <w:iCs/>
                <w:sz w:val="18"/>
                <w:szCs w:val="18"/>
                <w:lang w:bidi="en-US"/>
              </w:rPr>
              <w:t>video</w:t>
            </w:r>
            <w:r w:rsidRPr="00695D6D">
              <w:rPr>
                <w:rFonts w:ascii="Arial" w:hAnsi="Arial" w:cs="Arial"/>
                <w:iCs/>
                <w:sz w:val="18"/>
                <w:szCs w:val="18"/>
                <w:lang w:val="el-GR" w:bidi="en-US"/>
              </w:rPr>
              <w:t xml:space="preserve"> </w:t>
            </w:r>
            <w:r w:rsidRPr="00695D6D">
              <w:rPr>
                <w:rFonts w:ascii="Arial" w:hAnsi="Arial" w:cs="Arial"/>
                <w:iCs/>
                <w:sz w:val="18"/>
                <w:szCs w:val="18"/>
                <w:lang w:bidi="en-US"/>
              </w:rPr>
              <w:t>streams</w:t>
            </w:r>
            <w:r w:rsidRPr="00695D6D">
              <w:rPr>
                <w:rFonts w:ascii="Arial" w:hAnsi="Arial" w:cs="Arial"/>
                <w:iCs/>
                <w:sz w:val="18"/>
                <w:szCs w:val="18"/>
                <w:lang w:val="el-GR" w:bidi="en-US"/>
              </w:rPr>
              <w:t>): τουλάχιστον 2</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Ποιότητα ρεύματος βίντεο: ρυθμιζόμενη από 4</w:t>
            </w:r>
            <w:r w:rsidRPr="00695D6D">
              <w:rPr>
                <w:rFonts w:ascii="Arial" w:hAnsi="Arial" w:cs="Arial"/>
                <w:iCs/>
                <w:sz w:val="18"/>
                <w:szCs w:val="18"/>
                <w:lang w:bidi="en-US"/>
              </w:rPr>
              <w:t>CIF</w:t>
            </w:r>
            <w:r w:rsidRPr="00695D6D">
              <w:rPr>
                <w:rFonts w:ascii="Arial" w:hAnsi="Arial" w:cs="Arial"/>
                <w:iCs/>
                <w:sz w:val="18"/>
                <w:szCs w:val="18"/>
                <w:lang w:val="el-GR" w:bidi="en-US"/>
              </w:rPr>
              <w:t xml:space="preserve"> μέχρι και  2560</w:t>
            </w:r>
            <w:r w:rsidRPr="00695D6D">
              <w:rPr>
                <w:rFonts w:ascii="Arial" w:hAnsi="Arial" w:cs="Arial"/>
                <w:iCs/>
                <w:sz w:val="18"/>
                <w:szCs w:val="18"/>
                <w:lang w:bidi="en-US"/>
              </w:rPr>
              <w:t>px</w:t>
            </w:r>
            <w:r w:rsidRPr="00695D6D">
              <w:rPr>
                <w:rFonts w:ascii="Arial" w:hAnsi="Arial" w:cs="Arial"/>
                <w:iCs/>
                <w:sz w:val="18"/>
                <w:szCs w:val="18"/>
                <w:lang w:val="el-GR" w:bidi="en-US"/>
              </w:rPr>
              <w:t xml:space="preserve"> Χ 1960</w:t>
            </w:r>
            <w:r w:rsidRPr="00695D6D">
              <w:rPr>
                <w:rFonts w:ascii="Arial" w:hAnsi="Arial" w:cs="Arial"/>
                <w:iCs/>
                <w:sz w:val="18"/>
                <w:szCs w:val="18"/>
                <w:lang w:bidi="en-US"/>
              </w:rPr>
              <w:t>px</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Ρυθμός αποστολής πλαισίων: ρυθμιζόμενος μέχρι 25 </w:t>
            </w:r>
            <w:r w:rsidRPr="00695D6D">
              <w:rPr>
                <w:rFonts w:ascii="Arial" w:hAnsi="Arial" w:cs="Arial"/>
                <w:iCs/>
                <w:sz w:val="18"/>
                <w:szCs w:val="18"/>
                <w:lang w:bidi="en-US"/>
              </w:rPr>
              <w:t>fps</w:t>
            </w:r>
            <w:r w:rsidRPr="00695D6D">
              <w:rPr>
                <w:rFonts w:ascii="Arial" w:hAnsi="Arial" w:cs="Arial"/>
                <w:iCs/>
                <w:sz w:val="18"/>
                <w:szCs w:val="18"/>
                <w:lang w:val="el-GR" w:bidi="en-US"/>
              </w:rPr>
              <w:t xml:space="preserve">@ 5 </w:t>
            </w:r>
            <w:r w:rsidRPr="00695D6D">
              <w:rPr>
                <w:rFonts w:ascii="Arial" w:hAnsi="Arial" w:cs="Arial"/>
                <w:iCs/>
                <w:sz w:val="18"/>
                <w:szCs w:val="18"/>
                <w:lang w:bidi="en-US"/>
              </w:rPr>
              <w:t>MPixel</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bidi="en-US"/>
              </w:rPr>
            </w:pPr>
            <w:r w:rsidRPr="00695D6D">
              <w:rPr>
                <w:rFonts w:ascii="Arial" w:hAnsi="Arial" w:cs="Arial"/>
                <w:iCs/>
                <w:sz w:val="18"/>
                <w:szCs w:val="18"/>
                <w:lang w:val="el-GR" w:bidi="en-US"/>
              </w:rPr>
              <w:t xml:space="preserve">Θύρα Δικτύου </w:t>
            </w:r>
            <w:r w:rsidRPr="00695D6D">
              <w:rPr>
                <w:rFonts w:ascii="Arial" w:hAnsi="Arial" w:cs="Arial"/>
                <w:iCs/>
                <w:sz w:val="18"/>
                <w:szCs w:val="18"/>
                <w:lang w:bidi="en-US"/>
              </w:rPr>
              <w:t>Ethernet</w:t>
            </w:r>
            <w:r w:rsidRPr="00695D6D">
              <w:rPr>
                <w:rFonts w:ascii="Arial" w:hAnsi="Arial" w:cs="Arial"/>
                <w:iCs/>
                <w:sz w:val="18"/>
                <w:szCs w:val="18"/>
                <w:lang w:val="el-GR" w:bidi="en-US"/>
              </w:rPr>
              <w:t>: ΝΑΙ 100 Β</w:t>
            </w:r>
            <w:r w:rsidRPr="00695D6D">
              <w:rPr>
                <w:rFonts w:ascii="Arial" w:hAnsi="Arial" w:cs="Arial"/>
                <w:iCs/>
                <w:sz w:val="18"/>
                <w:szCs w:val="18"/>
                <w:lang w:bidi="en-US"/>
              </w:rPr>
              <w:t>aseT</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Δυνατότητα Πολυεκπομπής </w:t>
            </w:r>
            <w:r w:rsidRPr="00695D6D">
              <w:rPr>
                <w:rFonts w:ascii="Arial" w:hAnsi="Arial" w:cs="Arial"/>
                <w:iCs/>
                <w:sz w:val="18"/>
                <w:szCs w:val="18"/>
                <w:lang w:bidi="en-US"/>
              </w:rPr>
              <w:t>(multicasting)</w:t>
            </w:r>
            <w:r w:rsidRPr="00695D6D">
              <w:rPr>
                <w:rFonts w:ascii="Arial" w:hAnsi="Arial" w:cs="Arial"/>
                <w:iCs/>
                <w:sz w:val="18"/>
                <w:szCs w:val="18"/>
                <w:lang w:val="el-GR" w:bidi="en-US"/>
              </w:rPr>
              <w:t>: ΝΑΙ</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Εύρος ζώνης ρεύματος βίντεο: ρυθμιζόμενο από τον χρήστη</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Υποστηριζόμενα Πρωτόκολλα: </w:t>
            </w:r>
            <w:r w:rsidRPr="00695D6D">
              <w:rPr>
                <w:rFonts w:ascii="Arial" w:hAnsi="Arial" w:cs="Arial"/>
                <w:iCs/>
                <w:sz w:val="18"/>
                <w:szCs w:val="18"/>
                <w:lang w:bidi="en-US"/>
              </w:rPr>
              <w:t>Ethernet</w:t>
            </w:r>
            <w:r w:rsidRPr="00695D6D">
              <w:rPr>
                <w:rFonts w:ascii="Arial" w:hAnsi="Arial" w:cs="Arial"/>
                <w:iCs/>
                <w:sz w:val="18"/>
                <w:szCs w:val="18"/>
                <w:lang w:val="el-GR" w:bidi="en-US"/>
              </w:rPr>
              <w:t xml:space="preserve">, </w:t>
            </w:r>
            <w:r w:rsidRPr="00695D6D">
              <w:rPr>
                <w:rFonts w:ascii="Arial" w:hAnsi="Arial" w:cs="Arial"/>
                <w:iCs/>
                <w:sz w:val="18"/>
                <w:szCs w:val="18"/>
                <w:lang w:bidi="en-US"/>
              </w:rPr>
              <w:t>IP</w:t>
            </w:r>
            <w:r w:rsidRPr="00695D6D">
              <w:rPr>
                <w:rFonts w:ascii="Arial" w:hAnsi="Arial" w:cs="Arial"/>
                <w:iCs/>
                <w:sz w:val="18"/>
                <w:szCs w:val="18"/>
                <w:lang w:val="el-GR" w:bidi="en-US"/>
              </w:rPr>
              <w:t xml:space="preserve">, </w:t>
            </w:r>
            <w:r w:rsidRPr="00695D6D">
              <w:rPr>
                <w:rFonts w:ascii="Arial" w:hAnsi="Arial" w:cs="Arial"/>
                <w:iCs/>
                <w:sz w:val="18"/>
                <w:szCs w:val="18"/>
                <w:lang w:bidi="en-US"/>
              </w:rPr>
              <w:t>HTTP</w:t>
            </w:r>
            <w:r w:rsidRPr="00695D6D">
              <w:rPr>
                <w:rFonts w:ascii="Arial" w:hAnsi="Arial" w:cs="Arial"/>
                <w:iCs/>
                <w:sz w:val="18"/>
                <w:szCs w:val="18"/>
                <w:lang w:val="el-GR" w:bidi="en-US"/>
              </w:rPr>
              <w:t xml:space="preserve">, </w:t>
            </w:r>
            <w:r w:rsidRPr="00695D6D">
              <w:rPr>
                <w:rFonts w:ascii="Arial" w:hAnsi="Arial" w:cs="Arial"/>
                <w:iCs/>
                <w:sz w:val="18"/>
                <w:szCs w:val="18"/>
                <w:lang w:bidi="en-US"/>
              </w:rPr>
              <w:t>RTP</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Είσοδοι συναγερμού: 2</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Έξοδοι συναγερμού: 2</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Περιβαλλοντικές Συνθήκες Λειτουργίας: Θερμοκρασία: από -10 </w:t>
            </w:r>
            <w:r w:rsidRPr="00695D6D">
              <w:rPr>
                <w:rFonts w:ascii="Arial" w:hAnsi="Arial" w:cs="Arial"/>
                <w:iCs/>
                <w:sz w:val="18"/>
                <w:szCs w:val="18"/>
                <w:lang w:bidi="en-US"/>
              </w:rPr>
              <w:t>C</w:t>
            </w:r>
            <w:r w:rsidRPr="00695D6D">
              <w:rPr>
                <w:rFonts w:ascii="Arial" w:hAnsi="Arial" w:cs="Arial"/>
                <w:iCs/>
                <w:sz w:val="18"/>
                <w:szCs w:val="18"/>
                <w:vertAlign w:val="superscript"/>
                <w:lang w:bidi="en-US"/>
              </w:rPr>
              <w:t>o</w:t>
            </w:r>
            <w:r w:rsidRPr="00695D6D">
              <w:rPr>
                <w:rFonts w:ascii="Arial" w:hAnsi="Arial" w:cs="Arial"/>
                <w:iCs/>
                <w:sz w:val="18"/>
                <w:szCs w:val="18"/>
                <w:lang w:val="el-GR" w:bidi="en-US"/>
              </w:rPr>
              <w:t xml:space="preserve"> μέχρι 50 </w:t>
            </w:r>
            <w:r w:rsidRPr="00695D6D">
              <w:rPr>
                <w:rFonts w:ascii="Arial" w:hAnsi="Arial" w:cs="Arial"/>
                <w:iCs/>
                <w:sz w:val="18"/>
                <w:szCs w:val="18"/>
                <w:lang w:bidi="en-US"/>
              </w:rPr>
              <w:t>C</w:t>
            </w:r>
            <w:r w:rsidRPr="00695D6D">
              <w:rPr>
                <w:rFonts w:ascii="Arial" w:hAnsi="Arial" w:cs="Arial"/>
                <w:iCs/>
                <w:sz w:val="18"/>
                <w:szCs w:val="18"/>
                <w:vertAlign w:val="superscript"/>
                <w:lang w:val="el-GR" w:bidi="en-US"/>
              </w:rPr>
              <w:t>ο</w:t>
            </w:r>
            <w:r w:rsidRPr="00695D6D">
              <w:rPr>
                <w:rFonts w:ascii="Arial" w:hAnsi="Arial" w:cs="Arial"/>
                <w:iCs/>
                <w:sz w:val="18"/>
                <w:szCs w:val="18"/>
                <w:lang w:val="el-GR" w:bidi="en-US"/>
              </w:rPr>
              <w:t>, Υγρασία: τουλάχιστον 80% σχετική υγρασία.</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Τροφοδοσία: Μέσω </w:t>
            </w:r>
            <w:r w:rsidRPr="00695D6D">
              <w:rPr>
                <w:rFonts w:ascii="Arial" w:hAnsi="Arial" w:cs="Arial"/>
                <w:iCs/>
                <w:sz w:val="18"/>
                <w:szCs w:val="18"/>
                <w:lang w:bidi="en-US"/>
              </w:rPr>
              <w:t>Power</w:t>
            </w:r>
            <w:r w:rsidRPr="00695D6D">
              <w:rPr>
                <w:rFonts w:ascii="Arial" w:hAnsi="Arial" w:cs="Arial"/>
                <w:iCs/>
                <w:sz w:val="18"/>
                <w:szCs w:val="18"/>
                <w:lang w:val="el-GR" w:bidi="en-US"/>
              </w:rPr>
              <w:t xml:space="preserve"> </w:t>
            </w:r>
            <w:r w:rsidRPr="00695D6D">
              <w:rPr>
                <w:rFonts w:ascii="Arial" w:hAnsi="Arial" w:cs="Arial"/>
                <w:iCs/>
                <w:sz w:val="18"/>
                <w:szCs w:val="18"/>
                <w:lang w:bidi="en-US"/>
              </w:rPr>
              <w:t>over</w:t>
            </w:r>
            <w:r w:rsidRPr="00695D6D">
              <w:rPr>
                <w:rFonts w:ascii="Arial" w:hAnsi="Arial" w:cs="Arial"/>
                <w:iCs/>
                <w:sz w:val="18"/>
                <w:szCs w:val="18"/>
                <w:lang w:val="el-GR" w:bidi="en-US"/>
              </w:rPr>
              <w:t xml:space="preserve"> </w:t>
            </w:r>
            <w:r w:rsidRPr="00695D6D">
              <w:rPr>
                <w:rFonts w:ascii="Arial" w:hAnsi="Arial" w:cs="Arial"/>
                <w:iCs/>
                <w:sz w:val="18"/>
                <w:szCs w:val="18"/>
                <w:lang w:bidi="en-US"/>
              </w:rPr>
              <w:t>Etnernet</w:t>
            </w:r>
            <w:r w:rsidRPr="00695D6D">
              <w:rPr>
                <w:rFonts w:ascii="Arial" w:hAnsi="Arial" w:cs="Arial"/>
                <w:iCs/>
                <w:sz w:val="18"/>
                <w:szCs w:val="18"/>
                <w:lang w:val="el-GR" w:bidi="en-US"/>
              </w:rPr>
              <w:t xml:space="preserve"> (</w:t>
            </w:r>
            <w:r w:rsidRPr="00695D6D">
              <w:rPr>
                <w:rFonts w:ascii="Arial" w:hAnsi="Arial" w:cs="Arial"/>
                <w:iCs/>
                <w:sz w:val="18"/>
                <w:szCs w:val="18"/>
                <w:lang w:bidi="en-US"/>
              </w:rPr>
              <w:t>PoE</w:t>
            </w:r>
            <w:r w:rsidRPr="00695D6D">
              <w:rPr>
                <w:rFonts w:ascii="Arial" w:hAnsi="Arial" w:cs="Arial"/>
                <w:iCs/>
                <w:sz w:val="18"/>
                <w:szCs w:val="18"/>
                <w:lang w:val="el-GR" w:bidi="en-US"/>
              </w:rPr>
              <w:t>) ή 24</w:t>
            </w:r>
            <w:r w:rsidRPr="00695D6D">
              <w:rPr>
                <w:rFonts w:ascii="Arial" w:hAnsi="Arial" w:cs="Arial"/>
                <w:iCs/>
                <w:sz w:val="18"/>
                <w:szCs w:val="18"/>
                <w:lang w:bidi="en-US"/>
              </w:rPr>
              <w:t>V</w:t>
            </w:r>
            <w:r w:rsidRPr="00695D6D">
              <w:rPr>
                <w:rFonts w:ascii="Arial" w:hAnsi="Arial" w:cs="Arial"/>
                <w:iCs/>
                <w:sz w:val="18"/>
                <w:szCs w:val="18"/>
                <w:lang w:val="el-GR" w:bidi="en-US"/>
              </w:rPr>
              <w:t xml:space="preserve"> </w:t>
            </w:r>
            <w:r w:rsidRPr="00695D6D">
              <w:rPr>
                <w:rFonts w:ascii="Arial" w:hAnsi="Arial" w:cs="Arial"/>
                <w:iCs/>
                <w:sz w:val="18"/>
                <w:szCs w:val="18"/>
                <w:lang w:bidi="en-US"/>
              </w:rPr>
              <w:t>DC</w:t>
            </w:r>
            <w:r w:rsidRPr="00695D6D">
              <w:rPr>
                <w:rFonts w:ascii="Arial" w:hAnsi="Arial" w:cs="Arial"/>
                <w:iCs/>
                <w:sz w:val="18"/>
                <w:szCs w:val="18"/>
                <w:lang w:val="el-GR" w:bidi="en-US"/>
              </w:rPr>
              <w:t xml:space="preserve"> ή 24</w:t>
            </w:r>
            <w:r w:rsidRPr="00695D6D">
              <w:rPr>
                <w:rFonts w:ascii="Arial" w:hAnsi="Arial" w:cs="Arial"/>
                <w:iCs/>
                <w:sz w:val="18"/>
                <w:szCs w:val="18"/>
                <w:lang w:bidi="en-US"/>
              </w:rPr>
              <w:t>VAC</w:t>
            </w:r>
            <w:r w:rsidRPr="00695D6D">
              <w:rPr>
                <w:rFonts w:ascii="Arial" w:hAnsi="Arial" w:cs="Arial"/>
                <w:iCs/>
                <w:sz w:val="18"/>
                <w:szCs w:val="18"/>
                <w:lang w:val="el-GR" w:bidi="en-US"/>
              </w:rPr>
              <w:t>, ±10%</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2"/>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Εφαρμοζόμενα Πρότυπα: </w:t>
            </w:r>
            <w:r w:rsidRPr="00695D6D">
              <w:rPr>
                <w:rFonts w:ascii="Arial" w:hAnsi="Arial" w:cs="Arial"/>
                <w:iCs/>
                <w:sz w:val="18"/>
                <w:szCs w:val="18"/>
                <w:lang w:bidi="en-US"/>
              </w:rPr>
              <w:t>EN</w:t>
            </w:r>
            <w:r w:rsidRPr="00695D6D">
              <w:rPr>
                <w:rFonts w:ascii="Arial" w:hAnsi="Arial" w:cs="Arial"/>
                <w:iCs/>
                <w:sz w:val="18"/>
                <w:szCs w:val="18"/>
                <w:lang w:val="el-GR" w:bidi="en-US"/>
              </w:rPr>
              <w:t xml:space="preserve"> 55022 ή ισοδύναμο**</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4D1DB5">
            <w:pPr>
              <w:spacing w:after="2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                                          ΕΝ 55024 ή ΕΝ 50130-4</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4D1DB5">
            <w:pPr>
              <w:spacing w:after="2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                  </w:t>
            </w:r>
            <w:r w:rsidRPr="00695D6D">
              <w:rPr>
                <w:rFonts w:ascii="Arial" w:hAnsi="Arial" w:cs="Arial"/>
                <w:iCs/>
                <w:sz w:val="18"/>
                <w:szCs w:val="18"/>
                <w:lang w:val="en-GB" w:bidi="en-US"/>
              </w:rPr>
              <w:t xml:space="preserve">                       </w:t>
            </w:r>
            <w:r w:rsidRPr="00695D6D">
              <w:rPr>
                <w:rFonts w:ascii="Arial" w:hAnsi="Arial" w:cs="Arial"/>
                <w:iCs/>
                <w:sz w:val="18"/>
                <w:szCs w:val="18"/>
                <w:lang w:val="el-GR" w:bidi="en-US"/>
              </w:rPr>
              <w:t>ΕΝ 61000-3-2, ΕΝ 61000-3-3</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695D6D" w:rsidRPr="00695D6D" w:rsidTr="00695D6D">
        <w:tc>
          <w:tcPr>
            <w:tcW w:w="1844" w:type="dxa"/>
          </w:tcPr>
          <w:p w:rsidR="00695D6D" w:rsidRPr="00695D6D" w:rsidRDefault="00695D6D" w:rsidP="00047E06">
            <w:pPr>
              <w:numPr>
                <w:ilvl w:val="1"/>
                <w:numId w:val="35"/>
              </w:numPr>
              <w:spacing w:after="200" w:line="276" w:lineRule="auto"/>
              <w:contextualSpacing/>
              <w:jc w:val="both"/>
              <w:rPr>
                <w:rFonts w:ascii="Arial" w:hAnsi="Arial" w:cs="Arial"/>
                <w:b/>
                <w:iCs/>
                <w:sz w:val="18"/>
                <w:szCs w:val="18"/>
                <w:u w:val="single"/>
                <w:lang w:val="el-GR" w:bidi="en-US"/>
              </w:rPr>
            </w:pPr>
          </w:p>
        </w:tc>
        <w:tc>
          <w:tcPr>
            <w:tcW w:w="9355" w:type="dxa"/>
          </w:tcPr>
          <w:p w:rsidR="00695D6D" w:rsidRPr="00695D6D" w:rsidRDefault="00695D6D" w:rsidP="00695D6D">
            <w:pPr>
              <w:spacing w:after="200"/>
              <w:contextualSpacing/>
              <w:jc w:val="both"/>
              <w:rPr>
                <w:rFonts w:ascii="Arial" w:hAnsi="Arial" w:cs="Arial"/>
                <w:b/>
                <w:iCs/>
                <w:sz w:val="18"/>
                <w:szCs w:val="18"/>
                <w:u w:val="single"/>
                <w:lang w:val="el-GR" w:bidi="en-US"/>
              </w:rPr>
            </w:pPr>
            <w:r w:rsidRPr="00695D6D">
              <w:rPr>
                <w:rFonts w:ascii="Arial" w:hAnsi="Arial" w:cs="Arial"/>
                <w:b/>
                <w:iCs/>
                <w:sz w:val="18"/>
                <w:szCs w:val="18"/>
                <w:u w:val="single"/>
                <w:lang w:val="el-GR" w:bidi="en-US"/>
              </w:rPr>
              <w:t>Φακός</w:t>
            </w:r>
          </w:p>
        </w:tc>
        <w:tc>
          <w:tcPr>
            <w:tcW w:w="1560" w:type="dxa"/>
          </w:tcPr>
          <w:p w:rsidR="00695D6D" w:rsidRPr="00695D6D" w:rsidRDefault="00695D6D" w:rsidP="00695D6D">
            <w:pPr>
              <w:spacing w:after="200"/>
              <w:ind w:left="360"/>
              <w:contextualSpacing/>
              <w:jc w:val="both"/>
              <w:rPr>
                <w:rFonts w:ascii="Arial" w:hAnsi="Arial" w:cs="Arial"/>
                <w:b/>
                <w:iCs/>
                <w:sz w:val="18"/>
                <w:szCs w:val="18"/>
                <w:u w:val="single"/>
                <w:lang w:val="el-GR" w:bidi="en-US"/>
              </w:rPr>
            </w:pPr>
          </w:p>
        </w:tc>
        <w:tc>
          <w:tcPr>
            <w:tcW w:w="2268" w:type="dxa"/>
          </w:tcPr>
          <w:p w:rsidR="00695D6D" w:rsidRPr="00695D6D" w:rsidRDefault="00695D6D" w:rsidP="00695D6D">
            <w:pPr>
              <w:spacing w:after="200"/>
              <w:ind w:left="360"/>
              <w:contextualSpacing/>
              <w:jc w:val="both"/>
              <w:rPr>
                <w:rFonts w:ascii="Arial" w:hAnsi="Arial" w:cs="Arial"/>
                <w:b/>
                <w:iCs/>
                <w:sz w:val="18"/>
                <w:szCs w:val="18"/>
                <w:u w:val="single"/>
                <w:lang w:val="el-GR" w:bidi="en-US"/>
              </w:rPr>
            </w:pPr>
          </w:p>
        </w:tc>
      </w:tr>
      <w:tr w:rsidR="004D1DB5" w:rsidRPr="00695D6D" w:rsidTr="00695D6D">
        <w:tc>
          <w:tcPr>
            <w:tcW w:w="1844" w:type="dxa"/>
          </w:tcPr>
          <w:p w:rsidR="004D1DB5" w:rsidRPr="00695D6D" w:rsidRDefault="004D1DB5" w:rsidP="00047E06">
            <w:pPr>
              <w:numPr>
                <w:ilvl w:val="2"/>
                <w:numId w:val="33"/>
              </w:numPr>
              <w:spacing w:after="200" w:line="276" w:lineRule="auto"/>
              <w:ind w:left="108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Μέγεθος: Ανάλογος με το μέγεθος του αισθητήρα</w:t>
            </w:r>
          </w:p>
        </w:tc>
        <w:tc>
          <w:tcPr>
            <w:tcW w:w="1560"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c>
          <w:tcPr>
            <w:tcW w:w="2268"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r>
      <w:tr w:rsidR="004D1DB5" w:rsidRPr="00695D6D" w:rsidTr="00695D6D">
        <w:tc>
          <w:tcPr>
            <w:tcW w:w="1844" w:type="dxa"/>
          </w:tcPr>
          <w:p w:rsidR="004D1DB5" w:rsidRPr="00695D6D" w:rsidRDefault="004D1DB5" w:rsidP="00047E06">
            <w:pPr>
              <w:numPr>
                <w:ilvl w:val="2"/>
                <w:numId w:val="33"/>
              </w:numPr>
              <w:spacing w:after="200" w:line="276" w:lineRule="auto"/>
              <w:ind w:left="108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Τύπος Ίριδας</w:t>
            </w:r>
            <w:r w:rsidRPr="00695D6D">
              <w:rPr>
                <w:rFonts w:ascii="Arial" w:eastAsia="Arial" w:hAnsi="Arial" w:cs="Arial"/>
                <w:color w:val="000000"/>
                <w:sz w:val="18"/>
                <w:szCs w:val="18"/>
                <w:lang w:val="el-GR" w:bidi="en-US"/>
              </w:rPr>
              <w:t>: Με αυτόματο έλεγχο (</w:t>
            </w:r>
            <w:r w:rsidRPr="00695D6D">
              <w:rPr>
                <w:rFonts w:ascii="Arial" w:eastAsia="Arial" w:hAnsi="Arial" w:cs="Arial"/>
                <w:color w:val="000000"/>
                <w:sz w:val="18"/>
                <w:szCs w:val="18"/>
                <w:lang w:bidi="en-US"/>
              </w:rPr>
              <w:t>P</w:t>
            </w:r>
            <w:r w:rsidRPr="00695D6D">
              <w:rPr>
                <w:rFonts w:ascii="Arial" w:eastAsia="Arial" w:hAnsi="Arial" w:cs="Arial"/>
                <w:color w:val="000000"/>
                <w:sz w:val="18"/>
                <w:szCs w:val="18"/>
                <w:lang w:val="el-GR" w:bidi="en-US"/>
              </w:rPr>
              <w:t>-</w:t>
            </w:r>
            <w:r w:rsidRPr="00695D6D">
              <w:rPr>
                <w:rFonts w:ascii="Arial" w:eastAsia="Arial" w:hAnsi="Arial" w:cs="Arial"/>
                <w:color w:val="000000"/>
                <w:sz w:val="18"/>
                <w:szCs w:val="18"/>
                <w:lang w:bidi="en-US"/>
              </w:rPr>
              <w:t>iris</w:t>
            </w:r>
            <w:r w:rsidRPr="00695D6D">
              <w:rPr>
                <w:rFonts w:ascii="Arial" w:eastAsia="Arial" w:hAnsi="Arial" w:cs="Arial"/>
                <w:color w:val="000000"/>
                <w:sz w:val="18"/>
                <w:szCs w:val="18"/>
                <w:lang w:val="el-GR" w:bidi="en-US"/>
              </w:rPr>
              <w:t>)</w:t>
            </w:r>
          </w:p>
        </w:tc>
        <w:tc>
          <w:tcPr>
            <w:tcW w:w="1560"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c>
          <w:tcPr>
            <w:tcW w:w="2268"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r>
      <w:tr w:rsidR="004D1DB5" w:rsidRPr="00695D6D" w:rsidTr="00695D6D">
        <w:tc>
          <w:tcPr>
            <w:tcW w:w="1844" w:type="dxa"/>
          </w:tcPr>
          <w:p w:rsidR="004D1DB5" w:rsidRPr="00695D6D" w:rsidRDefault="004D1DB5" w:rsidP="00047E06">
            <w:pPr>
              <w:numPr>
                <w:ilvl w:val="2"/>
                <w:numId w:val="33"/>
              </w:numPr>
              <w:spacing w:after="200" w:line="276" w:lineRule="auto"/>
              <w:ind w:left="108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color w:val="FF0000"/>
                <w:sz w:val="18"/>
                <w:szCs w:val="18"/>
                <w:lang w:val="el-GR" w:bidi="en-US"/>
              </w:rPr>
            </w:pPr>
            <w:r w:rsidRPr="00695D6D">
              <w:rPr>
                <w:rFonts w:ascii="Arial" w:hAnsi="Arial" w:cs="Arial"/>
                <w:iCs/>
                <w:sz w:val="18"/>
                <w:szCs w:val="18"/>
                <w:lang w:val="el-GR" w:bidi="en-US"/>
              </w:rPr>
              <w:t xml:space="preserve">Άνοιγμα: </w:t>
            </w:r>
            <w:r w:rsidRPr="00695D6D">
              <w:rPr>
                <w:rFonts w:ascii="Arial" w:hAnsi="Arial" w:cs="Arial"/>
                <w:iCs/>
                <w:sz w:val="18"/>
                <w:szCs w:val="18"/>
                <w:lang w:bidi="en-US"/>
              </w:rPr>
              <w:t>F</w:t>
            </w:r>
            <w:r w:rsidRPr="00695D6D">
              <w:rPr>
                <w:rFonts w:ascii="Arial" w:hAnsi="Arial" w:cs="Arial"/>
                <w:iCs/>
                <w:sz w:val="18"/>
                <w:szCs w:val="18"/>
                <w:lang w:val="el-GR" w:bidi="en-US"/>
              </w:rPr>
              <w:t>1.</w:t>
            </w:r>
            <w:r w:rsidRPr="00695D6D">
              <w:rPr>
                <w:rFonts w:ascii="Arial" w:hAnsi="Arial" w:cs="Arial"/>
                <w:iCs/>
                <w:sz w:val="18"/>
                <w:szCs w:val="18"/>
                <w:lang w:bidi="en-US"/>
              </w:rPr>
              <w:t>6</w:t>
            </w:r>
            <w:r w:rsidRPr="00695D6D">
              <w:rPr>
                <w:rFonts w:ascii="Arial" w:hAnsi="Arial" w:cs="Arial"/>
                <w:iCs/>
                <w:sz w:val="18"/>
                <w:szCs w:val="18"/>
                <w:lang w:val="el-GR" w:bidi="en-US"/>
              </w:rPr>
              <w:t xml:space="preserve"> μέχρι </w:t>
            </w:r>
            <w:r w:rsidRPr="00695D6D">
              <w:rPr>
                <w:rFonts w:ascii="Arial" w:hAnsi="Arial" w:cs="Arial"/>
                <w:iCs/>
                <w:sz w:val="18"/>
                <w:szCs w:val="18"/>
                <w:lang w:bidi="en-US"/>
              </w:rPr>
              <w:t>F</w:t>
            </w:r>
            <w:r w:rsidRPr="00695D6D">
              <w:rPr>
                <w:rFonts w:ascii="Arial" w:hAnsi="Arial" w:cs="Arial"/>
                <w:iCs/>
                <w:sz w:val="18"/>
                <w:szCs w:val="18"/>
                <w:lang w:val="el-GR" w:bidi="en-US"/>
              </w:rPr>
              <w:t xml:space="preserve"> 360 </w:t>
            </w:r>
          </w:p>
        </w:tc>
        <w:tc>
          <w:tcPr>
            <w:tcW w:w="1560"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c>
          <w:tcPr>
            <w:tcW w:w="2268"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r>
      <w:tr w:rsidR="004D1DB5" w:rsidRPr="00695D6D" w:rsidTr="00695D6D">
        <w:tc>
          <w:tcPr>
            <w:tcW w:w="1844" w:type="dxa"/>
          </w:tcPr>
          <w:p w:rsidR="004D1DB5" w:rsidRPr="00695D6D" w:rsidRDefault="004D1DB5" w:rsidP="00047E06">
            <w:pPr>
              <w:numPr>
                <w:ilvl w:val="2"/>
                <w:numId w:val="33"/>
              </w:numPr>
              <w:spacing w:after="200" w:line="276" w:lineRule="auto"/>
              <w:ind w:left="108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Εστίαση: Τύπος: Αυτόματη</w:t>
            </w:r>
          </w:p>
        </w:tc>
        <w:tc>
          <w:tcPr>
            <w:tcW w:w="1560"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c>
          <w:tcPr>
            <w:tcW w:w="2268"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r>
      <w:tr w:rsidR="004D1DB5" w:rsidRPr="00695D6D" w:rsidTr="00695D6D">
        <w:tc>
          <w:tcPr>
            <w:tcW w:w="1844" w:type="dxa"/>
          </w:tcPr>
          <w:p w:rsidR="004D1DB5" w:rsidRPr="00695D6D" w:rsidRDefault="004D1DB5" w:rsidP="00047E06">
            <w:pPr>
              <w:numPr>
                <w:ilvl w:val="2"/>
                <w:numId w:val="33"/>
              </w:numPr>
              <w:spacing w:after="200" w:line="276" w:lineRule="auto"/>
              <w:ind w:left="108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Διακύμανση Εστιακού Μήκους: από 4.0</w:t>
            </w:r>
            <w:r w:rsidRPr="00695D6D">
              <w:rPr>
                <w:rFonts w:ascii="Arial" w:hAnsi="Arial" w:cs="Arial"/>
                <w:iCs/>
                <w:sz w:val="18"/>
                <w:szCs w:val="18"/>
                <w:lang w:bidi="en-US"/>
              </w:rPr>
              <w:t>mm</w:t>
            </w:r>
            <w:r w:rsidRPr="00695D6D">
              <w:rPr>
                <w:rFonts w:ascii="Arial" w:hAnsi="Arial" w:cs="Arial"/>
                <w:iCs/>
                <w:sz w:val="18"/>
                <w:szCs w:val="18"/>
                <w:lang w:val="el-GR" w:bidi="en-US"/>
              </w:rPr>
              <w:t xml:space="preserve"> μέχρι 80</w:t>
            </w:r>
            <w:r w:rsidRPr="00695D6D">
              <w:rPr>
                <w:rFonts w:ascii="Arial" w:hAnsi="Arial" w:cs="Arial"/>
                <w:iCs/>
                <w:sz w:val="18"/>
                <w:szCs w:val="18"/>
                <w:lang w:bidi="en-US"/>
              </w:rPr>
              <w:t>mm</w:t>
            </w:r>
            <w:r w:rsidRPr="00695D6D">
              <w:rPr>
                <w:rFonts w:ascii="Arial" w:hAnsi="Arial" w:cs="Arial"/>
                <w:iCs/>
                <w:sz w:val="18"/>
                <w:szCs w:val="18"/>
                <w:lang w:val="el-GR" w:bidi="en-US"/>
              </w:rPr>
              <w:t xml:space="preserve"> περίπου (±10%), με μεγέθυνση Χ18 </w:t>
            </w:r>
          </w:p>
        </w:tc>
        <w:tc>
          <w:tcPr>
            <w:tcW w:w="1560"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c>
          <w:tcPr>
            <w:tcW w:w="2268" w:type="dxa"/>
          </w:tcPr>
          <w:p w:rsidR="004D1DB5" w:rsidRPr="004D1DB5" w:rsidRDefault="004D1DB5" w:rsidP="004D1DB5">
            <w:pPr>
              <w:jc w:val="center"/>
              <w:rPr>
                <w:rFonts w:ascii="Arial" w:hAnsi="Arial" w:cs="Arial"/>
                <w:sz w:val="18"/>
                <w:szCs w:val="18"/>
              </w:rPr>
            </w:pPr>
            <w:r w:rsidRPr="004D1DB5">
              <w:rPr>
                <w:rFonts w:ascii="Arial" w:hAnsi="Arial" w:cs="Arial"/>
                <w:sz w:val="18"/>
                <w:szCs w:val="18"/>
              </w:rPr>
              <w:t>√</w:t>
            </w:r>
          </w:p>
        </w:tc>
      </w:tr>
      <w:tr w:rsidR="00695D6D" w:rsidRPr="00695D6D" w:rsidTr="00695D6D">
        <w:tc>
          <w:tcPr>
            <w:tcW w:w="1844" w:type="dxa"/>
          </w:tcPr>
          <w:p w:rsidR="00695D6D" w:rsidRPr="00695D6D" w:rsidRDefault="00695D6D" w:rsidP="00047E06">
            <w:pPr>
              <w:numPr>
                <w:ilvl w:val="1"/>
                <w:numId w:val="35"/>
              </w:numPr>
              <w:spacing w:after="200" w:line="276" w:lineRule="auto"/>
              <w:contextualSpacing/>
              <w:jc w:val="both"/>
              <w:rPr>
                <w:rFonts w:ascii="Arial" w:hAnsi="Arial" w:cs="Arial"/>
                <w:b/>
                <w:iCs/>
                <w:sz w:val="18"/>
                <w:szCs w:val="18"/>
                <w:u w:val="single"/>
                <w:lang w:val="el-GR" w:bidi="en-US"/>
              </w:rPr>
            </w:pPr>
          </w:p>
        </w:tc>
        <w:tc>
          <w:tcPr>
            <w:tcW w:w="9355" w:type="dxa"/>
          </w:tcPr>
          <w:p w:rsidR="00695D6D" w:rsidRPr="00695D6D" w:rsidRDefault="00695D6D" w:rsidP="00695D6D">
            <w:pPr>
              <w:spacing w:after="200"/>
              <w:contextualSpacing/>
              <w:jc w:val="both"/>
              <w:rPr>
                <w:rFonts w:ascii="Arial" w:hAnsi="Arial" w:cs="Arial"/>
                <w:b/>
                <w:iCs/>
                <w:sz w:val="18"/>
                <w:szCs w:val="18"/>
                <w:u w:val="single"/>
                <w:lang w:val="el-GR" w:bidi="en-US"/>
              </w:rPr>
            </w:pPr>
            <w:r w:rsidRPr="00695D6D">
              <w:rPr>
                <w:rFonts w:ascii="Arial" w:hAnsi="Arial" w:cs="Arial"/>
                <w:b/>
                <w:iCs/>
                <w:sz w:val="18"/>
                <w:szCs w:val="18"/>
                <w:u w:val="single"/>
                <w:lang w:val="el-GR" w:bidi="en-US"/>
              </w:rPr>
              <w:t>Μηχανισμός Κίνησης</w:t>
            </w:r>
          </w:p>
        </w:tc>
        <w:tc>
          <w:tcPr>
            <w:tcW w:w="1560" w:type="dxa"/>
          </w:tcPr>
          <w:p w:rsidR="00695D6D" w:rsidRPr="00695D6D" w:rsidRDefault="00695D6D" w:rsidP="00695D6D">
            <w:pPr>
              <w:spacing w:after="200"/>
              <w:ind w:left="360"/>
              <w:contextualSpacing/>
              <w:jc w:val="both"/>
              <w:rPr>
                <w:rFonts w:ascii="Arial" w:hAnsi="Arial" w:cs="Arial"/>
                <w:b/>
                <w:iCs/>
                <w:sz w:val="18"/>
                <w:szCs w:val="18"/>
                <w:u w:val="single"/>
                <w:lang w:val="el-GR" w:bidi="en-US"/>
              </w:rPr>
            </w:pPr>
          </w:p>
        </w:tc>
        <w:tc>
          <w:tcPr>
            <w:tcW w:w="2268" w:type="dxa"/>
          </w:tcPr>
          <w:p w:rsidR="00695D6D" w:rsidRPr="00695D6D" w:rsidRDefault="00695D6D" w:rsidP="00695D6D">
            <w:pPr>
              <w:spacing w:after="200"/>
              <w:ind w:left="360"/>
              <w:contextualSpacing/>
              <w:jc w:val="both"/>
              <w:rPr>
                <w:rFonts w:ascii="Arial" w:hAnsi="Arial" w:cs="Arial"/>
                <w:b/>
                <w:iCs/>
                <w:sz w:val="18"/>
                <w:szCs w:val="18"/>
                <w:u w:val="single"/>
                <w:lang w:val="el-GR" w:bidi="en-US"/>
              </w:rPr>
            </w:pPr>
          </w:p>
        </w:tc>
      </w:tr>
      <w:tr w:rsidR="004D1DB5" w:rsidRPr="00695D6D" w:rsidTr="00695D6D">
        <w:tc>
          <w:tcPr>
            <w:tcW w:w="1844" w:type="dxa"/>
          </w:tcPr>
          <w:p w:rsidR="004D1DB5" w:rsidRPr="00695D6D" w:rsidRDefault="004D1DB5" w:rsidP="00047E06">
            <w:pPr>
              <w:numPr>
                <w:ilvl w:val="2"/>
                <w:numId w:val="34"/>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u w:val="single"/>
                <w:lang w:val="el-GR" w:bidi="en-US"/>
              </w:rPr>
            </w:pPr>
            <w:r w:rsidRPr="00695D6D">
              <w:rPr>
                <w:rFonts w:ascii="Arial" w:hAnsi="Arial" w:cs="Arial"/>
                <w:iCs/>
                <w:sz w:val="18"/>
                <w:szCs w:val="18"/>
                <w:lang w:val="el-GR" w:bidi="en-US"/>
              </w:rPr>
              <w:t xml:space="preserve">Τόξο Περιστροφής:  </w:t>
            </w:r>
            <w:r w:rsidRPr="00695D6D">
              <w:rPr>
                <w:rFonts w:ascii="Arial" w:hAnsi="Arial" w:cs="Arial"/>
                <w:sz w:val="18"/>
                <w:szCs w:val="18"/>
                <w:lang w:val="el-GR" w:bidi="en-US"/>
              </w:rPr>
              <w:t>36</w:t>
            </w:r>
            <w:r w:rsidRPr="00695D6D">
              <w:rPr>
                <w:rFonts w:ascii="Arial" w:hAnsi="Arial" w:cs="Arial"/>
                <w:sz w:val="18"/>
                <w:szCs w:val="18"/>
                <w:lang w:bidi="en-US"/>
              </w:rPr>
              <w:t>0°</w:t>
            </w:r>
            <w:r w:rsidRPr="00695D6D">
              <w:rPr>
                <w:rFonts w:ascii="Arial" w:hAnsi="Arial" w:cs="Arial"/>
                <w:sz w:val="18"/>
                <w:szCs w:val="18"/>
                <w:lang w:val="el-GR" w:bidi="en-US"/>
              </w:rPr>
              <w:t xml:space="preserve"> συνεχές</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4"/>
              </w:numPr>
              <w:spacing w:after="200" w:line="276" w:lineRule="auto"/>
              <w:ind w:left="900"/>
              <w:contextualSpacing/>
              <w:jc w:val="both"/>
              <w:rPr>
                <w:rFonts w:ascii="Arial" w:hAnsi="Arial" w:cs="Arial"/>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u w:val="single"/>
                <w:lang w:val="el-GR" w:bidi="en-US"/>
              </w:rPr>
            </w:pPr>
            <w:r w:rsidRPr="00695D6D">
              <w:rPr>
                <w:rFonts w:ascii="Arial" w:hAnsi="Arial" w:cs="Arial"/>
                <w:sz w:val="18"/>
                <w:szCs w:val="18"/>
                <w:lang w:val="el-GR" w:bidi="en-US"/>
              </w:rPr>
              <w:t>Τόξο Κλίσης: 90</w:t>
            </w:r>
            <w:r w:rsidRPr="00695D6D">
              <w:rPr>
                <w:rFonts w:ascii="Arial" w:hAnsi="Arial" w:cs="Arial"/>
                <w:sz w:val="18"/>
                <w:szCs w:val="18"/>
                <w:lang w:bidi="en-US"/>
              </w:rPr>
              <w:t>°</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4"/>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u w:val="single"/>
                <w:lang w:val="el-GR" w:bidi="en-US"/>
              </w:rPr>
            </w:pPr>
            <w:r w:rsidRPr="00695D6D">
              <w:rPr>
                <w:rFonts w:ascii="Arial" w:hAnsi="Arial" w:cs="Arial"/>
                <w:iCs/>
                <w:sz w:val="18"/>
                <w:szCs w:val="18"/>
                <w:lang w:val="el-GR" w:bidi="en-US"/>
              </w:rPr>
              <w:t>Ταχύτητα Περιστροφής: Μεταβαλλόμενη από 0.1</w:t>
            </w:r>
            <w:r w:rsidRPr="00695D6D">
              <w:rPr>
                <w:rFonts w:ascii="Arial" w:hAnsi="Arial" w:cs="Arial"/>
                <w:iCs/>
                <w:sz w:val="18"/>
                <w:szCs w:val="18"/>
                <w:vertAlign w:val="superscript"/>
                <w:lang w:val="el-GR" w:bidi="en-US"/>
              </w:rPr>
              <w:t xml:space="preserve">ο </w:t>
            </w:r>
            <w:r w:rsidRPr="00695D6D">
              <w:rPr>
                <w:rFonts w:ascii="Arial" w:hAnsi="Arial" w:cs="Arial"/>
                <w:iCs/>
                <w:sz w:val="18"/>
                <w:szCs w:val="18"/>
                <w:lang w:val="el-GR" w:bidi="en-US"/>
              </w:rPr>
              <w:t>μέχρι 150</w:t>
            </w:r>
            <w:r w:rsidRPr="00695D6D">
              <w:rPr>
                <w:rFonts w:ascii="Arial" w:hAnsi="Arial" w:cs="Arial"/>
                <w:iCs/>
                <w:sz w:val="18"/>
                <w:szCs w:val="18"/>
                <w:vertAlign w:val="superscript"/>
                <w:lang w:val="el-GR" w:bidi="en-US"/>
              </w:rPr>
              <w:t>ο</w:t>
            </w:r>
            <w:r w:rsidRPr="00695D6D">
              <w:rPr>
                <w:rFonts w:ascii="Arial" w:hAnsi="Arial" w:cs="Arial"/>
                <w:iCs/>
                <w:sz w:val="18"/>
                <w:szCs w:val="18"/>
                <w:lang w:val="el-GR" w:bidi="en-US"/>
              </w:rPr>
              <w:t>/</w:t>
            </w:r>
            <w:r w:rsidRPr="00695D6D">
              <w:rPr>
                <w:rFonts w:ascii="Arial" w:hAnsi="Arial" w:cs="Arial"/>
                <w:iCs/>
                <w:sz w:val="18"/>
                <w:szCs w:val="18"/>
                <w:lang w:bidi="en-US"/>
              </w:rPr>
              <w:t>sec</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4"/>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u w:val="single"/>
                <w:lang w:val="el-GR" w:bidi="en-US"/>
              </w:rPr>
            </w:pPr>
            <w:r w:rsidRPr="00695D6D">
              <w:rPr>
                <w:rFonts w:ascii="Arial" w:hAnsi="Arial" w:cs="Arial"/>
                <w:iCs/>
                <w:sz w:val="18"/>
                <w:szCs w:val="18"/>
                <w:lang w:val="el-GR" w:bidi="en-US"/>
              </w:rPr>
              <w:t>Ταχύτητα Κλίσης: Μεταβαλλόμενη από 0.1</w:t>
            </w:r>
            <w:r w:rsidRPr="00695D6D">
              <w:rPr>
                <w:rFonts w:ascii="Arial" w:hAnsi="Arial" w:cs="Arial"/>
                <w:iCs/>
                <w:sz w:val="18"/>
                <w:szCs w:val="18"/>
                <w:vertAlign w:val="superscript"/>
                <w:lang w:val="el-GR" w:bidi="en-US"/>
              </w:rPr>
              <w:t xml:space="preserve">ο </w:t>
            </w:r>
            <w:r w:rsidRPr="00695D6D">
              <w:rPr>
                <w:rFonts w:ascii="Arial" w:hAnsi="Arial" w:cs="Arial"/>
                <w:iCs/>
                <w:sz w:val="18"/>
                <w:szCs w:val="18"/>
                <w:lang w:val="el-GR" w:bidi="en-US"/>
              </w:rPr>
              <w:t>μέχρι 80</w:t>
            </w:r>
            <w:r w:rsidRPr="00695D6D">
              <w:rPr>
                <w:rFonts w:ascii="Arial" w:hAnsi="Arial" w:cs="Arial"/>
                <w:iCs/>
                <w:sz w:val="18"/>
                <w:szCs w:val="18"/>
                <w:vertAlign w:val="superscript"/>
                <w:lang w:val="el-GR" w:bidi="en-US"/>
              </w:rPr>
              <w:t>ο</w:t>
            </w:r>
            <w:r w:rsidRPr="00695D6D">
              <w:rPr>
                <w:rFonts w:ascii="Arial" w:hAnsi="Arial" w:cs="Arial"/>
                <w:iCs/>
                <w:sz w:val="18"/>
                <w:szCs w:val="18"/>
                <w:lang w:val="el-GR" w:bidi="en-US"/>
              </w:rPr>
              <w:t>/</w:t>
            </w:r>
            <w:r w:rsidRPr="00695D6D">
              <w:rPr>
                <w:rFonts w:ascii="Arial" w:hAnsi="Arial" w:cs="Arial"/>
                <w:iCs/>
                <w:sz w:val="18"/>
                <w:szCs w:val="18"/>
                <w:lang w:bidi="en-US"/>
              </w:rPr>
              <w:t>sec</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4"/>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u w:val="single"/>
                <w:lang w:val="el-GR" w:bidi="en-US"/>
              </w:rPr>
            </w:pPr>
            <w:r w:rsidRPr="00695D6D">
              <w:rPr>
                <w:rFonts w:ascii="Arial" w:hAnsi="Arial" w:cs="Arial"/>
                <w:iCs/>
                <w:sz w:val="18"/>
                <w:szCs w:val="18"/>
                <w:lang w:val="el-GR" w:bidi="en-US"/>
              </w:rPr>
              <w:t>Ταχύτητα Περιστροφής σε προεπιλεγμένη περιοχή:  200</w:t>
            </w:r>
            <w:r w:rsidRPr="00695D6D">
              <w:rPr>
                <w:rFonts w:ascii="Arial" w:hAnsi="Arial" w:cs="Arial"/>
                <w:iCs/>
                <w:sz w:val="18"/>
                <w:szCs w:val="18"/>
                <w:vertAlign w:val="superscript"/>
                <w:lang w:val="el-GR" w:bidi="en-US"/>
              </w:rPr>
              <w:t>ο</w:t>
            </w:r>
            <w:r w:rsidRPr="00695D6D">
              <w:rPr>
                <w:rFonts w:ascii="Arial" w:hAnsi="Arial" w:cs="Arial"/>
                <w:iCs/>
                <w:sz w:val="18"/>
                <w:szCs w:val="18"/>
                <w:lang w:val="el-GR" w:bidi="en-US"/>
              </w:rPr>
              <w:t>/</w:t>
            </w:r>
            <w:r w:rsidRPr="00695D6D">
              <w:rPr>
                <w:rFonts w:ascii="Arial" w:hAnsi="Arial" w:cs="Arial"/>
                <w:iCs/>
                <w:sz w:val="18"/>
                <w:szCs w:val="18"/>
                <w:lang w:bidi="en-US"/>
              </w:rPr>
              <w:t>sec</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4"/>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u w:val="single"/>
                <w:lang w:val="el-GR" w:bidi="en-US"/>
              </w:rPr>
            </w:pPr>
            <w:r w:rsidRPr="00695D6D">
              <w:rPr>
                <w:rFonts w:ascii="Arial" w:hAnsi="Arial" w:cs="Arial"/>
                <w:iCs/>
                <w:sz w:val="18"/>
                <w:szCs w:val="18"/>
                <w:lang w:val="el-GR" w:bidi="en-US"/>
              </w:rPr>
              <w:t>Ταχύτητα Κλίσης σε προεπιλεγμένη περιοχή:  100</w:t>
            </w:r>
            <w:r w:rsidRPr="00695D6D">
              <w:rPr>
                <w:rFonts w:ascii="Arial" w:hAnsi="Arial" w:cs="Arial"/>
                <w:iCs/>
                <w:sz w:val="18"/>
                <w:szCs w:val="18"/>
                <w:vertAlign w:val="superscript"/>
                <w:lang w:val="el-GR" w:bidi="en-US"/>
              </w:rPr>
              <w:t>ο</w:t>
            </w:r>
            <w:r w:rsidRPr="00695D6D">
              <w:rPr>
                <w:rFonts w:ascii="Arial" w:hAnsi="Arial" w:cs="Arial"/>
                <w:iCs/>
                <w:sz w:val="18"/>
                <w:szCs w:val="18"/>
                <w:lang w:val="el-GR" w:bidi="en-US"/>
              </w:rPr>
              <w:t>/</w:t>
            </w:r>
            <w:r w:rsidRPr="00695D6D">
              <w:rPr>
                <w:rFonts w:ascii="Arial" w:hAnsi="Arial" w:cs="Arial"/>
                <w:iCs/>
                <w:sz w:val="18"/>
                <w:szCs w:val="18"/>
                <w:lang w:bidi="en-US"/>
              </w:rPr>
              <w:t>sec</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4"/>
              </w:numPr>
              <w:spacing w:after="200" w:line="276" w:lineRule="auto"/>
              <w:ind w:left="900"/>
              <w:contextualSpacing/>
              <w:jc w:val="both"/>
              <w:rPr>
                <w:rFonts w:ascii="Arial" w:hAnsi="Arial" w:cs="Arial"/>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u w:val="single"/>
                <w:lang w:val="el-GR" w:bidi="en-US"/>
              </w:rPr>
            </w:pPr>
            <w:r w:rsidRPr="00695D6D">
              <w:rPr>
                <w:rFonts w:ascii="Arial" w:hAnsi="Arial" w:cs="Arial"/>
                <w:sz w:val="18"/>
                <w:szCs w:val="18"/>
                <w:lang w:val="el-GR" w:bidi="en-US"/>
              </w:rPr>
              <w:t>Ακρίβεια περιστροφής / ύψωσης σε προεπιλεγμένη θέση: ± 0.2°</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2"/>
                <w:numId w:val="34"/>
              </w:numPr>
              <w:spacing w:after="200" w:line="276" w:lineRule="auto"/>
              <w:ind w:left="9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Εφαρμοζόμενα Πρότυπα:</w:t>
            </w:r>
            <w:r w:rsidRPr="00695D6D">
              <w:rPr>
                <w:rFonts w:ascii="Arial" w:hAnsi="Arial" w:cs="Arial"/>
                <w:i/>
                <w:iCs/>
                <w:sz w:val="18"/>
                <w:szCs w:val="18"/>
                <w:lang w:val="el-GR" w:bidi="en-US"/>
              </w:rPr>
              <w:t xml:space="preserve"> </w:t>
            </w:r>
            <w:r w:rsidRPr="00695D6D">
              <w:rPr>
                <w:rFonts w:ascii="Arial" w:hAnsi="Arial" w:cs="Arial"/>
                <w:iCs/>
                <w:sz w:val="18"/>
                <w:szCs w:val="18"/>
                <w:lang w:bidi="en-US"/>
              </w:rPr>
              <w:t>EN</w:t>
            </w:r>
            <w:r w:rsidRPr="00695D6D">
              <w:rPr>
                <w:rFonts w:ascii="Arial" w:hAnsi="Arial" w:cs="Arial"/>
                <w:iCs/>
                <w:sz w:val="18"/>
                <w:szCs w:val="18"/>
                <w:lang w:val="el-GR" w:bidi="en-US"/>
              </w:rPr>
              <w:t xml:space="preserve"> 55022 ή ισοδύναμο**</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4D1DB5">
            <w:pPr>
              <w:spacing w:after="2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                                         ΕΝ 55024 ή ΕΝ 50130-4</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4D1DB5">
            <w:pPr>
              <w:spacing w:after="200"/>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      </w:t>
            </w:r>
            <w:r w:rsidRPr="00695D6D">
              <w:rPr>
                <w:rFonts w:ascii="Arial" w:hAnsi="Arial" w:cs="Arial"/>
                <w:iCs/>
                <w:sz w:val="18"/>
                <w:szCs w:val="18"/>
                <w:lang w:val="en-GB" w:bidi="en-US"/>
              </w:rPr>
              <w:t xml:space="preserve">                                   </w:t>
            </w:r>
            <w:r w:rsidRPr="00695D6D">
              <w:rPr>
                <w:rFonts w:ascii="Arial" w:hAnsi="Arial" w:cs="Arial"/>
                <w:iCs/>
                <w:sz w:val="18"/>
                <w:szCs w:val="18"/>
                <w:lang w:val="el-GR" w:bidi="en-US"/>
              </w:rPr>
              <w:t>ΕΝ 61000-3-2, ΕΝ 61000-3-3</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695D6D" w:rsidRPr="00695D6D" w:rsidTr="00695D6D">
        <w:tc>
          <w:tcPr>
            <w:tcW w:w="1844" w:type="dxa"/>
          </w:tcPr>
          <w:p w:rsidR="00695D6D" w:rsidRPr="00695D6D" w:rsidRDefault="00695D6D" w:rsidP="00695D6D">
            <w:pPr>
              <w:spacing w:after="200"/>
              <w:contextualSpacing/>
              <w:jc w:val="both"/>
              <w:rPr>
                <w:rFonts w:ascii="Arial" w:hAnsi="Arial" w:cs="Arial"/>
                <w:b/>
                <w:iCs/>
                <w:sz w:val="18"/>
                <w:szCs w:val="18"/>
                <w:lang w:val="el-GR" w:bidi="en-US"/>
              </w:rPr>
            </w:pPr>
            <w:r w:rsidRPr="00695D6D">
              <w:rPr>
                <w:rFonts w:ascii="Arial" w:hAnsi="Arial" w:cs="Arial"/>
                <w:b/>
                <w:iCs/>
                <w:sz w:val="18"/>
                <w:szCs w:val="18"/>
                <w:lang w:val="el-GR" w:bidi="en-US"/>
              </w:rPr>
              <w:t>1.5</w:t>
            </w:r>
          </w:p>
        </w:tc>
        <w:tc>
          <w:tcPr>
            <w:tcW w:w="9355" w:type="dxa"/>
          </w:tcPr>
          <w:p w:rsidR="00695D6D" w:rsidRPr="00695D6D" w:rsidRDefault="00695D6D" w:rsidP="00695D6D">
            <w:pPr>
              <w:spacing w:after="200"/>
              <w:contextualSpacing/>
              <w:jc w:val="both"/>
              <w:rPr>
                <w:rFonts w:ascii="Arial" w:hAnsi="Arial" w:cs="Arial"/>
                <w:b/>
                <w:iCs/>
                <w:sz w:val="18"/>
                <w:szCs w:val="18"/>
                <w:u w:val="single"/>
                <w:lang w:val="el-GR" w:bidi="en-US"/>
              </w:rPr>
            </w:pPr>
            <w:r w:rsidRPr="00695D6D">
              <w:rPr>
                <w:rFonts w:ascii="Arial" w:hAnsi="Arial" w:cs="Arial"/>
                <w:b/>
                <w:iCs/>
                <w:sz w:val="18"/>
                <w:szCs w:val="18"/>
                <w:u w:val="single"/>
                <w:lang w:val="el-GR" w:bidi="en-US"/>
              </w:rPr>
              <w:t>Περίβλημα</w:t>
            </w:r>
          </w:p>
        </w:tc>
        <w:tc>
          <w:tcPr>
            <w:tcW w:w="1560" w:type="dxa"/>
          </w:tcPr>
          <w:p w:rsidR="00695D6D" w:rsidRPr="00695D6D" w:rsidRDefault="00695D6D" w:rsidP="00695D6D">
            <w:pPr>
              <w:spacing w:after="200"/>
              <w:ind w:left="720"/>
              <w:contextualSpacing/>
              <w:jc w:val="both"/>
              <w:rPr>
                <w:rFonts w:ascii="Arial" w:hAnsi="Arial" w:cs="Arial"/>
                <w:b/>
                <w:iCs/>
                <w:sz w:val="18"/>
                <w:szCs w:val="18"/>
                <w:u w:val="single"/>
                <w:lang w:val="el-GR" w:bidi="en-US"/>
              </w:rPr>
            </w:pPr>
          </w:p>
        </w:tc>
        <w:tc>
          <w:tcPr>
            <w:tcW w:w="2268" w:type="dxa"/>
          </w:tcPr>
          <w:p w:rsidR="00695D6D" w:rsidRPr="00695D6D" w:rsidRDefault="00695D6D" w:rsidP="00695D6D">
            <w:pPr>
              <w:spacing w:after="200"/>
              <w:ind w:left="720"/>
              <w:contextualSpacing/>
              <w:jc w:val="both"/>
              <w:rPr>
                <w:rFonts w:ascii="Arial" w:hAnsi="Arial" w:cs="Arial"/>
                <w:b/>
                <w:iCs/>
                <w:sz w:val="18"/>
                <w:szCs w:val="18"/>
                <w:u w:val="single"/>
                <w:lang w:val="el-GR" w:bidi="en-US"/>
              </w:rPr>
            </w:pPr>
          </w:p>
        </w:tc>
      </w:tr>
      <w:tr w:rsidR="004D1DB5" w:rsidRPr="00695D6D" w:rsidTr="00695D6D">
        <w:tc>
          <w:tcPr>
            <w:tcW w:w="1844" w:type="dxa"/>
          </w:tcPr>
          <w:p w:rsidR="004D1DB5" w:rsidRPr="00695D6D" w:rsidRDefault="004D1DB5" w:rsidP="00047E06">
            <w:pPr>
              <w:numPr>
                <w:ilvl w:val="0"/>
                <w:numId w:val="31"/>
              </w:numPr>
              <w:spacing w:after="200" w:line="276" w:lineRule="auto"/>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 xml:space="preserve">Βαθμός προστασίας έναντι εισόδου στερεών σωματιδίων και νερού: </w:t>
            </w:r>
            <w:r w:rsidRPr="00695D6D">
              <w:rPr>
                <w:rFonts w:ascii="Arial" w:hAnsi="Arial" w:cs="Arial"/>
                <w:iCs/>
                <w:sz w:val="18"/>
                <w:szCs w:val="18"/>
                <w:lang w:bidi="en-US"/>
              </w:rPr>
              <w:t>IP</w:t>
            </w:r>
            <w:r w:rsidRPr="00695D6D">
              <w:rPr>
                <w:rFonts w:ascii="Arial" w:hAnsi="Arial" w:cs="Arial"/>
                <w:iCs/>
                <w:sz w:val="18"/>
                <w:szCs w:val="18"/>
                <w:lang w:val="el-GR" w:bidi="en-US"/>
              </w:rPr>
              <w:t>65</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0"/>
                <w:numId w:val="31"/>
              </w:numPr>
              <w:spacing w:after="200" w:line="276" w:lineRule="auto"/>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n-GB" w:bidi="en-US"/>
              </w:rPr>
            </w:pPr>
            <w:r w:rsidRPr="00695D6D">
              <w:rPr>
                <w:rFonts w:ascii="Arial" w:hAnsi="Arial" w:cs="Arial"/>
                <w:iCs/>
                <w:sz w:val="18"/>
                <w:szCs w:val="18"/>
                <w:lang w:val="el-GR" w:bidi="en-US"/>
              </w:rPr>
              <w:t>Βαθμός Μηχανικής Προστασίας: ΙΚ0</w:t>
            </w:r>
            <w:r w:rsidRPr="00695D6D">
              <w:rPr>
                <w:rFonts w:ascii="Arial" w:hAnsi="Arial" w:cs="Arial"/>
                <w:iCs/>
                <w:sz w:val="18"/>
                <w:szCs w:val="18"/>
                <w:lang w:val="en-GB" w:bidi="en-US"/>
              </w:rPr>
              <w:t>8</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695D6D" w:rsidTr="00695D6D">
        <w:tc>
          <w:tcPr>
            <w:tcW w:w="1844" w:type="dxa"/>
          </w:tcPr>
          <w:p w:rsidR="004D1DB5" w:rsidRPr="00695D6D" w:rsidRDefault="004D1DB5" w:rsidP="00047E06">
            <w:pPr>
              <w:numPr>
                <w:ilvl w:val="0"/>
                <w:numId w:val="31"/>
              </w:numPr>
              <w:spacing w:after="200" w:line="276" w:lineRule="auto"/>
              <w:contextualSpacing/>
              <w:jc w:val="both"/>
              <w:rPr>
                <w:rFonts w:ascii="Arial" w:hAnsi="Arial" w:cs="Arial"/>
                <w:iCs/>
                <w:sz w:val="18"/>
                <w:szCs w:val="18"/>
                <w:lang w:val="el-GR" w:bidi="en-US"/>
              </w:rPr>
            </w:pPr>
          </w:p>
        </w:tc>
        <w:tc>
          <w:tcPr>
            <w:tcW w:w="9355" w:type="dxa"/>
          </w:tcPr>
          <w:p w:rsidR="004D1DB5" w:rsidRPr="00695D6D" w:rsidRDefault="004D1DB5" w:rsidP="004D1DB5">
            <w:pPr>
              <w:spacing w:after="200"/>
              <w:contextualSpacing/>
              <w:jc w:val="both"/>
              <w:rPr>
                <w:rFonts w:ascii="Arial" w:hAnsi="Arial" w:cs="Arial"/>
                <w:iCs/>
                <w:sz w:val="18"/>
                <w:szCs w:val="18"/>
                <w:lang w:val="el-GR" w:bidi="en-US"/>
              </w:rPr>
            </w:pPr>
            <w:r w:rsidRPr="00695D6D">
              <w:rPr>
                <w:rFonts w:ascii="Arial" w:hAnsi="Arial" w:cs="Arial"/>
                <w:iCs/>
                <w:sz w:val="18"/>
                <w:szCs w:val="18"/>
                <w:lang w:val="el-GR" w:bidi="en-US"/>
              </w:rPr>
              <w:t>Υλικό Κατασκευής: Μη διαβρούμενο</w:t>
            </w:r>
          </w:p>
        </w:tc>
        <w:tc>
          <w:tcPr>
            <w:tcW w:w="1560"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bl>
    <w:p w:rsidR="00E04ABE" w:rsidRDefault="00E04ABE" w:rsidP="004A6B7E">
      <w:pPr>
        <w:rPr>
          <w:rFonts w:ascii="Arial" w:hAnsi="Arial" w:cs="Arial"/>
          <w:b/>
          <w:sz w:val="20"/>
          <w:szCs w:val="20"/>
          <w:u w:val="single"/>
          <w:lang w:val="el-GR"/>
        </w:rPr>
      </w:pPr>
    </w:p>
    <w:tbl>
      <w:tblPr>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9351"/>
        <w:gridCol w:w="1564"/>
        <w:gridCol w:w="2268"/>
      </w:tblGrid>
      <w:tr w:rsidR="004D1DB5" w:rsidRPr="004D1DB5" w:rsidTr="00F133A1">
        <w:tc>
          <w:tcPr>
            <w:tcW w:w="1844" w:type="dxa"/>
            <w:shd w:val="clear" w:color="auto" w:fill="D9D9D9"/>
          </w:tcPr>
          <w:p w:rsidR="004D1DB5" w:rsidRPr="004D1DB5" w:rsidRDefault="004D1DB5" w:rsidP="004D1DB5">
            <w:pPr>
              <w:pBdr>
                <w:top w:val="nil"/>
                <w:left w:val="nil"/>
                <w:bottom w:val="nil"/>
                <w:right w:val="nil"/>
                <w:between w:val="nil"/>
              </w:pBdr>
              <w:spacing w:after="200"/>
              <w:ind w:left="45"/>
              <w:jc w:val="center"/>
              <w:rPr>
                <w:rFonts w:ascii="Arial" w:eastAsia="Arial" w:hAnsi="Arial" w:cs="Arial"/>
                <w:b/>
                <w:color w:val="000000"/>
                <w:sz w:val="18"/>
                <w:szCs w:val="18"/>
                <w:lang w:val="el-GR" w:eastAsia="el-GR" w:bidi="en-US"/>
              </w:rPr>
            </w:pPr>
          </w:p>
        </w:tc>
        <w:tc>
          <w:tcPr>
            <w:tcW w:w="9351" w:type="dxa"/>
            <w:shd w:val="clear" w:color="auto" w:fill="D9D9D9"/>
          </w:tcPr>
          <w:p w:rsidR="004D1DB5" w:rsidRPr="004D1DB5" w:rsidRDefault="004D1DB5" w:rsidP="004D1DB5">
            <w:pPr>
              <w:rPr>
                <w:rFonts w:ascii="Arial" w:eastAsia="Arial" w:hAnsi="Arial" w:cs="Arial"/>
                <w:b/>
                <w:color w:val="000000"/>
                <w:sz w:val="18"/>
                <w:szCs w:val="18"/>
                <w:lang w:val="el-GR" w:eastAsia="el-GR" w:bidi="en-US"/>
              </w:rPr>
            </w:pPr>
            <w:r w:rsidRPr="004D1DB5">
              <w:rPr>
                <w:rFonts w:ascii="Arial" w:eastAsia="Arial" w:hAnsi="Arial" w:cs="Arial"/>
                <w:b/>
                <w:color w:val="000000"/>
                <w:sz w:val="18"/>
                <w:szCs w:val="18"/>
                <w:lang w:val="el-GR" w:eastAsia="el-GR" w:bidi="en-US"/>
              </w:rPr>
              <w:t>Σταθερές Μηχανές Λήψης Εξωτερικού Χώρου Έγχρωμες/Μαυρόασπρες Μέρας/Νύχτας – Τύπος 6 /ΣΜΛΕΞ–6</w:t>
            </w:r>
          </w:p>
        </w:tc>
        <w:tc>
          <w:tcPr>
            <w:tcW w:w="1564" w:type="dxa"/>
            <w:tcBorders>
              <w:bottom w:val="single" w:sz="4" w:space="0" w:color="000000"/>
            </w:tcBorders>
            <w:shd w:val="clear" w:color="auto" w:fill="D9D9D9"/>
          </w:tcPr>
          <w:p w:rsidR="004D1DB5" w:rsidRPr="004D1DB5" w:rsidRDefault="004D1DB5" w:rsidP="004D1DB5">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c>
          <w:tcPr>
            <w:tcW w:w="2268" w:type="dxa"/>
            <w:tcBorders>
              <w:bottom w:val="single" w:sz="4" w:space="0" w:color="000000"/>
            </w:tcBorders>
            <w:shd w:val="clear" w:color="auto" w:fill="D9D9D9"/>
          </w:tcPr>
          <w:p w:rsidR="004D1DB5" w:rsidRPr="004D1DB5" w:rsidRDefault="004D1DB5" w:rsidP="004D1DB5">
            <w:pPr>
              <w:rPr>
                <w:rFonts w:ascii="Arial" w:eastAsia="Arial" w:hAnsi="Arial" w:cs="Arial"/>
                <w:color w:val="000000"/>
                <w:position w:val="-1"/>
                <w:sz w:val="18"/>
                <w:szCs w:val="18"/>
                <w:lang w:bidi="en-US"/>
              </w:rPr>
            </w:pPr>
          </w:p>
        </w:tc>
      </w:tr>
      <w:tr w:rsidR="004D1DB5" w:rsidRPr="004D1DB5" w:rsidTr="00F133A1">
        <w:tc>
          <w:tcPr>
            <w:tcW w:w="1844" w:type="dxa"/>
            <w:shd w:val="clear" w:color="auto" w:fill="D9D9D9"/>
          </w:tcPr>
          <w:p w:rsidR="004D1DB5" w:rsidRPr="004D1DB5" w:rsidRDefault="004D1DB5" w:rsidP="004D1DB5">
            <w:pPr>
              <w:pBdr>
                <w:top w:val="nil"/>
                <w:left w:val="nil"/>
                <w:bottom w:val="nil"/>
                <w:right w:val="nil"/>
                <w:between w:val="nil"/>
              </w:pBdr>
              <w:spacing w:after="200"/>
              <w:ind w:left="45"/>
              <w:jc w:val="center"/>
              <w:rPr>
                <w:rFonts w:ascii="Arial" w:eastAsia="Arial" w:hAnsi="Arial" w:cs="Arial"/>
                <w:b/>
                <w:color w:val="000000"/>
                <w:sz w:val="18"/>
                <w:szCs w:val="18"/>
                <w:lang w:val="el-GR" w:eastAsia="el-GR" w:bidi="en-US"/>
              </w:rPr>
            </w:pPr>
            <w:r w:rsidRPr="004D1DB5">
              <w:rPr>
                <w:rFonts w:ascii="Arial" w:eastAsia="Arial" w:hAnsi="Arial" w:cs="Arial"/>
                <w:b/>
                <w:color w:val="000000"/>
                <w:sz w:val="18"/>
                <w:szCs w:val="18"/>
                <w:lang w:val="el-GR" w:eastAsia="el-GR" w:bidi="en-US"/>
              </w:rPr>
              <w:t>Α/Α</w:t>
            </w:r>
          </w:p>
        </w:tc>
        <w:tc>
          <w:tcPr>
            <w:tcW w:w="9351" w:type="dxa"/>
            <w:shd w:val="clear" w:color="auto" w:fill="D9D9D9"/>
          </w:tcPr>
          <w:p w:rsidR="004D1DB5" w:rsidRPr="004D1DB5" w:rsidRDefault="004D1DB5" w:rsidP="004D1DB5">
            <w:pPr>
              <w:pBdr>
                <w:top w:val="nil"/>
                <w:left w:val="nil"/>
                <w:bottom w:val="nil"/>
                <w:right w:val="nil"/>
                <w:between w:val="nil"/>
              </w:pBdr>
              <w:spacing w:after="200"/>
              <w:ind w:hanging="720"/>
              <w:jc w:val="center"/>
              <w:rPr>
                <w:rFonts w:ascii="Arial" w:eastAsia="Arial" w:hAnsi="Arial" w:cs="Arial"/>
                <w:b/>
                <w:color w:val="000000"/>
                <w:sz w:val="18"/>
                <w:szCs w:val="18"/>
                <w:lang w:val="el-GR" w:eastAsia="el-GR" w:bidi="en-US"/>
              </w:rPr>
            </w:pPr>
            <w:r w:rsidRPr="004D1DB5">
              <w:rPr>
                <w:rFonts w:ascii="Arial" w:eastAsia="Arial" w:hAnsi="Arial" w:cs="Arial"/>
                <w:b/>
                <w:color w:val="000000"/>
                <w:sz w:val="18"/>
                <w:szCs w:val="18"/>
                <w:lang w:val="el-GR" w:eastAsia="el-GR" w:bidi="en-US"/>
              </w:rPr>
              <w:t>Περιγραφή</w:t>
            </w:r>
          </w:p>
        </w:tc>
        <w:tc>
          <w:tcPr>
            <w:tcW w:w="1564" w:type="dxa"/>
            <w:tcBorders>
              <w:bottom w:val="single" w:sz="4" w:space="0" w:color="000000"/>
            </w:tcBorders>
            <w:shd w:val="clear" w:color="auto" w:fill="D9D9D9"/>
          </w:tcPr>
          <w:p w:rsidR="004D1DB5" w:rsidRPr="004D1DB5" w:rsidRDefault="004D1DB5" w:rsidP="004D1DB5">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4D1DB5">
              <w:rPr>
                <w:rFonts w:ascii="Arial" w:eastAsia="Arial" w:hAnsi="Arial" w:cs="Arial"/>
                <w:color w:val="000000"/>
                <w:position w:val="-1"/>
                <w:sz w:val="18"/>
                <w:szCs w:val="18"/>
                <w:lang w:bidi="en-US"/>
              </w:rPr>
              <w:t>Wave Electronics Ltd</w:t>
            </w:r>
          </w:p>
        </w:tc>
        <w:tc>
          <w:tcPr>
            <w:tcW w:w="2268" w:type="dxa"/>
            <w:tcBorders>
              <w:bottom w:val="single" w:sz="4" w:space="0" w:color="000000"/>
            </w:tcBorders>
            <w:shd w:val="clear" w:color="auto" w:fill="D9D9D9"/>
          </w:tcPr>
          <w:p w:rsidR="004D1DB5" w:rsidRPr="004D1DB5" w:rsidRDefault="004D1DB5" w:rsidP="004D1DB5">
            <w:pPr>
              <w:rPr>
                <w:rFonts w:ascii="Arial" w:eastAsia="Arial" w:hAnsi="Arial" w:cs="Arial"/>
                <w:color w:val="000000"/>
                <w:position w:val="-1"/>
                <w:sz w:val="18"/>
                <w:szCs w:val="18"/>
                <w:lang w:bidi="en-US"/>
              </w:rPr>
            </w:pPr>
            <w:r w:rsidRPr="004D1DB5">
              <w:rPr>
                <w:rFonts w:ascii="Arial" w:eastAsia="Arial" w:hAnsi="Arial" w:cs="Arial"/>
                <w:color w:val="000000"/>
                <w:position w:val="-1"/>
                <w:sz w:val="18"/>
                <w:szCs w:val="18"/>
                <w:lang w:bidi="en-US"/>
              </w:rPr>
              <w:t>JV SP Securiton&amp; N.C Amnis</w:t>
            </w:r>
          </w:p>
          <w:p w:rsidR="004D1DB5" w:rsidRPr="004D1DB5" w:rsidRDefault="004D1DB5" w:rsidP="004D1DB5">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r>
      <w:tr w:rsidR="004D1DB5" w:rsidRPr="004D1DB5" w:rsidTr="004D1DB5">
        <w:tc>
          <w:tcPr>
            <w:tcW w:w="1844" w:type="dxa"/>
          </w:tcPr>
          <w:p w:rsidR="004D1DB5" w:rsidRPr="004D1DB5" w:rsidRDefault="004D1DB5" w:rsidP="00047E06">
            <w:pPr>
              <w:numPr>
                <w:ilvl w:val="2"/>
                <w:numId w:val="39"/>
              </w:numPr>
              <w:pBdr>
                <w:top w:val="nil"/>
                <w:left w:val="nil"/>
                <w:bottom w:val="nil"/>
                <w:right w:val="nil"/>
                <w:between w:val="nil"/>
              </w:pBdr>
              <w:spacing w:after="200" w:line="276" w:lineRule="auto"/>
              <w:ind w:left="720" w:hanging="675"/>
              <w:jc w:val="both"/>
              <w:rPr>
                <w:rFonts w:ascii="Arial" w:eastAsia="Arial" w:hAnsi="Arial" w:cs="Arial"/>
                <w:b/>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b/>
                <w:color w:val="000000"/>
                <w:sz w:val="18"/>
                <w:szCs w:val="18"/>
                <w:u w:val="single"/>
                <w:lang w:val="el-GR" w:eastAsia="el-GR" w:bidi="en-US"/>
              </w:rPr>
            </w:pPr>
            <w:r w:rsidRPr="004D1DB5">
              <w:rPr>
                <w:rFonts w:ascii="Arial" w:eastAsia="Arial" w:hAnsi="Arial" w:cs="Arial"/>
                <w:b/>
                <w:color w:val="000000"/>
                <w:sz w:val="18"/>
                <w:szCs w:val="18"/>
                <w:u w:val="single"/>
                <w:lang w:val="el-GR" w:eastAsia="el-GR" w:bidi="en-US"/>
              </w:rPr>
              <w:t>Σταθερές Μηχανές Λήψης Εξωτερικού Χώρου Έγχρωμες/Μαυρόασπρες Μέρας/Νύχτας με ενσωματωμένες φωτοδιόδους IR LED (Bullet) – Τύπος 6 /ΣΜΛΕΞ–6</w:t>
            </w:r>
          </w:p>
        </w:tc>
        <w:tc>
          <w:tcPr>
            <w:tcW w:w="1564" w:type="dxa"/>
          </w:tcPr>
          <w:p w:rsidR="004D1DB5" w:rsidRPr="004D1DB5" w:rsidRDefault="004D1DB5" w:rsidP="004D1DB5">
            <w:pPr>
              <w:pBdr>
                <w:top w:val="nil"/>
                <w:left w:val="nil"/>
                <w:bottom w:val="nil"/>
                <w:right w:val="nil"/>
                <w:between w:val="nil"/>
              </w:pBdr>
              <w:spacing w:after="200"/>
              <w:ind w:hanging="720"/>
              <w:jc w:val="both"/>
              <w:rPr>
                <w:rFonts w:ascii="Arial" w:eastAsia="Arial" w:hAnsi="Arial" w:cs="Arial"/>
                <w:b/>
                <w:color w:val="000000"/>
                <w:sz w:val="18"/>
                <w:szCs w:val="18"/>
                <w:u w:val="single"/>
                <w:lang w:val="el-GR" w:eastAsia="el-GR" w:bidi="en-US"/>
              </w:rPr>
            </w:pPr>
          </w:p>
        </w:tc>
        <w:tc>
          <w:tcPr>
            <w:tcW w:w="2268" w:type="dxa"/>
          </w:tcPr>
          <w:p w:rsidR="004D1DB5" w:rsidRPr="004D1DB5" w:rsidRDefault="004D1DB5" w:rsidP="004D1DB5">
            <w:pPr>
              <w:pBdr>
                <w:top w:val="nil"/>
                <w:left w:val="nil"/>
                <w:bottom w:val="nil"/>
                <w:right w:val="nil"/>
                <w:between w:val="nil"/>
              </w:pBdr>
              <w:spacing w:after="200"/>
              <w:ind w:hanging="720"/>
              <w:jc w:val="both"/>
              <w:rPr>
                <w:rFonts w:ascii="Arial" w:eastAsia="Arial" w:hAnsi="Arial" w:cs="Arial"/>
                <w:b/>
                <w:color w:val="000000"/>
                <w:sz w:val="18"/>
                <w:szCs w:val="18"/>
                <w:u w:val="single"/>
                <w:lang w:val="el-GR" w:eastAsia="el-GR" w:bidi="en-US"/>
              </w:rPr>
            </w:pPr>
          </w:p>
        </w:tc>
      </w:tr>
      <w:tr w:rsidR="004D1DB5" w:rsidRPr="004D1DB5" w:rsidTr="004D1DB5">
        <w:tc>
          <w:tcPr>
            <w:tcW w:w="1844" w:type="dxa"/>
          </w:tcPr>
          <w:p w:rsidR="004D1DB5" w:rsidRPr="004D1DB5" w:rsidRDefault="004D1DB5" w:rsidP="00047E06">
            <w:pPr>
              <w:numPr>
                <w:ilvl w:val="1"/>
                <w:numId w:val="37"/>
              </w:numPr>
              <w:pBdr>
                <w:top w:val="nil"/>
                <w:left w:val="nil"/>
                <w:bottom w:val="nil"/>
                <w:right w:val="nil"/>
                <w:between w:val="nil"/>
              </w:pBdr>
              <w:spacing w:after="200" w:line="276" w:lineRule="auto"/>
              <w:jc w:val="both"/>
              <w:rPr>
                <w:rFonts w:ascii="Arial" w:eastAsia="Arial" w:hAnsi="Arial" w:cs="Arial"/>
                <w:b/>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b/>
                <w:color w:val="000000"/>
                <w:sz w:val="18"/>
                <w:szCs w:val="18"/>
                <w:u w:val="single"/>
                <w:lang w:val="el-GR" w:eastAsia="el-GR" w:bidi="en-US"/>
              </w:rPr>
            </w:pPr>
            <w:r w:rsidRPr="004D1DB5">
              <w:rPr>
                <w:rFonts w:ascii="Arial" w:eastAsia="Arial" w:hAnsi="Arial" w:cs="Arial"/>
                <w:b/>
                <w:color w:val="000000"/>
                <w:sz w:val="18"/>
                <w:szCs w:val="18"/>
                <w:u w:val="single"/>
                <w:lang w:val="el-GR" w:eastAsia="el-GR" w:bidi="en-US"/>
              </w:rPr>
              <w:t>Γενικά</w:t>
            </w:r>
          </w:p>
        </w:tc>
        <w:tc>
          <w:tcPr>
            <w:tcW w:w="1564" w:type="dxa"/>
          </w:tcPr>
          <w:p w:rsidR="004D1DB5" w:rsidRPr="004D1DB5" w:rsidRDefault="004D1DB5" w:rsidP="004D1DB5">
            <w:pPr>
              <w:pBdr>
                <w:top w:val="nil"/>
                <w:left w:val="nil"/>
                <w:bottom w:val="nil"/>
                <w:right w:val="nil"/>
                <w:between w:val="nil"/>
              </w:pBdr>
              <w:spacing w:after="200"/>
              <w:ind w:hanging="720"/>
              <w:jc w:val="both"/>
              <w:rPr>
                <w:rFonts w:ascii="Arial" w:eastAsia="Arial" w:hAnsi="Arial" w:cs="Arial"/>
                <w:b/>
                <w:color w:val="000000"/>
                <w:sz w:val="18"/>
                <w:szCs w:val="18"/>
                <w:u w:val="single"/>
                <w:lang w:val="el-GR" w:eastAsia="el-GR" w:bidi="en-US"/>
              </w:rPr>
            </w:pPr>
          </w:p>
        </w:tc>
        <w:tc>
          <w:tcPr>
            <w:tcW w:w="2268" w:type="dxa"/>
          </w:tcPr>
          <w:p w:rsidR="004D1DB5" w:rsidRPr="004D1DB5" w:rsidRDefault="004D1DB5" w:rsidP="004D1DB5">
            <w:pPr>
              <w:pBdr>
                <w:top w:val="nil"/>
                <w:left w:val="nil"/>
                <w:bottom w:val="nil"/>
                <w:right w:val="nil"/>
                <w:between w:val="nil"/>
              </w:pBdr>
              <w:spacing w:after="200"/>
              <w:ind w:hanging="720"/>
              <w:jc w:val="both"/>
              <w:rPr>
                <w:rFonts w:ascii="Arial" w:eastAsia="Arial" w:hAnsi="Arial" w:cs="Arial"/>
                <w:b/>
                <w:color w:val="000000"/>
                <w:sz w:val="18"/>
                <w:szCs w:val="18"/>
                <w:u w:val="single"/>
                <w:lang w:val="el-GR" w:eastAsia="el-GR" w:bidi="en-US"/>
              </w:rPr>
            </w:pPr>
          </w:p>
        </w:tc>
      </w:tr>
      <w:tr w:rsidR="004D1DB5" w:rsidRPr="004D1DB5" w:rsidTr="004D1DB5">
        <w:tc>
          <w:tcPr>
            <w:tcW w:w="1844" w:type="dxa"/>
          </w:tcPr>
          <w:p w:rsidR="004D1DB5" w:rsidRPr="004D1DB5" w:rsidRDefault="004D1DB5" w:rsidP="004D1DB5">
            <w:pPr>
              <w:spacing w:after="200"/>
              <w:jc w:val="both"/>
              <w:rPr>
                <w:rFonts w:ascii="Arial" w:eastAsia="Arial" w:hAnsi="Arial" w:cs="Arial"/>
                <w:sz w:val="18"/>
                <w:szCs w:val="18"/>
                <w:lang w:val="el-GR" w:eastAsia="el-GR" w:bidi="en-US"/>
              </w:rPr>
            </w:pPr>
          </w:p>
        </w:tc>
        <w:tc>
          <w:tcPr>
            <w:tcW w:w="9351" w:type="dxa"/>
          </w:tcPr>
          <w:p w:rsidR="004D1DB5" w:rsidRPr="004D1DB5" w:rsidRDefault="004D1DB5" w:rsidP="004D1DB5">
            <w:pPr>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 xml:space="preserve">Η σταθερή ψηφιακή μηχανή λήψης δικτύου (IP) 5 Megapixel, έγχρωμη/ασπρόμαυρη, ημέρας/νύχτας εξωτερικού χώρου θα εσωκλείεται σε εργοστασιακό αντιβανδαλικό περίβλημα υψηλής ανθεκτικότητας, τύπου bullet, με βαθμό προστασίας περιβάλλοντος ΙΡ65 και βαθμό μηχανικής προστασίας ΙΚ08 (σύμφωνα με το ΕΝ62262), και θα διαθέτει με ενσωματωμένες φωτοδιόδους IR LED.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1"/>
                <w:numId w:val="37"/>
              </w:numPr>
              <w:pBdr>
                <w:top w:val="nil"/>
                <w:left w:val="nil"/>
                <w:bottom w:val="nil"/>
                <w:right w:val="nil"/>
                <w:between w:val="nil"/>
              </w:pBdr>
              <w:spacing w:after="200" w:line="276" w:lineRule="auto"/>
              <w:jc w:val="both"/>
              <w:rPr>
                <w:rFonts w:ascii="Arial" w:eastAsia="Arial" w:hAnsi="Arial" w:cs="Arial"/>
                <w:b/>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b/>
                <w:color w:val="000000"/>
                <w:sz w:val="18"/>
                <w:szCs w:val="18"/>
                <w:u w:val="single"/>
                <w:lang w:val="el-GR" w:eastAsia="el-GR" w:bidi="en-US"/>
              </w:rPr>
            </w:pPr>
            <w:r w:rsidRPr="004D1DB5">
              <w:rPr>
                <w:rFonts w:ascii="Arial" w:eastAsia="Arial" w:hAnsi="Arial" w:cs="Arial"/>
                <w:b/>
                <w:color w:val="000000"/>
                <w:sz w:val="18"/>
                <w:szCs w:val="18"/>
                <w:u w:val="single"/>
                <w:lang w:val="el-GR" w:eastAsia="el-GR" w:bidi="en-US"/>
              </w:rPr>
              <w:t>Μηχανή Λήψης:</w:t>
            </w:r>
          </w:p>
        </w:tc>
        <w:tc>
          <w:tcPr>
            <w:tcW w:w="1564" w:type="dxa"/>
          </w:tcPr>
          <w:p w:rsidR="004D1DB5" w:rsidRPr="004D1DB5" w:rsidRDefault="004D1DB5" w:rsidP="004D1DB5">
            <w:pPr>
              <w:pBdr>
                <w:top w:val="nil"/>
                <w:left w:val="nil"/>
                <w:bottom w:val="nil"/>
                <w:right w:val="nil"/>
                <w:between w:val="nil"/>
              </w:pBdr>
              <w:spacing w:after="200"/>
              <w:ind w:hanging="720"/>
              <w:jc w:val="both"/>
              <w:rPr>
                <w:rFonts w:ascii="Arial" w:eastAsia="Arial" w:hAnsi="Arial" w:cs="Arial"/>
                <w:b/>
                <w:color w:val="000000"/>
                <w:sz w:val="18"/>
                <w:szCs w:val="18"/>
                <w:u w:val="single"/>
                <w:lang w:val="el-GR" w:eastAsia="el-GR" w:bidi="en-US"/>
              </w:rPr>
            </w:pPr>
          </w:p>
        </w:tc>
        <w:tc>
          <w:tcPr>
            <w:tcW w:w="2268" w:type="dxa"/>
          </w:tcPr>
          <w:p w:rsidR="004D1DB5" w:rsidRPr="004D1DB5" w:rsidRDefault="004D1DB5" w:rsidP="004D1DB5">
            <w:pPr>
              <w:pBdr>
                <w:top w:val="nil"/>
                <w:left w:val="nil"/>
                <w:bottom w:val="nil"/>
                <w:right w:val="nil"/>
                <w:between w:val="nil"/>
              </w:pBdr>
              <w:spacing w:after="200"/>
              <w:ind w:hanging="720"/>
              <w:jc w:val="both"/>
              <w:rPr>
                <w:rFonts w:ascii="Arial" w:eastAsia="Arial" w:hAnsi="Arial" w:cs="Arial"/>
                <w:b/>
                <w:color w:val="000000"/>
                <w:sz w:val="18"/>
                <w:szCs w:val="18"/>
                <w:u w:val="single"/>
                <w:lang w:val="el-GR" w:eastAsia="el-GR" w:bidi="en-US"/>
              </w:rPr>
            </w:pPr>
          </w:p>
        </w:tc>
      </w:tr>
      <w:tr w:rsidR="004D1DB5" w:rsidRPr="004D1DB5" w:rsidTr="004D1DB5">
        <w:tc>
          <w:tcPr>
            <w:tcW w:w="1844" w:type="dxa"/>
          </w:tcPr>
          <w:p w:rsidR="004D1DB5" w:rsidRPr="004D1DB5" w:rsidRDefault="004D1DB5" w:rsidP="004D1DB5">
            <w:pPr>
              <w:spacing w:after="200"/>
              <w:jc w:val="both"/>
              <w:rPr>
                <w:rFonts w:ascii="Arial" w:eastAsia="Arial" w:hAnsi="Arial" w:cs="Arial"/>
                <w:sz w:val="18"/>
                <w:szCs w:val="18"/>
                <w:lang w:val="el-GR" w:eastAsia="el-GR" w:bidi="en-US"/>
              </w:rPr>
            </w:pPr>
          </w:p>
        </w:tc>
        <w:tc>
          <w:tcPr>
            <w:tcW w:w="9351" w:type="dxa"/>
          </w:tcPr>
          <w:p w:rsidR="004D1DB5" w:rsidRPr="004D1DB5" w:rsidRDefault="004D1DB5" w:rsidP="004D1DB5">
            <w:pPr>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Η μηχανή λήψης θα συμμορφώνεται με τις ακόλουθες ελάχιστες απαιτήσεις:</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Οι ΜΛ, οι ΨΚΔ και το ΣΔΒ πρέπει να είναι του </w:t>
            </w:r>
            <w:r w:rsidRPr="004D1DB5">
              <w:rPr>
                <w:rFonts w:ascii="Arial" w:eastAsia="Arial" w:hAnsi="Arial" w:cs="Arial"/>
                <w:sz w:val="18"/>
                <w:szCs w:val="18"/>
                <w:lang w:val="el-GR" w:eastAsia="el-GR" w:bidi="en-US"/>
              </w:rPr>
              <w:t>ιδίου</w:t>
            </w:r>
            <w:r w:rsidRPr="004D1DB5">
              <w:rPr>
                <w:rFonts w:ascii="Arial" w:eastAsia="Arial" w:hAnsi="Arial" w:cs="Arial"/>
                <w:color w:val="000000"/>
                <w:sz w:val="18"/>
                <w:szCs w:val="18"/>
                <w:lang w:val="el-GR" w:eastAsia="el-GR" w:bidi="en-US"/>
              </w:rPr>
              <w:t xml:space="preserve"> κατασκευαστή. Οι ΜΛ μπορεί να είναι διαφορετικού κατασκευαστή από τον κατασκευαστή των ΨΚΔ και του ΣΔΒ, νοουμένου ότι θα υποβληθεί βεβαίωση από τον κατασκευαστή των ΨΚΔ και του ΣΔΒ με την οποία να πιστοποιείται η συμβατότητα των συγκεκριμένων ΜΛ που προσφέρονται (κατασκευαστής, μοντέλο/σειρά) με τον προσφερόμενο ΨΚΔ (κατασκευαστής, μοντέλο/σειρά) και το προσφερόμενο ΣΔΒ (κατασκευαστής, μοντέλο/σειρά).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Πρέπει να συμμορφώνεται με το πρότυπο ONVIF Profile S</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Τεχνολογία Αισθητήρα: CMOS progressive</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Ελάχιστη Ευκρίνεια: 2560 (ο) x 1960 (κ) px, συνολικά 5 Megapixel</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Η ευκρίνεια θα είναι ρυθμιζόμενη από 4CIF μέχρι 2560 Χ 1960 px</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Ενσωματωμένες Φωτοδιόδους Υπερύθρων (IR LEDs): ΝΑΙ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Εμβέλεια IR LEDs: Τουλάχιστον 20m</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Ευαισθησία: Έγχρωμη Λειτουργία: 1 Lux @ F1,6 (@F1,4 αν προσφέρεται φακός με F1,4)</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spacing w:after="200"/>
              <w:ind w:left="45"/>
              <w:jc w:val="both"/>
              <w:rPr>
                <w:rFonts w:ascii="Arial" w:eastAsia="Arial" w:hAnsi="Arial" w:cs="Arial"/>
                <w:sz w:val="18"/>
                <w:szCs w:val="18"/>
                <w:lang w:val="el-GR" w:eastAsia="el-GR" w:bidi="en-US"/>
              </w:rPr>
            </w:pPr>
          </w:p>
        </w:tc>
        <w:tc>
          <w:tcPr>
            <w:tcW w:w="9351" w:type="dxa"/>
          </w:tcPr>
          <w:p w:rsidR="004D1DB5" w:rsidRPr="004D1DB5" w:rsidRDefault="004D1DB5" w:rsidP="004D1DB5">
            <w:pPr>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Μαυρόασπρη Λειτουργία: 0 Lux @F1,6 με τα IR LEDs σε λειτουργία  (@F1,4 αν προσφέρεται φακός με F1,4)</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Δυναμική περιοχή του αισθητήρα: τουλάχιστον  </w:t>
            </w:r>
            <w:r w:rsidRPr="004D1DB5">
              <w:rPr>
                <w:rFonts w:ascii="Arial" w:eastAsia="Arial" w:hAnsi="Arial" w:cs="Arial"/>
                <w:b/>
                <w:color w:val="000000"/>
                <w:sz w:val="18"/>
                <w:szCs w:val="18"/>
                <w:lang w:val="el-GR" w:eastAsia="el-GR" w:bidi="en-US"/>
              </w:rPr>
              <w:t>100</w:t>
            </w:r>
            <w:r w:rsidRPr="004D1DB5">
              <w:rPr>
                <w:rFonts w:ascii="Arial" w:eastAsia="Arial" w:hAnsi="Arial" w:cs="Arial"/>
                <w:color w:val="000000"/>
                <w:sz w:val="18"/>
                <w:szCs w:val="18"/>
                <w:lang w:val="el-GR" w:eastAsia="el-GR" w:bidi="en-US"/>
              </w:rPr>
              <w:t xml:space="preserve"> </w:t>
            </w:r>
            <w:r w:rsidRPr="004D1DB5">
              <w:rPr>
                <w:rFonts w:ascii="Arial" w:eastAsia="Arial" w:hAnsi="Arial" w:cs="Arial"/>
                <w:b/>
                <w:color w:val="000000"/>
                <w:sz w:val="18"/>
                <w:szCs w:val="18"/>
                <w:lang w:val="el-GR" w:eastAsia="el-GR" w:bidi="en-US"/>
              </w:rPr>
              <w:t>dB</w:t>
            </w:r>
            <w:r w:rsidRPr="004D1DB5">
              <w:rPr>
                <w:rFonts w:ascii="Arial" w:eastAsia="Arial" w:hAnsi="Arial" w:cs="Arial"/>
                <w:color w:val="000000"/>
                <w:sz w:val="18"/>
                <w:szCs w:val="18"/>
                <w:lang w:val="el-GR" w:eastAsia="el-GR" w:bidi="en-US"/>
              </w:rPr>
              <w:t xml:space="preserve"> τύπου Ευρείας Δυναμικής Περιοχής (True Wide Dynamic Range)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Δυνατότητα Αντιστάθμισης Απέναντι Φωτισμού (Backlight Compensation): ΝΑΙ</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Δυνατότητα ανίχνευσης κίνησης: ΝΑΙ</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pBdr>
                <w:top w:val="nil"/>
                <w:left w:val="nil"/>
                <w:bottom w:val="nil"/>
                <w:right w:val="nil"/>
                <w:between w:val="nil"/>
              </w:pBdr>
              <w:spacing w:after="200"/>
              <w:ind w:left="1080" w:hanging="36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sz w:val="18"/>
                <w:szCs w:val="18"/>
                <w:lang w:val="el-GR" w:eastAsia="el-GR" w:bidi="en-US"/>
              </w:rPr>
              <w:t>Δυνατότητα για simple video analytics processing (“line cross”): NAI</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Αναλογική έξοδο βίντεο: </w:t>
            </w:r>
            <w:r w:rsidRPr="004D1DB5">
              <w:rPr>
                <w:rFonts w:ascii="Arial" w:eastAsia="Arial" w:hAnsi="Arial" w:cs="Arial"/>
                <w:sz w:val="18"/>
                <w:szCs w:val="18"/>
                <w:lang w:val="el-GR" w:eastAsia="el-GR" w:bidi="en-US"/>
              </w:rPr>
              <w:t>ΟΧΙ</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Είσοδος συναγερμού: </w:t>
            </w:r>
            <w:r w:rsidRPr="004D1DB5">
              <w:rPr>
                <w:rFonts w:ascii="Arial" w:eastAsia="Arial" w:hAnsi="Arial" w:cs="Arial"/>
                <w:sz w:val="18"/>
                <w:szCs w:val="18"/>
                <w:lang w:val="el-GR" w:eastAsia="el-GR" w:bidi="en-US"/>
              </w:rPr>
              <w:t>NAI</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Έξοδος συναγερμού: </w:t>
            </w:r>
            <w:r w:rsidRPr="004D1DB5">
              <w:rPr>
                <w:rFonts w:ascii="Arial" w:eastAsia="Arial" w:hAnsi="Arial" w:cs="Arial"/>
                <w:sz w:val="18"/>
                <w:szCs w:val="18"/>
                <w:lang w:val="el-GR" w:eastAsia="el-GR" w:bidi="en-US"/>
              </w:rPr>
              <w:t>ΟΧΙ</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Είσοδος Ήχου: </w:t>
            </w:r>
            <w:r w:rsidRPr="004D1DB5">
              <w:rPr>
                <w:rFonts w:ascii="Arial" w:eastAsia="Arial" w:hAnsi="Arial" w:cs="Arial"/>
                <w:sz w:val="18"/>
                <w:szCs w:val="18"/>
                <w:lang w:val="el-GR" w:eastAsia="el-GR" w:bidi="en-US"/>
              </w:rPr>
              <w:t>NAI</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Έξοδος Ήχου: ΝΑΙ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Διεπαφή δικτύου: 100 ΒaseT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Υποστηριζόμενα πρωτόκολλα: Ethernet, IP, HTTP, RTP</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Μέθοδοι συμπίεσης σήματος βίντεο: H.264 ή H.265 ή MPEG-4 ή MJPEG, πάντα συμβατό με τους ΨΚΔ και το ΣΔΒ.</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Ρεύματα Βίντεο (video streams): τουλάχιστον 2</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Ποιότητα ρεύματος βίντεο: ρυθμιζόμενη από 4CIF μέχρι 2560 Χ 1960 px</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Ρυθμός αποστολής πλαισίων: ρυθμιζόμενος μέχρι 25 fps@ 5 MPixel</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Εύρος ζώνης ρεύματος βίντεο: ρυθμιζόμενο από τον χρήστη</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Ζώνες Ιδιωτικότητας (Privacy Zones): Τουλάχιστον 4</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Δυνατότητα για τοπική αποθήκευση: </w:t>
            </w:r>
            <w:r w:rsidRPr="004D1DB5">
              <w:rPr>
                <w:rFonts w:ascii="Arial" w:eastAsia="Arial" w:hAnsi="Arial" w:cs="Arial"/>
                <w:sz w:val="18"/>
                <w:szCs w:val="18"/>
                <w:lang w:val="el-GR" w:eastAsia="el-GR" w:bidi="en-US"/>
              </w:rPr>
              <w:t>ΟΧΙ</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Τροφοδοσία: Μέσω Power over Ethernet (PoE) ή 12VDC ή 24VAC, ±10%</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Συνθήκες Λειτουργίας: Θερμοκρασία: -10</w:t>
            </w:r>
            <w:r w:rsidRPr="004D1DB5">
              <w:rPr>
                <w:rFonts w:ascii="Arial" w:eastAsia="Arial" w:hAnsi="Arial" w:cs="Arial"/>
                <w:color w:val="000000"/>
                <w:sz w:val="18"/>
                <w:szCs w:val="18"/>
                <w:vertAlign w:val="superscript"/>
                <w:lang w:val="el-GR" w:eastAsia="el-GR" w:bidi="en-US"/>
              </w:rPr>
              <w:t>ο</w:t>
            </w:r>
            <w:r w:rsidRPr="004D1DB5">
              <w:rPr>
                <w:rFonts w:ascii="Arial" w:eastAsia="Arial" w:hAnsi="Arial" w:cs="Arial"/>
                <w:color w:val="000000"/>
                <w:sz w:val="18"/>
                <w:szCs w:val="18"/>
                <w:lang w:val="el-GR" w:eastAsia="el-GR" w:bidi="en-US"/>
              </w:rPr>
              <w:t xml:space="preserve"> μέχρι και 50</w:t>
            </w:r>
            <w:r w:rsidRPr="004D1DB5">
              <w:rPr>
                <w:rFonts w:ascii="Arial" w:eastAsia="Arial" w:hAnsi="Arial" w:cs="Arial"/>
                <w:color w:val="000000"/>
                <w:sz w:val="18"/>
                <w:szCs w:val="18"/>
                <w:vertAlign w:val="superscript"/>
                <w:lang w:val="el-GR" w:eastAsia="el-GR" w:bidi="en-US"/>
              </w:rPr>
              <w:t>0</w:t>
            </w:r>
            <w:r w:rsidRPr="004D1DB5">
              <w:rPr>
                <w:rFonts w:ascii="Arial" w:eastAsia="Arial" w:hAnsi="Arial" w:cs="Arial"/>
                <w:color w:val="000000"/>
                <w:sz w:val="18"/>
                <w:szCs w:val="18"/>
                <w:lang w:val="el-GR" w:eastAsia="el-GR" w:bidi="en-US"/>
              </w:rPr>
              <w:t>C</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pBdr>
                <w:top w:val="nil"/>
                <w:left w:val="nil"/>
                <w:bottom w:val="nil"/>
                <w:right w:val="nil"/>
                <w:between w:val="nil"/>
              </w:pBdr>
              <w:spacing w:after="200"/>
              <w:ind w:hanging="72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                                     Υγρασία: 10 μέχρι και 90%</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0"/>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Εφαρμοζόμενα Πρότυπα: EN 60950 ή EN 60065</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p>
        </w:tc>
        <w:tc>
          <w:tcPr>
            <w:tcW w:w="9351"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 xml:space="preserve">      EN 55022 ή ισοδύναμο**</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p>
        </w:tc>
        <w:tc>
          <w:tcPr>
            <w:tcW w:w="9351"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 xml:space="preserve">      ΕΝ 55024 ή ΕΝ 50130-4</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p>
        </w:tc>
        <w:tc>
          <w:tcPr>
            <w:tcW w:w="9351"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 xml:space="preserve">      ΕΝ 61000-3-2, ΕΝ 61000-3-3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1"/>
                <w:numId w:val="37"/>
              </w:numPr>
              <w:pBdr>
                <w:top w:val="nil"/>
                <w:left w:val="nil"/>
                <w:bottom w:val="nil"/>
                <w:right w:val="nil"/>
                <w:between w:val="nil"/>
              </w:pBdr>
              <w:spacing w:after="200" w:line="276" w:lineRule="auto"/>
              <w:jc w:val="both"/>
              <w:rPr>
                <w:rFonts w:ascii="Arial" w:eastAsia="Arial" w:hAnsi="Arial" w:cs="Arial"/>
                <w:b/>
                <w:color w:val="000000"/>
                <w:sz w:val="18"/>
                <w:szCs w:val="18"/>
                <w:u w:val="single"/>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b/>
                <w:color w:val="000000"/>
                <w:sz w:val="18"/>
                <w:szCs w:val="18"/>
                <w:u w:val="single"/>
                <w:lang w:val="el-GR" w:eastAsia="el-GR" w:bidi="en-US"/>
              </w:rPr>
            </w:pPr>
            <w:r w:rsidRPr="004D1DB5">
              <w:rPr>
                <w:rFonts w:ascii="Arial" w:eastAsia="Arial" w:hAnsi="Arial" w:cs="Arial"/>
                <w:b/>
                <w:color w:val="000000"/>
                <w:sz w:val="18"/>
                <w:szCs w:val="18"/>
                <w:u w:val="single"/>
                <w:lang w:val="el-GR" w:eastAsia="el-GR" w:bidi="en-US"/>
              </w:rPr>
              <w:t>Φακός</w:t>
            </w:r>
          </w:p>
        </w:tc>
        <w:tc>
          <w:tcPr>
            <w:tcW w:w="1564" w:type="dxa"/>
          </w:tcPr>
          <w:p w:rsidR="004D1DB5" w:rsidRPr="004D1DB5" w:rsidRDefault="004D1DB5" w:rsidP="004D1DB5">
            <w:pPr>
              <w:pBdr>
                <w:top w:val="nil"/>
                <w:left w:val="nil"/>
                <w:bottom w:val="nil"/>
                <w:right w:val="nil"/>
                <w:between w:val="nil"/>
              </w:pBdr>
              <w:spacing w:after="200"/>
              <w:ind w:left="360" w:hanging="720"/>
              <w:jc w:val="both"/>
              <w:rPr>
                <w:rFonts w:ascii="Arial" w:eastAsia="Arial" w:hAnsi="Arial" w:cs="Arial"/>
                <w:b/>
                <w:color w:val="000000"/>
                <w:sz w:val="18"/>
                <w:szCs w:val="18"/>
                <w:u w:val="single"/>
                <w:lang w:val="el-GR" w:eastAsia="el-GR" w:bidi="en-US"/>
              </w:rPr>
            </w:pPr>
          </w:p>
        </w:tc>
        <w:tc>
          <w:tcPr>
            <w:tcW w:w="2268" w:type="dxa"/>
          </w:tcPr>
          <w:p w:rsidR="004D1DB5" w:rsidRPr="004D1DB5" w:rsidRDefault="004D1DB5" w:rsidP="004D1DB5">
            <w:pPr>
              <w:pBdr>
                <w:top w:val="nil"/>
                <w:left w:val="nil"/>
                <w:bottom w:val="nil"/>
                <w:right w:val="nil"/>
                <w:between w:val="nil"/>
              </w:pBdr>
              <w:spacing w:after="200"/>
              <w:ind w:left="360" w:hanging="720"/>
              <w:jc w:val="both"/>
              <w:rPr>
                <w:rFonts w:ascii="Arial" w:eastAsia="Arial" w:hAnsi="Arial" w:cs="Arial"/>
                <w:b/>
                <w:color w:val="000000"/>
                <w:sz w:val="18"/>
                <w:szCs w:val="18"/>
                <w:u w:val="single"/>
                <w:lang w:val="el-GR" w:eastAsia="el-GR" w:bidi="en-US"/>
              </w:rPr>
            </w:pPr>
          </w:p>
        </w:tc>
      </w:tr>
      <w:tr w:rsidR="004D1DB5" w:rsidRPr="004D1DB5" w:rsidTr="004D1DB5">
        <w:tc>
          <w:tcPr>
            <w:tcW w:w="1844" w:type="dxa"/>
          </w:tcPr>
          <w:p w:rsidR="004D1DB5" w:rsidRPr="004D1DB5" w:rsidRDefault="004D1DB5" w:rsidP="00047E06">
            <w:pPr>
              <w:numPr>
                <w:ilvl w:val="0"/>
                <w:numId w:val="41"/>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Μέγεθος: Το ίδιο μέγεθος με τον αισθητήρα</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1"/>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Τύπος Ίριδας: Με αυτόματο έλεγχο (P-iris)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1"/>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Άνοιγμα Ίριδας: F1.6 - F2.8</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1"/>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Εστίαση/Μεγέθυνση Ίριδας: Ρυθμιζόμενη απομακρυσμένα (Remote Focus and Zoom) μέσω του λογισμικού του ψηφιακού καταγραφέα ή μέσω του λογισμικού της μηχανής λήψης</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1"/>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FF0000"/>
                <w:sz w:val="18"/>
                <w:szCs w:val="18"/>
                <w:lang w:val="el-GR" w:eastAsia="el-GR" w:bidi="en-US"/>
              </w:rPr>
            </w:pPr>
            <w:bookmarkStart w:id="1" w:name="_heading=h.30j0zll" w:colFirst="0" w:colLast="0"/>
            <w:bookmarkEnd w:id="1"/>
            <w:r w:rsidRPr="004D1DB5">
              <w:rPr>
                <w:rFonts w:ascii="Arial" w:eastAsia="Arial" w:hAnsi="Arial" w:cs="Arial"/>
                <w:color w:val="000000"/>
                <w:sz w:val="18"/>
                <w:szCs w:val="18"/>
                <w:lang w:val="el-GR" w:eastAsia="el-GR" w:bidi="en-US"/>
              </w:rPr>
              <w:t xml:space="preserve">Εστιακό μήκος φακού: περίπου (±10%) </w:t>
            </w:r>
            <w:r w:rsidRPr="004D1DB5">
              <w:rPr>
                <w:rFonts w:ascii="Arial" w:eastAsia="Arial" w:hAnsi="Arial" w:cs="Arial"/>
                <w:sz w:val="18"/>
                <w:szCs w:val="18"/>
                <w:lang w:val="el-GR" w:eastAsia="el-GR" w:bidi="en-US"/>
              </w:rPr>
              <w:t>3mm-10mm</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1"/>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Προσαρμογή σε υπέρυθρο φωτισμό: ΝΑΙ, Αυτόματη μέσω φίλτρων IR (IR Cut of Filter)</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41"/>
              </w:numPr>
              <w:pBdr>
                <w:top w:val="nil"/>
                <w:left w:val="nil"/>
                <w:bottom w:val="nil"/>
                <w:right w:val="nil"/>
                <w:between w:val="nil"/>
              </w:pBdr>
              <w:spacing w:after="200" w:line="276" w:lineRule="auto"/>
              <w:ind w:left="1080"/>
              <w:jc w:val="both"/>
              <w:rPr>
                <w:rFonts w:ascii="Arial" w:eastAsia="Arial" w:hAnsi="Arial" w:cs="Arial"/>
                <w:color w:val="000000"/>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Εφαρμοζόμενα Πρότυπα: EN 55022 ή ισοδύναμο**</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p>
        </w:tc>
        <w:tc>
          <w:tcPr>
            <w:tcW w:w="9351"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ΕΝ 55024 ή ΕΝ 50130-4</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p>
        </w:tc>
        <w:tc>
          <w:tcPr>
            <w:tcW w:w="9351"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r w:rsidRPr="004D1DB5">
              <w:rPr>
                <w:rFonts w:ascii="Arial" w:eastAsia="Arial" w:hAnsi="Arial" w:cs="Arial"/>
                <w:sz w:val="18"/>
                <w:szCs w:val="18"/>
                <w:lang w:val="el-GR" w:eastAsia="el-GR" w:bidi="en-US"/>
              </w:rPr>
              <w:t>ΕΝ 61000-3-2, ΕΝ 61000-3-3</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4D1DB5">
            <w:pPr>
              <w:tabs>
                <w:tab w:val="left" w:pos="4770"/>
              </w:tabs>
              <w:spacing w:after="200"/>
              <w:jc w:val="both"/>
              <w:rPr>
                <w:rFonts w:ascii="Arial" w:eastAsia="Arial" w:hAnsi="Arial" w:cs="Arial"/>
                <w:b/>
                <w:sz w:val="18"/>
                <w:szCs w:val="18"/>
                <w:lang w:val="el-GR" w:eastAsia="el-GR" w:bidi="en-US"/>
              </w:rPr>
            </w:pPr>
            <w:r w:rsidRPr="004D1DB5">
              <w:rPr>
                <w:rFonts w:ascii="Arial" w:eastAsia="Arial" w:hAnsi="Arial" w:cs="Arial"/>
                <w:b/>
                <w:sz w:val="18"/>
                <w:szCs w:val="18"/>
                <w:lang w:val="el-GR" w:eastAsia="el-GR" w:bidi="en-US"/>
              </w:rPr>
              <w:t>1.4</w:t>
            </w: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b/>
                <w:color w:val="000000"/>
                <w:sz w:val="18"/>
                <w:szCs w:val="18"/>
                <w:u w:val="single"/>
                <w:lang w:val="el-GR" w:eastAsia="el-GR" w:bidi="en-US"/>
              </w:rPr>
            </w:pPr>
            <w:r w:rsidRPr="004D1DB5">
              <w:rPr>
                <w:rFonts w:ascii="Arial" w:eastAsia="Arial" w:hAnsi="Arial" w:cs="Arial"/>
                <w:b/>
                <w:color w:val="000000"/>
                <w:sz w:val="18"/>
                <w:szCs w:val="18"/>
                <w:u w:val="single"/>
                <w:lang w:val="el-GR" w:eastAsia="el-GR" w:bidi="en-US"/>
              </w:rPr>
              <w:t>Περίβλημα</w:t>
            </w:r>
          </w:p>
        </w:tc>
        <w:tc>
          <w:tcPr>
            <w:tcW w:w="1564"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p>
        </w:tc>
        <w:tc>
          <w:tcPr>
            <w:tcW w:w="2268" w:type="dxa"/>
          </w:tcPr>
          <w:p w:rsidR="004D1DB5" w:rsidRPr="004D1DB5" w:rsidRDefault="004D1DB5" w:rsidP="004D1DB5">
            <w:pPr>
              <w:tabs>
                <w:tab w:val="left" w:pos="4770"/>
              </w:tabs>
              <w:spacing w:after="200"/>
              <w:jc w:val="both"/>
              <w:rPr>
                <w:rFonts w:ascii="Arial" w:eastAsia="Arial" w:hAnsi="Arial" w:cs="Arial"/>
                <w:sz w:val="18"/>
                <w:szCs w:val="18"/>
                <w:lang w:val="el-GR" w:eastAsia="el-GR" w:bidi="en-US"/>
              </w:rPr>
            </w:pPr>
          </w:p>
        </w:tc>
      </w:tr>
      <w:tr w:rsidR="004D1DB5" w:rsidRPr="004D1DB5" w:rsidTr="004D1DB5">
        <w:tc>
          <w:tcPr>
            <w:tcW w:w="1844" w:type="dxa"/>
          </w:tcPr>
          <w:p w:rsidR="004D1DB5" w:rsidRPr="004D1DB5" w:rsidRDefault="004D1DB5" w:rsidP="00047E06">
            <w:pPr>
              <w:numPr>
                <w:ilvl w:val="0"/>
                <w:numId w:val="38"/>
              </w:numPr>
              <w:tabs>
                <w:tab w:val="left" w:pos="4770"/>
              </w:tabs>
              <w:spacing w:after="200" w:line="276" w:lineRule="auto"/>
              <w:jc w:val="both"/>
              <w:rPr>
                <w:rFonts w:ascii="Arial" w:eastAsia="Arial" w:hAnsi="Arial" w:cs="Arial"/>
                <w:b/>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bookmarkStart w:id="2" w:name="_heading=h.gjdgxs" w:colFirst="0" w:colLast="0"/>
            <w:bookmarkEnd w:id="2"/>
            <w:r w:rsidRPr="004D1DB5">
              <w:rPr>
                <w:rFonts w:ascii="Arial" w:eastAsia="Arial" w:hAnsi="Arial" w:cs="Arial"/>
                <w:color w:val="000000"/>
                <w:sz w:val="18"/>
                <w:szCs w:val="18"/>
                <w:lang w:val="el-GR" w:eastAsia="el-GR" w:bidi="en-US"/>
              </w:rPr>
              <w:t xml:space="preserve"> Περιβλήματος: Τύπου Bullet</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38"/>
              </w:numPr>
              <w:tabs>
                <w:tab w:val="left" w:pos="4770"/>
              </w:tabs>
              <w:spacing w:after="200" w:line="276" w:lineRule="auto"/>
              <w:jc w:val="both"/>
              <w:rPr>
                <w:rFonts w:ascii="Arial" w:eastAsia="Arial" w:hAnsi="Arial" w:cs="Arial"/>
                <w:b/>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Βραχίονας: Η μηχανή λήψης θα διαθέτει εργοστασιακό βραχίονα εγκατάστασης με δυνατότητα ρύθμισης της θέσης του περιβλήματος</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38"/>
              </w:numPr>
              <w:tabs>
                <w:tab w:val="left" w:pos="4770"/>
              </w:tabs>
              <w:spacing w:after="200" w:line="276" w:lineRule="auto"/>
              <w:jc w:val="both"/>
              <w:rPr>
                <w:rFonts w:ascii="Arial" w:eastAsia="Arial" w:hAnsi="Arial" w:cs="Arial"/>
                <w:b/>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Καλωδίωση : Εσωτερικά του βραχίονα</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38"/>
              </w:numPr>
              <w:tabs>
                <w:tab w:val="left" w:pos="4770"/>
              </w:tabs>
              <w:spacing w:after="200" w:line="276" w:lineRule="auto"/>
              <w:jc w:val="both"/>
              <w:rPr>
                <w:rFonts w:ascii="Arial" w:eastAsia="Arial" w:hAnsi="Arial" w:cs="Arial"/>
                <w:b/>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Βαθμός προστασίας έναντι εισόδου στερεών σωματιδίων και νερού: IP66</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38"/>
              </w:numPr>
              <w:tabs>
                <w:tab w:val="left" w:pos="4770"/>
              </w:tabs>
              <w:spacing w:after="200" w:line="276" w:lineRule="auto"/>
              <w:jc w:val="both"/>
              <w:rPr>
                <w:rFonts w:ascii="Arial" w:eastAsia="Arial" w:hAnsi="Arial" w:cs="Arial"/>
                <w:b/>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 xml:space="preserve">Βαθμός Μηχανικής Προστασίας: ΙΚ08 </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38"/>
              </w:numPr>
              <w:tabs>
                <w:tab w:val="left" w:pos="4770"/>
              </w:tabs>
              <w:spacing w:after="200" w:line="276" w:lineRule="auto"/>
              <w:jc w:val="both"/>
              <w:rPr>
                <w:rFonts w:ascii="Arial" w:eastAsia="Arial" w:hAnsi="Arial" w:cs="Arial"/>
                <w:b/>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Υλικό Κατασκευής: Μη διαβρούμενο</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4D1DB5" w:rsidRPr="004D1DB5" w:rsidTr="004D1DB5">
        <w:tc>
          <w:tcPr>
            <w:tcW w:w="1844" w:type="dxa"/>
          </w:tcPr>
          <w:p w:rsidR="004D1DB5" w:rsidRPr="004D1DB5" w:rsidRDefault="004D1DB5" w:rsidP="00047E06">
            <w:pPr>
              <w:numPr>
                <w:ilvl w:val="0"/>
                <w:numId w:val="38"/>
              </w:numPr>
              <w:tabs>
                <w:tab w:val="left" w:pos="4770"/>
              </w:tabs>
              <w:spacing w:after="200" w:line="276" w:lineRule="auto"/>
              <w:jc w:val="both"/>
              <w:rPr>
                <w:rFonts w:ascii="Arial" w:eastAsia="Arial" w:hAnsi="Arial" w:cs="Arial"/>
                <w:b/>
                <w:sz w:val="18"/>
                <w:szCs w:val="18"/>
                <w:lang w:val="el-GR" w:eastAsia="el-GR" w:bidi="en-US"/>
              </w:rPr>
            </w:pPr>
          </w:p>
        </w:tc>
        <w:tc>
          <w:tcPr>
            <w:tcW w:w="9351" w:type="dxa"/>
          </w:tcPr>
          <w:p w:rsidR="004D1DB5" w:rsidRPr="004D1DB5" w:rsidRDefault="004D1DB5" w:rsidP="004D1DB5">
            <w:pPr>
              <w:pBdr>
                <w:top w:val="nil"/>
                <w:left w:val="nil"/>
                <w:bottom w:val="nil"/>
                <w:right w:val="nil"/>
                <w:between w:val="nil"/>
              </w:pBdr>
              <w:spacing w:after="200"/>
              <w:jc w:val="both"/>
              <w:rPr>
                <w:rFonts w:ascii="Arial" w:eastAsia="Arial" w:hAnsi="Arial" w:cs="Arial"/>
                <w:color w:val="000000"/>
                <w:sz w:val="18"/>
                <w:szCs w:val="18"/>
                <w:lang w:val="el-GR" w:eastAsia="el-GR" w:bidi="en-US"/>
              </w:rPr>
            </w:pPr>
            <w:r w:rsidRPr="004D1DB5">
              <w:rPr>
                <w:rFonts w:ascii="Arial" w:eastAsia="Arial" w:hAnsi="Arial" w:cs="Arial"/>
                <w:color w:val="000000"/>
                <w:sz w:val="18"/>
                <w:szCs w:val="18"/>
                <w:lang w:val="el-GR" w:eastAsia="el-GR" w:bidi="en-US"/>
              </w:rPr>
              <w:t>Προστασία από το ηλιακό φως: ΝΑΙ με ρυθμιζόμενο προστατευτικό κάλυμμα</w:t>
            </w:r>
          </w:p>
        </w:tc>
        <w:tc>
          <w:tcPr>
            <w:tcW w:w="1564"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2268" w:type="dxa"/>
          </w:tcPr>
          <w:p w:rsidR="004D1DB5" w:rsidRPr="005C0369" w:rsidRDefault="004D1DB5" w:rsidP="004D1DB5">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bl>
    <w:p w:rsidR="00390086" w:rsidRPr="004D1DB5" w:rsidRDefault="00390086" w:rsidP="004A6B7E">
      <w:pPr>
        <w:rPr>
          <w:rFonts w:ascii="Arial" w:hAnsi="Arial" w:cs="Arial"/>
          <w:b/>
          <w:sz w:val="18"/>
          <w:szCs w:val="18"/>
          <w:u w:val="single"/>
          <w:lang w:val="el-GR"/>
        </w:rPr>
      </w:pPr>
    </w:p>
    <w:p w:rsidR="00196C97" w:rsidRPr="00196C97" w:rsidRDefault="00196C97" w:rsidP="00CE4D94">
      <w:pPr>
        <w:rPr>
          <w:rFonts w:ascii="Arial" w:hAnsi="Arial" w:cs="Arial"/>
          <w:b/>
          <w:sz w:val="20"/>
          <w:szCs w:val="20"/>
          <w:u w:val="single"/>
          <w:lang w:val="el-GR"/>
        </w:rPr>
      </w:pPr>
    </w:p>
    <w:p w:rsidR="007B2883" w:rsidRDefault="007B2883" w:rsidP="007B2883">
      <w:pPr>
        <w:rPr>
          <w:rFonts w:ascii="Arial" w:hAnsi="Arial" w:cs="Arial"/>
          <w:b/>
          <w:sz w:val="20"/>
          <w:szCs w:val="20"/>
          <w:lang w:val="el-GR"/>
        </w:rPr>
      </w:pPr>
      <w:r w:rsidRPr="00196C97">
        <w:rPr>
          <w:rFonts w:ascii="Arial" w:hAnsi="Arial" w:cs="Arial"/>
          <w:b/>
          <w:sz w:val="20"/>
          <w:szCs w:val="20"/>
          <w:lang w:val="el-GR"/>
        </w:rPr>
        <w:t>√: Πληροί την απαίτηση</w:t>
      </w:r>
    </w:p>
    <w:p w:rsidR="00666437" w:rsidRPr="00666437" w:rsidRDefault="00666437" w:rsidP="007B2883">
      <w:pPr>
        <w:rPr>
          <w:rFonts w:ascii="Arial" w:hAnsi="Arial" w:cs="Arial"/>
          <w:b/>
          <w:sz w:val="20"/>
          <w:szCs w:val="20"/>
          <w:lang w:val="el-GR"/>
        </w:rPr>
      </w:pPr>
      <w:r>
        <w:rPr>
          <w:rFonts w:ascii="Arial" w:hAnsi="Arial" w:cs="Arial"/>
          <w:b/>
          <w:sz w:val="20"/>
          <w:szCs w:val="20"/>
          <w:lang w:val="el-GR"/>
        </w:rPr>
        <w:t>√(</w:t>
      </w:r>
      <w:r>
        <w:rPr>
          <w:rFonts w:ascii="Arial" w:hAnsi="Arial" w:cs="Arial"/>
          <w:b/>
          <w:sz w:val="20"/>
          <w:szCs w:val="20"/>
          <w:lang w:val="en-GB"/>
        </w:rPr>
        <w:t>Z</w:t>
      </w:r>
      <w:r>
        <w:rPr>
          <w:rFonts w:ascii="Arial" w:hAnsi="Arial" w:cs="Arial"/>
          <w:b/>
          <w:sz w:val="20"/>
          <w:szCs w:val="20"/>
          <w:lang w:val="el-GR"/>
        </w:rPr>
        <w:t xml:space="preserve">Δ) </w:t>
      </w:r>
      <w:r>
        <w:rPr>
          <w:rFonts w:ascii="Arial" w:hAnsi="Arial" w:cs="Arial"/>
          <w:b/>
          <w:sz w:val="20"/>
          <w:szCs w:val="20"/>
          <w:lang w:val="en-GB"/>
        </w:rPr>
        <w:t xml:space="preserve">: </w:t>
      </w:r>
      <w:r w:rsidRPr="00666437">
        <w:rPr>
          <w:rFonts w:ascii="Arial" w:hAnsi="Arial" w:cs="Arial"/>
          <w:b/>
          <w:sz w:val="20"/>
          <w:szCs w:val="20"/>
          <w:lang w:val="en-GB"/>
        </w:rPr>
        <w:t>Πληροί την απαίτηση</w:t>
      </w:r>
      <w:r>
        <w:rPr>
          <w:rFonts w:ascii="Arial" w:hAnsi="Arial" w:cs="Arial"/>
          <w:b/>
          <w:sz w:val="20"/>
          <w:szCs w:val="20"/>
          <w:lang w:val="en-GB"/>
        </w:rPr>
        <w:t xml:space="preserve"> </w:t>
      </w:r>
      <w:r>
        <w:rPr>
          <w:rFonts w:ascii="Arial" w:hAnsi="Arial" w:cs="Arial"/>
          <w:b/>
          <w:sz w:val="20"/>
          <w:szCs w:val="20"/>
          <w:lang w:val="el-GR"/>
        </w:rPr>
        <w:t xml:space="preserve">με διευκρίνιση που ζητήθηκε </w:t>
      </w:r>
    </w:p>
    <w:p w:rsidR="007B2883" w:rsidRPr="00196C97" w:rsidRDefault="007B2883" w:rsidP="007B2883">
      <w:pPr>
        <w:rPr>
          <w:rFonts w:ascii="Arial" w:hAnsi="Arial" w:cs="Arial"/>
          <w:b/>
          <w:sz w:val="20"/>
          <w:szCs w:val="20"/>
          <w:lang w:val="el-GR"/>
        </w:rPr>
      </w:pPr>
      <w:r w:rsidRPr="00196C97">
        <w:rPr>
          <w:rFonts w:ascii="Arial" w:hAnsi="Arial" w:cs="Arial"/>
          <w:b/>
          <w:sz w:val="20"/>
          <w:szCs w:val="20"/>
          <w:lang w:val="el-GR"/>
        </w:rPr>
        <w:t>Χ: Δεν πληροί την απαίτηση</w:t>
      </w:r>
    </w:p>
    <w:p w:rsidR="00F133A1" w:rsidRDefault="00F133A1" w:rsidP="007B2883">
      <w:pPr>
        <w:rPr>
          <w:rFonts w:ascii="Arial" w:hAnsi="Arial" w:cs="Arial"/>
          <w:b/>
          <w:sz w:val="20"/>
          <w:szCs w:val="20"/>
          <w:lang w:val="el-GR"/>
        </w:rPr>
      </w:pPr>
    </w:p>
    <w:p w:rsidR="00123AFA" w:rsidRDefault="00123AFA" w:rsidP="007B2883">
      <w:pPr>
        <w:rPr>
          <w:rFonts w:ascii="Arial" w:hAnsi="Arial" w:cs="Arial"/>
          <w:b/>
          <w:sz w:val="20"/>
          <w:szCs w:val="20"/>
          <w:lang w:val="el-GR"/>
        </w:rPr>
      </w:pPr>
    </w:p>
    <w:p w:rsidR="00123AFA" w:rsidRDefault="00123AFA" w:rsidP="007B2883">
      <w:pPr>
        <w:rPr>
          <w:rFonts w:ascii="Arial" w:hAnsi="Arial" w:cs="Arial"/>
          <w:b/>
          <w:sz w:val="20"/>
          <w:szCs w:val="20"/>
          <w:lang w:val="el-GR"/>
        </w:rPr>
      </w:pPr>
    </w:p>
    <w:p w:rsidR="00F133A1" w:rsidRDefault="00F133A1" w:rsidP="007B2883">
      <w:pPr>
        <w:rPr>
          <w:rFonts w:ascii="Arial" w:hAnsi="Arial" w:cs="Arial"/>
          <w:b/>
          <w:sz w:val="20"/>
          <w:szCs w:val="20"/>
          <w:lang w:val="el-GR"/>
        </w:rPr>
      </w:pPr>
    </w:p>
    <w:p w:rsidR="00F133A1" w:rsidRDefault="00F133A1" w:rsidP="00F133A1">
      <w:pPr>
        <w:rPr>
          <w:rFonts w:ascii="Arial" w:hAnsi="Arial" w:cs="Arial"/>
          <w:b/>
          <w:sz w:val="20"/>
          <w:szCs w:val="20"/>
          <w:u w:val="single"/>
          <w:lang w:val="el-GR"/>
        </w:rPr>
      </w:pPr>
      <w:r w:rsidRPr="00F133A1">
        <w:rPr>
          <w:rFonts w:ascii="Arial" w:hAnsi="Arial" w:cs="Arial"/>
          <w:b/>
          <w:sz w:val="20"/>
          <w:szCs w:val="20"/>
          <w:u w:val="single"/>
          <w:lang w:val="el-GR"/>
        </w:rPr>
        <w:t>ΠΙΝΑΚΑΣ ΑΞΙΟΛΟΓΗΣΗΣ ΤΕΧΝΙΚΩΝ ΠΡΟΔΙΑΓΡΑΦΩΝ ΣΥΣΤΗΜΑΤΟΣ ΕΛΕΓΧΟΥ ΠΡΟΣΒΑΣΗΣ</w:t>
      </w:r>
    </w:p>
    <w:p w:rsidR="00F133A1" w:rsidRDefault="00F133A1" w:rsidP="00F133A1">
      <w:pPr>
        <w:rPr>
          <w:rFonts w:ascii="Arial" w:hAnsi="Arial" w:cs="Arial"/>
          <w:b/>
          <w:sz w:val="20"/>
          <w:szCs w:val="20"/>
          <w:u w:val="single"/>
          <w:lang w:val="el-GR"/>
        </w:rPr>
      </w:pPr>
    </w:p>
    <w:tbl>
      <w:tblPr>
        <w:tblW w:w="13400" w:type="dxa"/>
        <w:tblLayout w:type="fixed"/>
        <w:tblLook w:val="0400" w:firstRow="0" w:lastRow="0" w:firstColumn="0" w:lastColumn="0" w:noHBand="0" w:noVBand="1"/>
      </w:tblPr>
      <w:tblGrid>
        <w:gridCol w:w="959"/>
        <w:gridCol w:w="8751"/>
        <w:gridCol w:w="1890"/>
        <w:gridCol w:w="1800"/>
      </w:tblGrid>
      <w:tr w:rsidR="00F133A1" w:rsidRPr="00F133A1" w:rsidTr="00F133A1">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F133A1" w:rsidRPr="00F133A1" w:rsidRDefault="00F133A1" w:rsidP="00F133A1">
            <w:pPr>
              <w:jc w:val="center"/>
              <w:rPr>
                <w:rFonts w:ascii="Arial" w:eastAsia="Arial" w:hAnsi="Arial" w:cs="Arial"/>
                <w:b/>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D9D9D9"/>
            <w:vAlign w:val="center"/>
          </w:tcPr>
          <w:p w:rsidR="00F133A1" w:rsidRPr="00F133A1" w:rsidRDefault="00F133A1" w:rsidP="00F133A1">
            <w:pPr>
              <w:jc w:val="center"/>
              <w:rPr>
                <w:rFonts w:ascii="Arial" w:eastAsia="Arial" w:hAnsi="Arial" w:cs="Arial"/>
                <w:b/>
                <w:sz w:val="18"/>
                <w:szCs w:val="18"/>
                <w:lang w:val="el-GR"/>
              </w:rPr>
            </w:pPr>
            <w:r w:rsidRPr="00F133A1">
              <w:rPr>
                <w:rFonts w:ascii="Arial" w:eastAsia="Arial" w:hAnsi="Arial" w:cs="Arial"/>
                <w:b/>
                <w:sz w:val="18"/>
                <w:szCs w:val="18"/>
                <w:lang w:val="el-GR"/>
              </w:rPr>
              <w:t>Λογισμικό Ελέγχου και Επιτήρησης</w:t>
            </w:r>
          </w:p>
        </w:tc>
        <w:tc>
          <w:tcPr>
            <w:tcW w:w="1890" w:type="dxa"/>
            <w:tcBorders>
              <w:top w:val="single" w:sz="8" w:space="0" w:color="000000"/>
              <w:left w:val="nil"/>
              <w:bottom w:val="single" w:sz="4" w:space="0" w:color="000000"/>
              <w:right w:val="single" w:sz="4" w:space="0" w:color="000000"/>
            </w:tcBorders>
            <w:shd w:val="clear" w:color="auto" w:fill="D9D9D9"/>
            <w:vAlign w:val="center"/>
          </w:tcPr>
          <w:p w:rsidR="00F133A1" w:rsidRPr="00F133A1" w:rsidRDefault="00F133A1" w:rsidP="00F133A1">
            <w:pPr>
              <w:jc w:val="center"/>
              <w:rPr>
                <w:rFonts w:ascii="Arial" w:eastAsia="Arial" w:hAnsi="Arial" w:cs="Arial"/>
                <w:b/>
                <w:sz w:val="18"/>
                <w:szCs w:val="18"/>
                <w:lang w:val="el-GR"/>
              </w:rPr>
            </w:pPr>
          </w:p>
        </w:tc>
        <w:tc>
          <w:tcPr>
            <w:tcW w:w="1800" w:type="dxa"/>
            <w:tcBorders>
              <w:top w:val="single" w:sz="8" w:space="0" w:color="000000"/>
              <w:left w:val="nil"/>
              <w:bottom w:val="single" w:sz="4" w:space="0" w:color="000000"/>
              <w:right w:val="single" w:sz="4" w:space="0" w:color="000000"/>
            </w:tcBorders>
            <w:shd w:val="clear" w:color="auto" w:fill="D9D9D9"/>
          </w:tcPr>
          <w:p w:rsidR="00F133A1" w:rsidRPr="00F133A1" w:rsidRDefault="00F133A1" w:rsidP="00F133A1">
            <w:pPr>
              <w:jc w:val="center"/>
              <w:rPr>
                <w:rFonts w:ascii="Arial" w:eastAsia="Arial" w:hAnsi="Arial" w:cs="Arial"/>
                <w:b/>
                <w:sz w:val="18"/>
                <w:szCs w:val="18"/>
                <w:lang w:val="el-GR"/>
              </w:rPr>
            </w:pPr>
          </w:p>
        </w:tc>
      </w:tr>
      <w:tr w:rsidR="00F133A1" w:rsidRPr="00F133A1" w:rsidTr="00F133A1">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D9D9D9"/>
            <w:vAlign w:val="center"/>
          </w:tcPr>
          <w:p w:rsidR="00F133A1" w:rsidRPr="00F133A1" w:rsidRDefault="00F133A1" w:rsidP="00F133A1">
            <w:pPr>
              <w:jc w:val="center"/>
              <w:rPr>
                <w:rFonts w:ascii="Arial" w:eastAsia="Arial" w:hAnsi="Arial" w:cs="Arial"/>
                <w:b/>
                <w:sz w:val="18"/>
                <w:szCs w:val="18"/>
                <w:lang w:val="el-GR"/>
              </w:rPr>
            </w:pPr>
            <w:r w:rsidRPr="00F133A1">
              <w:rPr>
                <w:rFonts w:ascii="Arial" w:eastAsia="Arial" w:hAnsi="Arial" w:cs="Arial"/>
                <w:b/>
                <w:sz w:val="18"/>
                <w:szCs w:val="18"/>
                <w:lang w:val="el-GR"/>
              </w:rPr>
              <w:t>Α/Α</w:t>
            </w:r>
          </w:p>
        </w:tc>
        <w:tc>
          <w:tcPr>
            <w:tcW w:w="8751" w:type="dxa"/>
            <w:tcBorders>
              <w:top w:val="single" w:sz="8" w:space="0" w:color="000000"/>
              <w:left w:val="nil"/>
              <w:bottom w:val="single" w:sz="4" w:space="0" w:color="000000"/>
              <w:right w:val="single" w:sz="4" w:space="0" w:color="000000"/>
            </w:tcBorders>
            <w:shd w:val="clear" w:color="auto" w:fill="D9D9D9"/>
            <w:vAlign w:val="center"/>
          </w:tcPr>
          <w:p w:rsidR="00F133A1" w:rsidRPr="00F133A1" w:rsidRDefault="00F133A1" w:rsidP="00F133A1">
            <w:pPr>
              <w:jc w:val="center"/>
              <w:rPr>
                <w:rFonts w:ascii="Arial" w:eastAsia="Arial" w:hAnsi="Arial" w:cs="Arial"/>
                <w:b/>
                <w:sz w:val="18"/>
                <w:szCs w:val="18"/>
                <w:lang w:val="el-GR"/>
              </w:rPr>
            </w:pPr>
            <w:r w:rsidRPr="00F133A1">
              <w:rPr>
                <w:rFonts w:ascii="Arial" w:eastAsia="Arial" w:hAnsi="Arial" w:cs="Arial"/>
                <w:b/>
                <w:sz w:val="18"/>
                <w:szCs w:val="18"/>
                <w:lang w:val="el-GR"/>
              </w:rPr>
              <w:t>ΠΕΡΙΓΡΑΦΗ</w:t>
            </w:r>
          </w:p>
        </w:tc>
        <w:tc>
          <w:tcPr>
            <w:tcW w:w="1890" w:type="dxa"/>
            <w:tcBorders>
              <w:bottom w:val="single" w:sz="4" w:space="0" w:color="000000"/>
            </w:tcBorders>
            <w:shd w:val="clear" w:color="auto" w:fill="D9D9D9"/>
          </w:tcPr>
          <w:p w:rsidR="00F133A1" w:rsidRPr="004D1DB5" w:rsidRDefault="00F133A1" w:rsidP="00F133A1">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4D1DB5">
              <w:rPr>
                <w:rFonts w:ascii="Arial" w:eastAsia="Arial" w:hAnsi="Arial" w:cs="Arial"/>
                <w:color w:val="000000"/>
                <w:position w:val="-1"/>
                <w:sz w:val="18"/>
                <w:szCs w:val="18"/>
                <w:lang w:bidi="en-US"/>
              </w:rPr>
              <w:t>Wave Electronics Ltd</w:t>
            </w:r>
          </w:p>
        </w:tc>
        <w:tc>
          <w:tcPr>
            <w:tcW w:w="1800" w:type="dxa"/>
            <w:tcBorders>
              <w:bottom w:val="single" w:sz="4" w:space="0" w:color="000000"/>
            </w:tcBorders>
            <w:shd w:val="clear" w:color="auto" w:fill="D9D9D9"/>
          </w:tcPr>
          <w:p w:rsidR="00F133A1" w:rsidRPr="004D1DB5" w:rsidRDefault="00F133A1" w:rsidP="00F133A1">
            <w:pPr>
              <w:rPr>
                <w:rFonts w:ascii="Arial" w:eastAsia="Arial" w:hAnsi="Arial" w:cs="Arial"/>
                <w:color w:val="000000"/>
                <w:position w:val="-1"/>
                <w:sz w:val="18"/>
                <w:szCs w:val="18"/>
                <w:lang w:bidi="en-US"/>
              </w:rPr>
            </w:pPr>
            <w:r w:rsidRPr="004D1DB5">
              <w:rPr>
                <w:rFonts w:ascii="Arial" w:eastAsia="Arial" w:hAnsi="Arial" w:cs="Arial"/>
                <w:color w:val="000000"/>
                <w:position w:val="-1"/>
                <w:sz w:val="18"/>
                <w:szCs w:val="18"/>
                <w:lang w:bidi="en-US"/>
              </w:rPr>
              <w:t>JV SP Securiton&amp; N.C Amnis</w:t>
            </w:r>
          </w:p>
          <w:p w:rsidR="00F133A1" w:rsidRPr="004D1DB5" w:rsidRDefault="00F133A1" w:rsidP="00F133A1">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r>
      <w:tr w:rsidR="00F133A1" w:rsidRPr="00F133A1" w:rsidTr="00F133A1">
        <w:trPr>
          <w:trHeight w:val="540"/>
        </w:trPr>
        <w:tc>
          <w:tcPr>
            <w:tcW w:w="13400"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F133A1">
            <w:pPr>
              <w:jc w:val="center"/>
              <w:rPr>
                <w:rFonts w:ascii="Arial" w:eastAsia="Arial" w:hAnsi="Arial" w:cs="Arial"/>
                <w:sz w:val="18"/>
                <w:szCs w:val="18"/>
                <w:lang w:val="el-GR"/>
              </w:rPr>
            </w:pPr>
            <w:r w:rsidRPr="00F133A1">
              <w:rPr>
                <w:rFonts w:ascii="Arial" w:eastAsia="Arial" w:hAnsi="Arial" w:cs="Arial"/>
                <w:b/>
                <w:sz w:val="18"/>
                <w:szCs w:val="18"/>
                <w:lang w:val="el-GR"/>
              </w:rPr>
              <w:t>Λογισμικό Ελέγχου και Επιτήρησης</w:t>
            </w:r>
          </w:p>
        </w:tc>
      </w:tr>
      <w:tr w:rsidR="00F133A1" w:rsidRPr="00F133A1" w:rsidTr="00666437">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auto"/>
          </w:tcPr>
          <w:p w:rsidR="00F133A1" w:rsidRPr="00F133A1" w:rsidRDefault="00F133A1" w:rsidP="00F133A1">
            <w:pPr>
              <w:pBdr>
                <w:top w:val="nil"/>
                <w:left w:val="nil"/>
                <w:bottom w:val="nil"/>
                <w:right w:val="nil"/>
                <w:between w:val="nil"/>
              </w:pBdr>
              <w:spacing w:after="200" w:line="276" w:lineRule="auto"/>
              <w:jc w:val="both"/>
              <w:rPr>
                <w:rFonts w:ascii="Arial" w:eastAsia="Arial" w:hAnsi="Arial" w:cs="Arial"/>
                <w:color w:val="000000"/>
                <w:sz w:val="18"/>
                <w:szCs w:val="18"/>
                <w:lang w:val="el-GR"/>
              </w:rPr>
            </w:pPr>
            <w:r w:rsidRPr="00F133A1">
              <w:rPr>
                <w:rFonts w:ascii="Arial" w:eastAsia="Arial" w:hAnsi="Arial" w:cs="Arial"/>
                <w:color w:val="000000"/>
                <w:sz w:val="18"/>
                <w:szCs w:val="18"/>
                <w:lang w:val="el-GR"/>
              </w:rPr>
              <w:t>Το λογισμικό ελέγχου και επιτήρησης του συστήματος είναι υπεύθυνο για την παραμετροποίηση, τον έλεγχο και την επιτήρηση του συστήματος.</w:t>
            </w:r>
          </w:p>
        </w:tc>
        <w:tc>
          <w:tcPr>
            <w:tcW w:w="1890" w:type="dxa"/>
            <w:tcBorders>
              <w:top w:val="single" w:sz="4" w:space="0" w:color="000000"/>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top w:val="single" w:sz="4" w:space="0" w:color="000000"/>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auto"/>
          </w:tcPr>
          <w:p w:rsidR="00F133A1" w:rsidRPr="00F133A1" w:rsidRDefault="00F133A1" w:rsidP="00F133A1">
            <w:pPr>
              <w:spacing w:after="200" w:line="276" w:lineRule="auto"/>
              <w:rPr>
                <w:rFonts w:ascii="Arial" w:eastAsia="Arial" w:hAnsi="Arial" w:cs="Arial"/>
                <w:sz w:val="18"/>
                <w:szCs w:val="18"/>
                <w:lang w:val="el-GR"/>
              </w:rPr>
            </w:pPr>
            <w:r w:rsidRPr="00F133A1">
              <w:rPr>
                <w:rFonts w:ascii="Arial" w:eastAsia="Arial" w:hAnsi="Arial" w:cs="Arial"/>
                <w:sz w:val="18"/>
                <w:szCs w:val="18"/>
                <w:lang w:val="el-GR"/>
              </w:rPr>
              <w:t>Πρέπει να συνδέεται και να υποστηρίζει τη λειτουργία σχεσιακής (Relational</w:t>
            </w:r>
            <w:r w:rsidRPr="00F133A1">
              <w:rPr>
                <w:rFonts w:ascii="Arial" w:eastAsia="Arial" w:hAnsi="Arial" w:cs="Arial"/>
                <w:sz w:val="18"/>
                <w:szCs w:val="18"/>
                <w:lang w:val="el-GR"/>
              </w:rPr>
              <w:tab/>
              <w:t xml:space="preserve"> Database, RDB) βάσης δεδομένων . Η σχεσιακή βάση δεδομένων θα συνοδεύει απαραίτητα το λογισμικό και θα εγκατασταθεί δωρεάν.</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Στη βάση δεδομένων θα αποθηκεύονται και θα είναι προσπελάσιμες όλες οι πληροφορίες σχετικά με τα δικαιώματα πρόσβασης των χρηστών του συστήματος.</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Εκτός από τα στοιχεία του κάθε χρήστη, θα είναι δυνατή η αποθήκευση στη βάση δεδομένων και φωτογραφιών που να αντιστοιχούν στους χρήστες.</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Τα δικαιώματα πρόσβασης θα πρέπει να είναι στο μέγιστο βαθμό παραμετροποιήσιμα, έτσι ώστε να καλύπτονται όλοι οι δυνατοί συνδυασμοί χρονικών και γεωγραφικών περιορισμών πρόσβασης των χρηστών, τόσο σε επίπεδο ομάδων όσο και σε επίπεδο μεμονωμένων χρηστών. Η παραμετροποίηση των δικαιωμάτων πρόσβασης θα γίνεται μέσω του λογισμικού.</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Το λογισμικό θα μπορεί να επιτηρεί τουλάχιστον 32 ΤΜΕ, και τουλάχιστον 128 σημεία πρόσβασης (Θύρες).</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Θα μπορεί να υποστηρίζει τουλάχιστον 1000 χρήστες και τουλάχιστον 1000 διαφορετικές ομάδες χρηστών.</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4"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4"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Το λογισμικό θα υποστηρίζει επίσης τον προγραμματισμό τουλάχιστον 50 αργιών.</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Μέσω του λογισμικού θα αποθηκεύονται στη βάση δεδομένων όλα τα καταγεγραμμένα συμβάντα από τις ΤΜΕ.</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 xml:space="preserve">Τα καταγεγραμμένα γεγονότα θα μεταφέρονται από τις ΤΜΕ, στη βάση δεδομένων ανά τακτά χρονικά διαστήματα  </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Το λογισμικό θα έχει τη δυνατότητα επικοινωνίας μέσω των πρωτοκόλλων TCP/IP και RS232.</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Το λογισμικό πρέπει να υλοποιεί τα κατάλληλα μέτρα έτσι ώστε να αποτρέπεται η τροποποίηση των κανόνων πρόσβασης και των δικαιωμάτων πρόσβασης των χρηστών, χωρίς την κατάλληλη εξουσιοδότηση. Οι τροποποίηση των πιο πάνω θα είναι δυνατή μόνο μετά την εισαγωγή του κατάλληλου κωδικού από το χειριστή του συστήματος.</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Κάθε τροποποίηση των κανόνων πρόσβασης και των δικαιωμάτων πρόσβασης των χρηστών θα πρέπει να καταγράφεται. Η καταχώρηση θα πρέπει περιλαμβάνει την περιγραφή της τροποποίησης, την ώρα και ημερομηνία και την ταυτότητα του χειριστή που διενήργησε την τροποποίηση.</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Μέσω του λογισμικού ελέγχου και επιτήρησης πρέπει να είναι δυνατός ο χειρισμός των σημείων πρόσβασης και των αισθητήρων συναγερμού.</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Μέσω του λογισμικού θα είναι δυνατός ο καθορισμός δύο ή περισσότερων σημείων πρόσβασης (θύρες) σε λειτουργία ενδοασφάλισης (interlock).</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Θα έχει τη δυνατότητα εισαγωγής χαρτών, ώστε να απεικονίζονται σε αυτούς τα σημεία ελέγχου και να διευκολύνεται ο χρήστης στο χειρισμό του συστήματος</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Θα έχει τη δυνατότητα σύνδεσης με σύστημα κλειστού κυκλώματος τηλεόρασης, ώστε σε περίπτωση ανοίγματος ενός σημείου πρόσβασης, με ή χωρίς εξουσιοδότηση, να προβάλλεται και να καταγράφεται βίντεο από μηχανή λήψης που καλύπτει το συγκεκριμένο σημείο.</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Το λογισμικό πρέπει να είναι φιλικό στη λειτουργία και στην παρουσίαση προς τον χρήστη μέσω της χρήσης Γραφικής Διεπαφής Χρήστη (GUI).</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Το λογισμικό θα χρησιμοποιεί είτε την ελληνική είτε την αγγλική γλώσσα.</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Το λογισμικό θα πρέπει να παρουσιάζει με σαφή και ευκρινή τρόπο στο χειριστή (ή χειριστές) την κατάσταση που βρίσκεται το σύστημα, καθώς και τα συμβάντα τα οποία χρειάζονται την προσοχή του, όπως παραβίαση σημείου πρόσβασης, σημείο πρόσβασης ανοικτό κ.ο.κ.</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 xml:space="preserve">Το λογισμικό είτε αυτόνομα είτε με τη βοήθεια βοηθητικού λογισμικού που θα εγκατασταθεί δωρεάν, θα έχει τη δυνατότητα προγραμματισμού ή και εκτύπωσης νέων καρτών. </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 xml:space="preserve">Μέσω του λογισμικού θα είναι δυνατή, με εύκολες και απλές διαδικασίες, η εξαγωγή αναφορών σχετικά με τους χρήστες, τις ομάδες χρηστών, τα γεγονότα και τα ελεγχόμενα σημεία πρόσβασης, είτε μεμονωμένα είτε σε συνδυασμό μεταξύ τους, με ή χωρίς καθορισμένο χρονικό διάστημα έρευνας.  </w:t>
            </w:r>
          </w:p>
        </w:tc>
        <w:tc>
          <w:tcPr>
            <w:tcW w:w="1890" w:type="dxa"/>
            <w:tcBorders>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F133A1" w:rsidRPr="00F133A1" w:rsidTr="00666437">
        <w:trPr>
          <w:trHeight w:val="540"/>
        </w:trPr>
        <w:tc>
          <w:tcPr>
            <w:tcW w:w="959" w:type="dxa"/>
            <w:tcBorders>
              <w:top w:val="single" w:sz="8" w:space="0" w:color="000000"/>
              <w:left w:val="single" w:sz="8" w:space="0" w:color="000000"/>
              <w:bottom w:val="single" w:sz="8" w:space="0" w:color="000000"/>
              <w:right w:val="single" w:sz="4" w:space="0" w:color="000000"/>
            </w:tcBorders>
            <w:shd w:val="clear" w:color="auto" w:fill="auto"/>
            <w:vAlign w:val="center"/>
          </w:tcPr>
          <w:p w:rsidR="00F133A1" w:rsidRPr="00F133A1" w:rsidRDefault="00F133A1" w:rsidP="00047E06">
            <w:pPr>
              <w:numPr>
                <w:ilvl w:val="0"/>
                <w:numId w:val="42"/>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751" w:type="dxa"/>
            <w:tcBorders>
              <w:top w:val="single" w:sz="8" w:space="0" w:color="000000"/>
              <w:left w:val="nil"/>
              <w:bottom w:val="single" w:sz="8" w:space="0" w:color="000000"/>
              <w:right w:val="single" w:sz="4" w:space="0" w:color="000000"/>
            </w:tcBorders>
            <w:shd w:val="clear" w:color="auto" w:fill="auto"/>
          </w:tcPr>
          <w:p w:rsidR="00F133A1" w:rsidRPr="00F133A1" w:rsidRDefault="00F133A1" w:rsidP="00F133A1">
            <w:pPr>
              <w:spacing w:after="200" w:line="276" w:lineRule="auto"/>
              <w:jc w:val="both"/>
              <w:rPr>
                <w:rFonts w:ascii="Arial" w:eastAsia="Arial" w:hAnsi="Arial" w:cs="Arial"/>
                <w:sz w:val="18"/>
                <w:szCs w:val="18"/>
                <w:lang w:val="el-GR"/>
              </w:rPr>
            </w:pPr>
            <w:r w:rsidRPr="00F133A1">
              <w:rPr>
                <w:rFonts w:ascii="Arial" w:eastAsia="Arial" w:hAnsi="Arial" w:cs="Arial"/>
                <w:sz w:val="18"/>
                <w:szCs w:val="18"/>
                <w:lang w:val="el-GR"/>
              </w:rPr>
              <w:t>Το λογισμικό θα παραδοθεί με όλα τα αντίγραφα ασφαλείας και τις απαιτούμενες άδειες χρήσης.</w:t>
            </w:r>
          </w:p>
        </w:tc>
        <w:tc>
          <w:tcPr>
            <w:tcW w:w="1890" w:type="dxa"/>
            <w:tcBorders>
              <w:bottom w:val="single" w:sz="4" w:space="0" w:color="000000"/>
              <w:right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00" w:type="dxa"/>
            <w:tcBorders>
              <w:left w:val="single" w:sz="4" w:space="0" w:color="000000"/>
              <w:bottom w:val="single" w:sz="4" w:space="0" w:color="000000"/>
            </w:tcBorders>
          </w:tcPr>
          <w:p w:rsidR="00F133A1" w:rsidRPr="005C0369" w:rsidRDefault="00F133A1" w:rsidP="00F133A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bl>
    <w:p w:rsidR="00F133A1" w:rsidRDefault="00F133A1" w:rsidP="00F133A1">
      <w:pPr>
        <w:rPr>
          <w:rFonts w:ascii="Arial" w:hAnsi="Arial" w:cs="Arial"/>
          <w:b/>
          <w:sz w:val="20"/>
          <w:szCs w:val="20"/>
          <w:u w:val="single"/>
          <w:lang w:val="el-GR"/>
        </w:rPr>
      </w:pPr>
    </w:p>
    <w:tbl>
      <w:tblPr>
        <w:tblW w:w="13467" w:type="dxa"/>
        <w:tblInd w:w="-10" w:type="dxa"/>
        <w:tblLayout w:type="fixed"/>
        <w:tblLook w:val="0400" w:firstRow="0" w:lastRow="0" w:firstColumn="0" w:lastColumn="0" w:noHBand="0" w:noVBand="1"/>
      </w:tblPr>
      <w:tblGrid>
        <w:gridCol w:w="1134"/>
        <w:gridCol w:w="8647"/>
        <w:gridCol w:w="1843"/>
        <w:gridCol w:w="1843"/>
      </w:tblGrid>
      <w:tr w:rsidR="00527FF1" w:rsidRPr="00527FF1" w:rsidTr="00527FF1">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527FF1" w:rsidRPr="00527FF1" w:rsidRDefault="00527FF1" w:rsidP="00527FF1">
            <w:pPr>
              <w:jc w:val="center"/>
              <w:rPr>
                <w:rFonts w:ascii="Arial" w:eastAsia="Arial" w:hAnsi="Arial" w:cs="Arial"/>
                <w:b/>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D9D9D9"/>
            <w:vAlign w:val="center"/>
          </w:tcPr>
          <w:p w:rsidR="00527FF1" w:rsidRPr="00527FF1" w:rsidRDefault="00527FF1" w:rsidP="00527FF1">
            <w:pPr>
              <w:jc w:val="center"/>
              <w:rPr>
                <w:rFonts w:ascii="Arial" w:eastAsia="Arial" w:hAnsi="Arial" w:cs="Arial"/>
                <w:b/>
                <w:sz w:val="18"/>
                <w:szCs w:val="18"/>
                <w:lang w:val="el-GR"/>
              </w:rPr>
            </w:pPr>
            <w:r w:rsidRPr="00527FF1">
              <w:rPr>
                <w:rFonts w:ascii="Arial" w:eastAsia="Arial" w:hAnsi="Arial" w:cs="Arial"/>
                <w:b/>
                <w:sz w:val="18"/>
                <w:szCs w:val="18"/>
                <w:lang w:val="el-GR"/>
              </w:rPr>
              <w:t>Τοπικές Μονάδες Ελέγχου (ΤΜΕ)</w:t>
            </w:r>
          </w:p>
        </w:tc>
        <w:tc>
          <w:tcPr>
            <w:tcW w:w="1843" w:type="dxa"/>
            <w:tcBorders>
              <w:top w:val="single" w:sz="8" w:space="0" w:color="000000"/>
              <w:left w:val="nil"/>
              <w:bottom w:val="single" w:sz="8" w:space="0" w:color="000000"/>
              <w:right w:val="single" w:sz="4" w:space="0" w:color="000000"/>
            </w:tcBorders>
            <w:shd w:val="clear" w:color="auto" w:fill="D9D9D9"/>
            <w:vAlign w:val="center"/>
          </w:tcPr>
          <w:p w:rsidR="00527FF1" w:rsidRPr="00527FF1" w:rsidRDefault="00527FF1" w:rsidP="00527FF1">
            <w:pPr>
              <w:jc w:val="center"/>
              <w:rPr>
                <w:rFonts w:ascii="Arial" w:eastAsia="Arial" w:hAnsi="Arial" w:cs="Arial"/>
                <w:b/>
                <w:sz w:val="18"/>
                <w:szCs w:val="18"/>
                <w:lang w:val="el-GR"/>
              </w:rPr>
            </w:pPr>
          </w:p>
        </w:tc>
        <w:tc>
          <w:tcPr>
            <w:tcW w:w="1843" w:type="dxa"/>
            <w:tcBorders>
              <w:top w:val="single" w:sz="8" w:space="0" w:color="000000"/>
              <w:left w:val="nil"/>
              <w:bottom w:val="single" w:sz="8" w:space="0" w:color="000000"/>
              <w:right w:val="single" w:sz="4" w:space="0" w:color="000000"/>
            </w:tcBorders>
            <w:shd w:val="clear" w:color="auto" w:fill="D9D9D9"/>
          </w:tcPr>
          <w:p w:rsidR="00527FF1" w:rsidRPr="00527FF1" w:rsidRDefault="00527FF1" w:rsidP="00527FF1">
            <w:pPr>
              <w:jc w:val="center"/>
              <w:rPr>
                <w:rFonts w:ascii="Arial" w:eastAsia="Arial" w:hAnsi="Arial" w:cs="Arial"/>
                <w:b/>
                <w:sz w:val="18"/>
                <w:szCs w:val="18"/>
                <w:lang w:val="el-GR"/>
              </w:rPr>
            </w:pP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527FF1" w:rsidRPr="00527FF1" w:rsidRDefault="00527FF1" w:rsidP="00527FF1">
            <w:pPr>
              <w:jc w:val="center"/>
              <w:rPr>
                <w:rFonts w:ascii="Arial" w:eastAsia="Arial" w:hAnsi="Arial" w:cs="Arial"/>
                <w:b/>
                <w:sz w:val="18"/>
                <w:szCs w:val="18"/>
                <w:lang w:val="el-GR"/>
              </w:rPr>
            </w:pPr>
            <w:r w:rsidRPr="00527FF1">
              <w:rPr>
                <w:rFonts w:ascii="Arial" w:eastAsia="Arial" w:hAnsi="Arial" w:cs="Arial"/>
                <w:b/>
                <w:sz w:val="18"/>
                <w:szCs w:val="18"/>
                <w:lang w:val="el-GR"/>
              </w:rPr>
              <w:t>Α/Α</w:t>
            </w:r>
          </w:p>
        </w:tc>
        <w:tc>
          <w:tcPr>
            <w:tcW w:w="8647" w:type="dxa"/>
            <w:tcBorders>
              <w:top w:val="single" w:sz="8" w:space="0" w:color="000000"/>
              <w:left w:val="nil"/>
              <w:bottom w:val="single" w:sz="8" w:space="0" w:color="000000"/>
              <w:right w:val="single" w:sz="4" w:space="0" w:color="000000"/>
            </w:tcBorders>
            <w:shd w:val="clear" w:color="auto" w:fill="D9D9D9"/>
            <w:vAlign w:val="center"/>
          </w:tcPr>
          <w:p w:rsidR="00527FF1" w:rsidRPr="00527FF1" w:rsidRDefault="00527FF1" w:rsidP="00527FF1">
            <w:pPr>
              <w:jc w:val="center"/>
              <w:rPr>
                <w:rFonts w:ascii="Arial" w:eastAsia="Arial" w:hAnsi="Arial" w:cs="Arial"/>
                <w:b/>
                <w:sz w:val="18"/>
                <w:szCs w:val="18"/>
                <w:lang w:val="el-GR"/>
              </w:rPr>
            </w:pPr>
            <w:r w:rsidRPr="00527FF1">
              <w:rPr>
                <w:rFonts w:ascii="Arial" w:eastAsia="Arial" w:hAnsi="Arial" w:cs="Arial"/>
                <w:b/>
                <w:sz w:val="18"/>
                <w:szCs w:val="18"/>
                <w:lang w:val="el-GR"/>
              </w:rPr>
              <w:t>ΠΕΡΙΓΡΑΦΗ</w:t>
            </w:r>
          </w:p>
        </w:tc>
        <w:tc>
          <w:tcPr>
            <w:tcW w:w="1843" w:type="dxa"/>
            <w:tcBorders>
              <w:bottom w:val="single" w:sz="4" w:space="0" w:color="000000"/>
            </w:tcBorders>
            <w:shd w:val="clear" w:color="auto" w:fill="D9D9D9"/>
          </w:tcPr>
          <w:p w:rsidR="00527FF1" w:rsidRPr="004D1DB5" w:rsidRDefault="00527FF1" w:rsidP="00527FF1">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r w:rsidRPr="004D1DB5">
              <w:rPr>
                <w:rFonts w:ascii="Arial" w:eastAsia="Arial" w:hAnsi="Arial" w:cs="Arial"/>
                <w:color w:val="000000"/>
                <w:position w:val="-1"/>
                <w:sz w:val="18"/>
                <w:szCs w:val="18"/>
                <w:lang w:bidi="en-US"/>
              </w:rPr>
              <w:t>Wave Electronics Ltd</w:t>
            </w:r>
          </w:p>
        </w:tc>
        <w:tc>
          <w:tcPr>
            <w:tcW w:w="1843" w:type="dxa"/>
            <w:tcBorders>
              <w:bottom w:val="single" w:sz="4" w:space="0" w:color="000000"/>
            </w:tcBorders>
            <w:shd w:val="clear" w:color="auto" w:fill="D9D9D9"/>
          </w:tcPr>
          <w:p w:rsidR="00527FF1" w:rsidRPr="004D1DB5" w:rsidRDefault="00527FF1" w:rsidP="00527FF1">
            <w:pPr>
              <w:rPr>
                <w:rFonts w:ascii="Arial" w:eastAsia="Arial" w:hAnsi="Arial" w:cs="Arial"/>
                <w:color w:val="000000"/>
                <w:position w:val="-1"/>
                <w:sz w:val="18"/>
                <w:szCs w:val="18"/>
                <w:lang w:bidi="en-US"/>
              </w:rPr>
            </w:pPr>
            <w:r w:rsidRPr="004D1DB5">
              <w:rPr>
                <w:rFonts w:ascii="Arial" w:eastAsia="Arial" w:hAnsi="Arial" w:cs="Arial"/>
                <w:color w:val="000000"/>
                <w:position w:val="-1"/>
                <w:sz w:val="18"/>
                <w:szCs w:val="18"/>
                <w:lang w:bidi="en-US"/>
              </w:rPr>
              <w:t>JV SP Securiton&amp; N.C Amnis</w:t>
            </w:r>
          </w:p>
          <w:p w:rsidR="00527FF1" w:rsidRPr="004D1DB5" w:rsidRDefault="00527FF1" w:rsidP="00527FF1">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sz w:val="18"/>
                <w:szCs w:val="18"/>
                <w:lang w:bidi="en-US"/>
              </w:rPr>
            </w:pPr>
          </w:p>
        </w:tc>
      </w:tr>
      <w:tr w:rsidR="00527FF1" w:rsidRPr="00527FF1" w:rsidTr="00527FF1">
        <w:trPr>
          <w:trHeight w:val="540"/>
        </w:trPr>
        <w:tc>
          <w:tcPr>
            <w:tcW w:w="13467" w:type="dxa"/>
            <w:gridSpan w:val="4"/>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527FF1">
            <w:pPr>
              <w:jc w:val="center"/>
              <w:rPr>
                <w:rFonts w:ascii="Arial" w:eastAsia="Arial" w:hAnsi="Arial" w:cs="Arial"/>
                <w:sz w:val="18"/>
                <w:szCs w:val="18"/>
                <w:lang w:val="el-GR"/>
              </w:rPr>
            </w:pPr>
            <w:r w:rsidRPr="00527FF1">
              <w:rPr>
                <w:rFonts w:ascii="Arial" w:eastAsia="Arial" w:hAnsi="Arial" w:cs="Arial"/>
                <w:b/>
                <w:sz w:val="18"/>
                <w:szCs w:val="18"/>
                <w:lang w:val="el-GR"/>
              </w:rPr>
              <w:t>Τοπικές Μονάδες Ελέγχου (ΤΜΕ)</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 xml:space="preserve">Κάθε ΤΜΕ θα μπορεί είτε να λειτουργεί αυτόνομα είτε με τη συνδρομή του λογισμικού ελέγχου και επιτήρησης, και θα έχει υπό τον έλεγχο και την επιτήρηση της τα σημεία πρόσβασης που τις έχουν ανατεθεί. Για το σκοπό αυτό κάθε ΤΜΕ θα δέχεται δεδομένα από τους αναγνώστες καρτών, τους ωστικούς διακόπτες εξόδου, τους διακόπτες εξόδου κινδύνου και τις μαγνητικές επαφές επιτήρησης και μέσω των διεπαφών εξόδου τους θα ελέγχουν τις ηλεκτρομαγνητικές κλειδαριές. </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Οι αναγνώστες κάρτας αφού αποκωδικοποιήσουν τα δεδομένα από την κάρτα θα τα μεταφέρουν στην ΤΜΕ. Η ΤΜΕ θα ελέγχει τοπικά αρχικά, ή αν χρειαστεί μέσω του λογισμικού ελέγχου και επιτήρησης, τα δικαιώματα πρόσβασης του χρήστη και θα αποφασίζει αν θα παραχωρήσει ή όχι πρόσβαση σε αυτόν</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Σε περίπτωση, που δεν χρησιμοποιούνται αναγνώστες κάρτας, αλλά ωστικοί διακόπτες εξόδου, η ΤΜΕ θα παραχωρεί πρόσβαση με το κλείσιμο του σχετικού διακόπτη.</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 xml:space="preserve">Η ΤΜΕ θα περιέχει όλα τα δεδομένα των δικαιωμάτων πρόσβασης των χρηστών του συστήματος, έτσι ώστε να είναι δυνατή η τοπική επεξεργασία και διασταύρωση των δεδομένων που λήφθηκαν από την κάρτα. Για το σκοπό αυτό θα είναι εφοδιασμένες με γρήγορη μνήμη (Flash) και θα ενσωματώνουν μικροεπεξεργαστή (microprocessor). </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Όλα τα συμβάντα (είσοδοι, έξοδοι, συναγερμοί) στα σημεία πρόσβασης υπό τον έλεγχο της ΤΜΕ θα καταγράφονται στη μνήμη της συσκευής. Τα στοιχεία θα μεταφέρονται αυτόματα ή μετά από σχετικές οδηγίες του χειριστή μέσω του λογισμικού ελέγχου και επιτήρησης, στη βάση δεδομένων του συστήματος για φύλαξη και αρχειοθέτηση.</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Η ΤΜΕ θα είναι ικανή να ανιχνεύσει και να καταγράψει τα ακόλουθα συμβάντα σχετικά με τα σημεία πρόσβασης:</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sz w:val="18"/>
                <w:szCs w:val="18"/>
                <w:lang w:val="el-GR"/>
              </w:rPr>
              <w:t>ανοιχτό</w:t>
            </w:r>
            <w:r w:rsidRPr="00527FF1">
              <w:rPr>
                <w:rFonts w:ascii="Arial" w:eastAsia="Arial" w:hAnsi="Arial" w:cs="Arial"/>
                <w:color w:val="000000"/>
                <w:sz w:val="18"/>
                <w:szCs w:val="18"/>
                <w:lang w:val="el-GR"/>
              </w:rPr>
              <w:t xml:space="preserve">, </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ανοικτό για μεγαλύτερο διάστημα από τον προκαθορισμένο χρόνο,</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 xml:space="preserve">κλειστό και η αυτόματη κλειδαριά έχει ασφαλιστεί ή έχει παραβιαστεί.  </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ανοικτό σημείο πρόσβασης χωρίς να έχει δοθεί πρόσβαση</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Σημείο πρόσβασης που να έχει ανοίξει μετά από την επιτρεπόμενη χρονική περίοδο μετά που είχε παραχωρηθεί πρόσβαση</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Δολιοφθορά (Tamper)</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Η κάθε καταχώρηση συμβάντος θα περιλαμβάνει τον τύπο του συμβάντος, την ημερομηνία, την ώρα σε επίπεδο λεπτού, και  τα στοιχεία ταυτότητας τους χρήστη, αν υπάρχει</w:t>
            </w:r>
          </w:p>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b/>
                <w:color w:val="000000"/>
                <w:sz w:val="18"/>
                <w:szCs w:val="18"/>
                <w:lang w:val="el-GR"/>
              </w:rPr>
            </w:pPr>
            <w:r w:rsidRPr="00527FF1">
              <w:rPr>
                <w:rFonts w:ascii="Arial" w:eastAsia="Arial" w:hAnsi="Arial" w:cs="Arial"/>
                <w:color w:val="000000"/>
                <w:sz w:val="18"/>
                <w:szCs w:val="18"/>
                <w:lang w:val="el-GR"/>
              </w:rPr>
              <w:t xml:space="preserve">Κάθε ΤΜΕ πρέπει να έχει επαρκή μνήμη για την καταγραφή τουλάχιστον δέκα χιλιάδων </w:t>
            </w:r>
            <w:r w:rsidRPr="00527FF1">
              <w:rPr>
                <w:rFonts w:ascii="Arial" w:eastAsia="Arial" w:hAnsi="Arial" w:cs="Arial"/>
                <w:sz w:val="18"/>
                <w:szCs w:val="18"/>
                <w:lang w:val="el-GR"/>
              </w:rPr>
              <w:t xml:space="preserve">(10.000) συμβάντων, την αποθήκευση δικαιωμάτων πρόσβασης για χίλιους (1000) χρήστες, και για 250 διαφορετικές ομάδες χρηστών </w:t>
            </w:r>
            <w:r w:rsidRPr="00527FF1">
              <w:rPr>
                <w:rFonts w:ascii="Arial" w:eastAsia="Arial" w:hAnsi="Arial" w:cs="Arial"/>
                <w:color w:val="000000"/>
                <w:sz w:val="18"/>
                <w:szCs w:val="18"/>
                <w:lang w:val="el-GR"/>
              </w:rPr>
              <w:t>και γενικά ικανή μνήμη έτσι ώστε να μπορεί να λειτουργεί αυτόνομα χωρίς τη μεσολάβηση του λογισμικού ελέγχου και επιτήρησης του συστήματος.</w:t>
            </w:r>
          </w:p>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Η ΤΜΕ θα μπορεί να δέχεται παραμετροποίηση, εντολές ή ανανέωση των δεδομένων που έχει αποθηκευμένα στην τοπική μνήμη, από το λογισμικό ελέγχου και λειτουργίας του συστήματος.</w:t>
            </w:r>
          </w:p>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 xml:space="preserve"> </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Για το σκοπό αυτό θα υπάρχει κρυπτογραφημένη επικοινωνία με το λογισμικό ελέγχου και επιτήρησης.</w:t>
            </w:r>
          </w:p>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Σε περίπτωση αποτυχίας της επικοινωνίας η ΤΜΕ θα μπορεί να λειτουργεί αυτόνομα με βάση τα δεδομένα που είχε συλλέξει μέχρι την τελευταία ενημέρωση.</w:t>
            </w:r>
          </w:p>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Με την αποκατάσταση της επικοινωνίας θα πρέπει να επανέρχεται πλήρης συγχρονισμός μεταξύ ΤΜΕ και συστήματος ελέγχου και επιτήρησης, χωρίς καμία επέμβαση του χειριστή του συστήματος.</w:t>
            </w:r>
          </w:p>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Η ΤΜΕ θα μπορεί να συνδεθεί με το λογισμικό ελέγχου μέσω σειριακής θύρας (RS 232 ή RS485)  και θύρας Ethernet/IP</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Η ΤΜΕ θα μπορεί να ενωθεί σε δίκτυο με άλλες ΤΜΕ, μέσω σειριακής σύνδεσης RS485/422</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Η τοπολογία του δικτύου μπορεί να είναι σε μορφή από σημείο σε σημείο (daisy chain) είτε σε ακτινωτή μορφή (star).</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Ο αριθμός των ΤΜΕ σε κάθε δίκτυο δεν μπορεί να είναι μικρότερος από 32.</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Κάθε ΤΜΕ θα διαθέτει τις εξής δυνατότητες διασύνδεσης:</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ind w:hanging="720"/>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Μέσω σειριακής θύρας RS485/422.</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ind w:hanging="720"/>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Μέσω σειριακής θύρας RS232.</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ind w:hanging="720"/>
              <w:jc w:val="both"/>
              <w:rPr>
                <w:rFonts w:ascii="Arial" w:eastAsia="Arial" w:hAnsi="Arial" w:cs="Arial"/>
                <w:color w:val="FF0000"/>
                <w:sz w:val="18"/>
                <w:szCs w:val="18"/>
              </w:rPr>
            </w:pPr>
            <w:r w:rsidRPr="00527FF1">
              <w:rPr>
                <w:rFonts w:ascii="Arial" w:eastAsia="Arial" w:hAnsi="Arial" w:cs="Arial"/>
                <w:color w:val="000000"/>
                <w:sz w:val="18"/>
                <w:szCs w:val="18"/>
                <w:lang w:val="el-GR"/>
              </w:rPr>
              <w:t>Μέσω</w:t>
            </w:r>
            <w:r w:rsidRPr="00527FF1">
              <w:rPr>
                <w:rFonts w:ascii="Arial" w:eastAsia="Arial" w:hAnsi="Arial" w:cs="Arial"/>
                <w:color w:val="000000"/>
                <w:sz w:val="18"/>
                <w:szCs w:val="18"/>
              </w:rPr>
              <w:t xml:space="preserve"> </w:t>
            </w:r>
            <w:r w:rsidRPr="00527FF1">
              <w:rPr>
                <w:rFonts w:ascii="Arial" w:eastAsia="Arial" w:hAnsi="Arial" w:cs="Arial"/>
                <w:color w:val="000000"/>
                <w:sz w:val="18"/>
                <w:szCs w:val="18"/>
                <w:lang w:val="el-GR"/>
              </w:rPr>
              <w:t>Δικτύου</w:t>
            </w:r>
            <w:r w:rsidRPr="00527FF1">
              <w:rPr>
                <w:rFonts w:ascii="Arial" w:eastAsia="Arial" w:hAnsi="Arial" w:cs="Arial"/>
                <w:color w:val="000000"/>
                <w:sz w:val="18"/>
                <w:szCs w:val="18"/>
              </w:rPr>
              <w:t xml:space="preserve"> Ethernet/IP (TCP/IP)</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Η ΤΜΕ πρέπει να διαθέτει εσωτερικό ρολόι πραγματικού χρόνου με μέγιστη απόκλιση χρόνου 5 sec ανά εβδομάδα.</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Πρέπει να μπορεί να υποστηρίζει τουλάχιστον 50 αργίες.</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color w:val="FF0000"/>
                <w:sz w:val="18"/>
                <w:szCs w:val="18"/>
                <w:lang w:val="el-GR"/>
              </w:rPr>
            </w:pPr>
            <w:r w:rsidRPr="00527FF1">
              <w:rPr>
                <w:rFonts w:ascii="Arial" w:eastAsia="Arial" w:hAnsi="Arial" w:cs="Arial"/>
                <w:sz w:val="18"/>
                <w:szCs w:val="18"/>
                <w:lang w:val="el-GR"/>
              </w:rPr>
              <w:t>Κάθε ΤΜΕ θα μπορεί να ελέγχει μέχρι δύο (2) σημεία πρόσβασης (θύρες), σύμφωνα με τα σχέδια.  Θα πρέπει να διαθέτει τις αναγκαίες επαφές για τη λειτουργία του συστήματος όπως προβλέπεται στις προδιαγραφές, όπως διεπαφές αναγνωστών κάρτας, εισόδου συναγερμού (Alarm Inputs) και διεπαφές εξόδου ηλεκτρονόμων (Relay Outputs). Συγκεκριμένα κάθε ΤΜΕ θα πρέπει τουλάχιστον:</w:t>
            </w:r>
            <w:r w:rsidRPr="00527FF1">
              <w:rPr>
                <w:rFonts w:ascii="Arial" w:eastAsia="Arial" w:hAnsi="Arial" w:cs="Arial"/>
                <w:sz w:val="18"/>
                <w:szCs w:val="18"/>
              </w:rPr>
              <w:t xml:space="preserve"> </w:t>
            </w:r>
            <w:r w:rsidRPr="00527FF1">
              <w:rPr>
                <w:rFonts w:ascii="Arial" w:eastAsia="Arial" w:hAnsi="Arial" w:cs="Arial"/>
                <w:color w:val="FF0000"/>
                <w:sz w:val="18"/>
                <w:szCs w:val="18"/>
                <w:lang w:val="el-GR"/>
              </w:rPr>
              <w:t>Συμπληρωματικό Έγγραφο Αρ.1</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Να διαθέτει δύο (2) διεπαφές εισόδου για σύνδεση με αντίστοιχο αριθμό αναγνωστών καρτών, σύμφωνα με όσα καθορίζονται στα σχέδια.</w:t>
            </w:r>
          </w:p>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Θα πρέπει να διαθέτει, τουλάχιστον έξι (6) διεπαφές εισόδου για σύνδεση με αισθητήρες συναγερμού (Alarm Inputs) και έξι (6) διεπαφές εξόδου για σύνδεση με ηλεκτρονόμους (Relay Outputs).</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1"/>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Για κάθε διεπαφή εισόδου για σύνδεση με αναγνώστη κάρτας, θα πρέπει να διαθέτει και είσοδο για διακόπτη δολιοφθοράς (tamper) από αυτόν</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Οι διεπαφές ελέγχου των ΤΜΕ θα πρέπει να είναι εγκατεστημένες μέσα ειδικό περίβλημα που να είναι εξοπλισμένο κατάλληλα με κλειδαριά ασφάλειας που θα τοποθετείται στο χώρο προστασίας, έτσι ώστε να μπορεί να ανιχνεύει τυχόν προσπάθειες δολιοφθοράς.</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Όταν η ΤΜΕ έχει εγκατασταθεί με βάση τις οδηγίες του κατασκευαστή, δεν θα είναι δυνατή η πρόσβαση στις συνδέσεις του κυκλώματος απασφάλισης των σημείων πρόσβασης που ελέγχει η ΤΜΕ, από χώρους εκτός του χώρου προστασίας.</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8"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8"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spacing w:after="200" w:line="276" w:lineRule="auto"/>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Η ΤΜΕ θα εξουδετερώνει προσωρινά τον αναγνώστη κάρτας μετά που κάτοχος κάρτας έχει σχηματίσει τέσσερις συνεχόμενους λανθασμένους τετραψήφιους αριθμούς στο πληκτρολόγιο. (Άλλες παρόμοιες δυνατότητες μπορούν να γίνουν αποδεκτές).</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4"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Το σύστημα πρέπει να αποτρέπει την είσοδο σε ελεγχόμενο χώρο με κάρτα που έχει ήδη χρησιμοποιηθεί για είσοδο στον ελεγχόμενο χώρο, χωρίς να έχει μεσολαβήσει έξοδος (anti-passback)</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4" w:space="0" w:color="000000"/>
              <w:right w:val="single" w:sz="4" w:space="0" w:color="000000"/>
            </w:tcBorders>
            <w:shd w:val="clear" w:color="auto" w:fill="auto"/>
          </w:tcPr>
          <w:p w:rsidR="00527FF1" w:rsidRPr="00527FF1" w:rsidRDefault="00527FF1" w:rsidP="00527FF1">
            <w:pPr>
              <w:pBdr>
                <w:top w:val="nil"/>
                <w:left w:val="nil"/>
                <w:bottom w:val="nil"/>
                <w:right w:val="nil"/>
                <w:between w:val="nil"/>
              </w:pBdr>
              <w:jc w:val="both"/>
              <w:rPr>
                <w:rFonts w:ascii="Arial" w:eastAsia="Arial" w:hAnsi="Arial" w:cs="Arial"/>
                <w:b/>
                <w:color w:val="000000"/>
                <w:sz w:val="18"/>
                <w:szCs w:val="18"/>
                <w:lang w:val="el-GR"/>
              </w:rPr>
            </w:pPr>
            <w:r w:rsidRPr="00527FF1">
              <w:rPr>
                <w:rFonts w:ascii="Arial" w:eastAsia="Arial" w:hAnsi="Arial" w:cs="Arial"/>
                <w:color w:val="000000"/>
                <w:sz w:val="18"/>
                <w:szCs w:val="18"/>
                <w:lang w:val="el-GR"/>
              </w:rPr>
              <w:t>Η ΤΜΕ θα διαθέτει επεκτάσιμη αρχιτεκτονική, ώστε με την προσθήκη κατάλληλων επεκτάσεων (modules) να μπορεί να επιτρέπεται η σύνδεση επιπλέον διεπαφών εισόδου και εξόδου, για τη σύνδεση αισθητήρων και ανιχνευτών κινήσεως και φωτιάς, καθώς και τον έλεγχο επιπλέον συσκευών μέσω ηλεκτρονόμων (relays) όπως ηλεκτρικές θύρες, ανελκυστήρες κ.τλ.</w:t>
            </w:r>
          </w:p>
          <w:p w:rsidR="00527FF1" w:rsidRPr="00527FF1" w:rsidRDefault="00527FF1" w:rsidP="00527FF1">
            <w:pPr>
              <w:pBdr>
                <w:top w:val="nil"/>
                <w:left w:val="nil"/>
                <w:bottom w:val="nil"/>
                <w:right w:val="nil"/>
                <w:between w:val="nil"/>
              </w:pBdr>
              <w:jc w:val="both"/>
              <w:rPr>
                <w:rFonts w:ascii="Arial" w:eastAsia="Arial" w:hAnsi="Arial" w:cs="Arial"/>
                <w:color w:val="000000"/>
                <w:sz w:val="18"/>
                <w:szCs w:val="18"/>
                <w:lang w:val="el-GR"/>
              </w:rPr>
            </w:pP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4" w:space="0" w:color="000000"/>
              <w:right w:val="single" w:sz="4" w:space="0" w:color="000000"/>
            </w:tcBorders>
            <w:shd w:val="clear" w:color="auto" w:fill="auto"/>
          </w:tcPr>
          <w:p w:rsidR="00527FF1" w:rsidRPr="00527FF1" w:rsidRDefault="00527FF1" w:rsidP="00527FF1">
            <w:pPr>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Η ΤΜΕ θα διαθέτει τροφοδοτικό, ικανό να τροφοδοτήσει την ίδια και τα συστήματα κάτω από τον έλεγχό της. Το τροφοδοτικό θα έχει τάση λειτουργίας 230 V και συχνότητα λειτουργίας 50 Hz.</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4" w:space="0" w:color="000000"/>
              <w:right w:val="single" w:sz="4" w:space="0" w:color="000000"/>
            </w:tcBorders>
            <w:shd w:val="clear" w:color="auto" w:fill="auto"/>
          </w:tcPr>
          <w:p w:rsidR="00527FF1" w:rsidRPr="00527FF1" w:rsidRDefault="00527FF1" w:rsidP="00527FF1">
            <w:pPr>
              <w:tabs>
                <w:tab w:val="left" w:pos="990"/>
              </w:tabs>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θα διαθέτει εφεδρικές μπαταρίες για διατήρηση της μνήμης για 72 ώρες σε περίπτωση απώλειας ρεύματος. Επιπρόσθετα η ίδια και τα υποσυστήματα υπό τον έλεγχό της (αναγνώστες κάρτας,  κλειδαριές), θα παραμένουν λειτουργικά για</w:t>
            </w:r>
            <w:r w:rsidRPr="00527FF1">
              <w:rPr>
                <w:rFonts w:ascii="Arial" w:eastAsia="Arial" w:hAnsi="Arial" w:cs="Arial"/>
                <w:color w:val="FF0000"/>
                <w:sz w:val="18"/>
                <w:szCs w:val="18"/>
                <w:lang w:val="el-GR"/>
              </w:rPr>
              <w:t xml:space="preserve"> </w:t>
            </w:r>
            <w:r w:rsidRPr="00527FF1">
              <w:rPr>
                <w:rFonts w:ascii="Arial" w:eastAsia="Arial" w:hAnsi="Arial" w:cs="Arial"/>
                <w:sz w:val="18"/>
                <w:szCs w:val="18"/>
                <w:lang w:val="el-GR"/>
              </w:rPr>
              <w:t>4 ώρες, μετά από διακοπή του ηλεκτρικού ρεύματος. Αυτό θα επιτυγχάνεται με την ύπαρξη εφεδρικού συστήματος τροφοδοσίας με τη χρήση μπαταριών και τροφοδοτικού. Οι υπολογισμοί για τη δυναμικότητα της απαιτούμενης μπαταρίας, οι οποίοι θα αποδεικνύουν τη συμμόρφωση του εφεδρικού συστήματος τροφοδοσίας με την απαίτηση για 4 ώρες λειτουργίας υπό πλήρες φορτίο (να καθορίζεται από τον λειτουργό), πρέπει να υποβληθούν με την προσφορά.</w:t>
            </w:r>
            <w:r w:rsidRPr="00527FF1">
              <w:rPr>
                <w:rFonts w:ascii="Arial" w:eastAsia="Arial" w:hAnsi="Arial" w:cs="Arial"/>
                <w:b/>
                <w:sz w:val="18"/>
                <w:szCs w:val="18"/>
                <w:lang w:val="el-GR"/>
              </w:rPr>
              <w:t xml:space="preserve"> </w:t>
            </w:r>
            <w:r w:rsidRPr="00527FF1">
              <w:rPr>
                <w:rFonts w:ascii="Arial" w:eastAsia="Arial" w:hAnsi="Arial" w:cs="Arial"/>
                <w:sz w:val="18"/>
                <w:szCs w:val="18"/>
                <w:lang w:val="el-GR"/>
              </w:rPr>
              <w:t>Ο προσφοροδότης πρέπει να υποβάλει και δηλώσει:</w:t>
            </w:r>
          </w:p>
          <w:p w:rsidR="00527FF1" w:rsidRPr="00527FF1" w:rsidRDefault="00527FF1" w:rsidP="00047E06">
            <w:pPr>
              <w:numPr>
                <w:ilvl w:val="0"/>
                <w:numId w:val="43"/>
              </w:numPr>
              <w:tabs>
                <w:tab w:val="left" w:pos="702"/>
              </w:tabs>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Την ονομαστική τιμή της χωρητικότητας των συσσωρευτών, της τροφοδοτικής ισχύος του συστήματος και της συσκευής φόρτισης των μπαταριών.</w:t>
            </w:r>
          </w:p>
          <w:p w:rsidR="00527FF1" w:rsidRPr="00527FF1" w:rsidRDefault="00527FF1" w:rsidP="00047E06">
            <w:pPr>
              <w:numPr>
                <w:ilvl w:val="0"/>
                <w:numId w:val="43"/>
              </w:numPr>
              <w:tabs>
                <w:tab w:val="left" w:pos="702"/>
              </w:tabs>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Ικανοποιητικές πληροφορίες και λεπτομερείς υπολογισμούς για απόδειξη της ικανότητας του συστήματος να ικανοποιεί τις πιο πάνω απαιτήσεις.</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4" w:space="0" w:color="000000"/>
              <w:right w:val="single" w:sz="4" w:space="0" w:color="000000"/>
            </w:tcBorders>
            <w:shd w:val="clear" w:color="auto" w:fill="auto"/>
          </w:tcPr>
          <w:p w:rsidR="00527FF1" w:rsidRPr="00527FF1" w:rsidRDefault="00527FF1" w:rsidP="00527FF1">
            <w:pPr>
              <w:tabs>
                <w:tab w:val="left" w:pos="990"/>
              </w:tabs>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Η ΤΜΕ θα διαθέτει επίσης λαμπτήρες LED, που να δεικνύουν την κατάσταση της ηλεκτρικής τροφοδοσίας καθώς και των εφεδρικών μπαταριών.</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540"/>
        </w:trPr>
        <w:tc>
          <w:tcPr>
            <w:tcW w:w="1134" w:type="dxa"/>
            <w:tcBorders>
              <w:top w:val="single" w:sz="8" w:space="0" w:color="000000"/>
              <w:left w:val="single" w:sz="8" w:space="0" w:color="000000"/>
              <w:bottom w:val="single" w:sz="4"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8" w:space="0" w:color="000000"/>
              <w:left w:val="nil"/>
              <w:bottom w:val="single" w:sz="4" w:space="0" w:color="000000"/>
              <w:right w:val="single" w:sz="4" w:space="0" w:color="000000"/>
            </w:tcBorders>
            <w:shd w:val="clear" w:color="auto" w:fill="auto"/>
          </w:tcPr>
          <w:p w:rsidR="00527FF1" w:rsidRPr="00527FF1" w:rsidRDefault="00527FF1" w:rsidP="00527FF1">
            <w:pPr>
              <w:tabs>
                <w:tab w:val="left" w:pos="990"/>
              </w:tabs>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 xml:space="preserve">Περιβαλλοντικές Συνθήκες Λειτουργίας: </w:t>
            </w:r>
          </w:p>
          <w:p w:rsidR="00527FF1" w:rsidRPr="00527FF1" w:rsidRDefault="00527FF1" w:rsidP="00047E06">
            <w:pPr>
              <w:numPr>
                <w:ilvl w:val="0"/>
                <w:numId w:val="46"/>
              </w:numPr>
              <w:tabs>
                <w:tab w:val="left" w:pos="990"/>
              </w:tabs>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Θερμοκρασία: 0-40</w:t>
            </w:r>
            <w:r w:rsidRPr="00527FF1">
              <w:rPr>
                <w:rFonts w:ascii="Arial" w:eastAsia="Arial" w:hAnsi="Arial" w:cs="Arial"/>
                <w:sz w:val="18"/>
                <w:szCs w:val="18"/>
                <w:vertAlign w:val="superscript"/>
                <w:lang w:val="el-GR"/>
              </w:rPr>
              <w:t>ο</w:t>
            </w:r>
            <w:r w:rsidRPr="00527FF1">
              <w:rPr>
                <w:rFonts w:ascii="Arial" w:eastAsia="Arial" w:hAnsi="Arial" w:cs="Arial"/>
                <w:sz w:val="18"/>
                <w:szCs w:val="18"/>
                <w:lang w:val="el-GR"/>
              </w:rPr>
              <w:t>C</w:t>
            </w:r>
          </w:p>
          <w:p w:rsidR="00527FF1" w:rsidRPr="00527FF1" w:rsidRDefault="00527FF1" w:rsidP="00047E06">
            <w:pPr>
              <w:numPr>
                <w:ilvl w:val="0"/>
                <w:numId w:val="46"/>
              </w:numPr>
              <w:tabs>
                <w:tab w:val="left" w:pos="990"/>
              </w:tabs>
              <w:spacing w:after="200" w:line="276" w:lineRule="auto"/>
              <w:jc w:val="both"/>
              <w:rPr>
                <w:rFonts w:ascii="Arial" w:eastAsia="Arial" w:hAnsi="Arial" w:cs="Arial"/>
                <w:sz w:val="18"/>
                <w:szCs w:val="18"/>
                <w:lang w:val="el-GR"/>
              </w:rPr>
            </w:pPr>
            <w:r w:rsidRPr="00527FF1">
              <w:rPr>
                <w:rFonts w:ascii="Arial" w:eastAsia="Arial" w:hAnsi="Arial" w:cs="Arial"/>
                <w:sz w:val="18"/>
                <w:szCs w:val="18"/>
                <w:lang w:val="el-GR"/>
              </w:rPr>
              <w:t xml:space="preserve">Υγρασία: τουλάχιστον 75% σχετική υγρασία        </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r w:rsidR="00527FF1" w:rsidRPr="00527FF1" w:rsidTr="006F0933">
        <w:trPr>
          <w:trHeight w:val="162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FF1" w:rsidRPr="00527FF1" w:rsidRDefault="00527FF1" w:rsidP="00047E06">
            <w:pPr>
              <w:numPr>
                <w:ilvl w:val="0"/>
                <w:numId w:val="44"/>
              </w:numPr>
              <w:pBdr>
                <w:top w:val="nil"/>
                <w:left w:val="nil"/>
                <w:bottom w:val="nil"/>
                <w:right w:val="nil"/>
                <w:between w:val="nil"/>
              </w:pBdr>
              <w:spacing w:after="200" w:line="276" w:lineRule="auto"/>
              <w:jc w:val="center"/>
              <w:rPr>
                <w:rFonts w:ascii="Arial" w:eastAsia="Arial" w:hAnsi="Arial" w:cs="Arial"/>
                <w:b/>
                <w:color w:val="000000"/>
                <w:sz w:val="18"/>
                <w:szCs w:val="18"/>
                <w:lang w:val="el-GR"/>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527FF1" w:rsidRPr="00527FF1" w:rsidRDefault="00527FF1" w:rsidP="003E61B5">
            <w:pPr>
              <w:pBdr>
                <w:top w:val="nil"/>
                <w:left w:val="nil"/>
                <w:bottom w:val="nil"/>
                <w:right w:val="nil"/>
                <w:between w:val="nil"/>
              </w:pBdr>
              <w:jc w:val="both"/>
              <w:rPr>
                <w:rFonts w:ascii="Arial" w:eastAsia="Arial" w:hAnsi="Arial" w:cs="Arial"/>
                <w:color w:val="000000"/>
                <w:sz w:val="18"/>
                <w:szCs w:val="18"/>
                <w:lang w:val="el-GR"/>
              </w:rPr>
            </w:pPr>
            <w:r w:rsidRPr="00527FF1">
              <w:rPr>
                <w:rFonts w:ascii="Arial" w:eastAsia="Arial" w:hAnsi="Arial" w:cs="Arial"/>
                <w:color w:val="000000"/>
                <w:sz w:val="18"/>
                <w:szCs w:val="18"/>
                <w:lang w:val="el-GR"/>
              </w:rPr>
              <w:t>Κάθε ΤΜΕ θα πρέπει να συμμορφώνεται με τα πιο κάτω πρότυπα:</w:t>
            </w:r>
            <w:r w:rsidRPr="00527FF1">
              <w:rPr>
                <w:rFonts w:ascii="Arial" w:eastAsia="Arial" w:hAnsi="Arial" w:cs="Arial"/>
                <w:b/>
                <w:color w:val="000000"/>
                <w:sz w:val="18"/>
                <w:szCs w:val="18"/>
                <w:lang w:val="el-GR"/>
              </w:rPr>
              <w:t xml:space="preserve"> </w:t>
            </w:r>
          </w:p>
          <w:p w:rsidR="00527FF1" w:rsidRPr="00527FF1" w:rsidRDefault="00527FF1" w:rsidP="003E61B5">
            <w:pPr>
              <w:numPr>
                <w:ilvl w:val="0"/>
                <w:numId w:val="45"/>
              </w:numPr>
              <w:pBdr>
                <w:top w:val="nil"/>
                <w:left w:val="nil"/>
                <w:bottom w:val="nil"/>
                <w:right w:val="nil"/>
                <w:between w:val="nil"/>
              </w:pBdr>
              <w:spacing w:after="200"/>
              <w:rPr>
                <w:rFonts w:ascii="Arial" w:eastAsia="Arial" w:hAnsi="Arial" w:cs="Arial"/>
                <w:color w:val="000000"/>
                <w:sz w:val="18"/>
                <w:szCs w:val="18"/>
                <w:lang w:val="el-GR"/>
              </w:rPr>
            </w:pPr>
            <w:r w:rsidRPr="00527FF1">
              <w:rPr>
                <w:rFonts w:ascii="Arial" w:eastAsia="Arial" w:hAnsi="Arial" w:cs="Arial"/>
                <w:color w:val="000000"/>
                <w:sz w:val="18"/>
                <w:szCs w:val="18"/>
                <w:lang w:val="el-GR"/>
              </w:rPr>
              <w:t>ΕΝ 50133-1 ή UL 294 ή ισοδύναμο</w:t>
            </w:r>
            <w:r w:rsidRPr="00527FF1">
              <w:rPr>
                <w:rFonts w:ascii="Arial" w:eastAsia="Arial" w:hAnsi="Arial" w:cs="Arial"/>
                <w:b/>
                <w:color w:val="000000"/>
                <w:sz w:val="18"/>
                <w:szCs w:val="18"/>
                <w:lang w:val="el-GR"/>
              </w:rPr>
              <w:t>**</w:t>
            </w:r>
          </w:p>
          <w:p w:rsidR="00527FF1" w:rsidRPr="00527FF1" w:rsidRDefault="00527FF1" w:rsidP="003E61B5">
            <w:pPr>
              <w:numPr>
                <w:ilvl w:val="0"/>
                <w:numId w:val="45"/>
              </w:numPr>
              <w:pBdr>
                <w:top w:val="nil"/>
                <w:left w:val="nil"/>
                <w:bottom w:val="nil"/>
                <w:right w:val="nil"/>
                <w:between w:val="nil"/>
              </w:pBdr>
              <w:spacing w:after="200"/>
              <w:rPr>
                <w:rFonts w:ascii="Arial" w:eastAsia="Arial" w:hAnsi="Arial" w:cs="Arial"/>
                <w:color w:val="000000"/>
                <w:sz w:val="18"/>
                <w:szCs w:val="18"/>
                <w:lang w:val="el-GR"/>
              </w:rPr>
            </w:pPr>
            <w:r w:rsidRPr="00527FF1">
              <w:rPr>
                <w:rFonts w:ascii="Arial" w:eastAsia="Arial" w:hAnsi="Arial" w:cs="Arial"/>
                <w:color w:val="000000"/>
                <w:sz w:val="18"/>
                <w:szCs w:val="18"/>
                <w:lang w:val="el-GR"/>
              </w:rPr>
              <w:t xml:space="preserve">ΕΝ 55022 ή ΕΝ 61000-6-3 ή ΕΝ 61000-6-4 </w:t>
            </w:r>
          </w:p>
          <w:p w:rsidR="00527FF1" w:rsidRPr="00527FF1" w:rsidRDefault="00527FF1" w:rsidP="003E61B5">
            <w:pPr>
              <w:numPr>
                <w:ilvl w:val="0"/>
                <w:numId w:val="45"/>
              </w:numPr>
              <w:pBdr>
                <w:top w:val="nil"/>
                <w:left w:val="nil"/>
                <w:bottom w:val="nil"/>
                <w:right w:val="nil"/>
                <w:between w:val="nil"/>
              </w:pBdr>
              <w:spacing w:after="200"/>
              <w:rPr>
                <w:rFonts w:ascii="Arial" w:eastAsia="Arial" w:hAnsi="Arial" w:cs="Arial"/>
                <w:color w:val="000000"/>
                <w:sz w:val="18"/>
                <w:szCs w:val="18"/>
                <w:lang w:val="el-GR"/>
              </w:rPr>
            </w:pPr>
            <w:r w:rsidRPr="00527FF1">
              <w:rPr>
                <w:rFonts w:ascii="Arial" w:eastAsia="Arial" w:hAnsi="Arial" w:cs="Arial"/>
                <w:color w:val="000000"/>
                <w:sz w:val="18"/>
                <w:szCs w:val="18"/>
                <w:lang w:val="el-GR"/>
              </w:rPr>
              <w:t>ΕΝ 50130-4 ή ΕΝ 61000-6-1 ή ΕΝ 61000-6-2</w:t>
            </w:r>
          </w:p>
          <w:p w:rsidR="00527FF1" w:rsidRPr="00527FF1" w:rsidRDefault="00527FF1" w:rsidP="003E61B5">
            <w:pPr>
              <w:numPr>
                <w:ilvl w:val="0"/>
                <w:numId w:val="45"/>
              </w:numPr>
              <w:pBdr>
                <w:top w:val="nil"/>
                <w:left w:val="nil"/>
                <w:bottom w:val="nil"/>
                <w:right w:val="nil"/>
                <w:between w:val="nil"/>
              </w:pBdr>
              <w:spacing w:after="200"/>
              <w:rPr>
                <w:rFonts w:ascii="Arial" w:eastAsia="Arial" w:hAnsi="Arial" w:cs="Arial"/>
                <w:color w:val="000000"/>
                <w:sz w:val="18"/>
                <w:szCs w:val="18"/>
                <w:lang w:val="el-GR"/>
              </w:rPr>
            </w:pPr>
            <w:r w:rsidRPr="00527FF1">
              <w:rPr>
                <w:rFonts w:ascii="Arial" w:eastAsia="Arial" w:hAnsi="Arial" w:cs="Arial"/>
                <w:color w:val="000000"/>
                <w:sz w:val="18"/>
                <w:szCs w:val="18"/>
                <w:lang w:val="el-GR"/>
              </w:rPr>
              <w:t>EN 60950 ή ΕΝ 60065</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c>
          <w:tcPr>
            <w:tcW w:w="1843" w:type="dxa"/>
          </w:tcPr>
          <w:p w:rsidR="00527FF1" w:rsidRPr="005C0369" w:rsidRDefault="00527FF1" w:rsidP="00527FF1">
            <w:pPr>
              <w:suppressAutoHyphens/>
              <w:spacing w:after="200"/>
              <w:ind w:leftChars="-1" w:hangingChars="1" w:hanging="2"/>
              <w:jc w:val="center"/>
              <w:textDirection w:val="btLr"/>
              <w:textAlignment w:val="top"/>
              <w:outlineLvl w:val="0"/>
              <w:rPr>
                <w:rFonts w:ascii="Arial" w:eastAsia="Arial" w:hAnsi="Arial" w:cs="Arial"/>
                <w:position w:val="-1"/>
                <w:sz w:val="18"/>
                <w:szCs w:val="18"/>
                <w:lang w:bidi="en-US"/>
              </w:rPr>
            </w:pPr>
            <w:r>
              <w:rPr>
                <w:rFonts w:ascii="Arial" w:eastAsia="Arial" w:hAnsi="Arial" w:cs="Arial"/>
                <w:position w:val="-1"/>
                <w:sz w:val="18"/>
                <w:szCs w:val="18"/>
                <w:lang w:bidi="en-US"/>
              </w:rPr>
              <w:t>√</w:t>
            </w:r>
          </w:p>
        </w:tc>
      </w:tr>
    </w:tbl>
    <w:p w:rsidR="003E61B5" w:rsidRDefault="003E61B5" w:rsidP="003E61B5">
      <w:pPr>
        <w:rPr>
          <w:rFonts w:ascii="Arial" w:hAnsi="Arial" w:cs="Arial"/>
          <w:b/>
          <w:sz w:val="20"/>
          <w:szCs w:val="20"/>
          <w:lang w:val="el-GR"/>
        </w:rPr>
      </w:pPr>
      <w:r w:rsidRPr="00196C97">
        <w:rPr>
          <w:rFonts w:ascii="Arial" w:hAnsi="Arial" w:cs="Arial"/>
          <w:b/>
          <w:sz w:val="20"/>
          <w:szCs w:val="20"/>
          <w:lang w:val="el-GR"/>
        </w:rPr>
        <w:t>√: Πληροί την απαίτηση</w:t>
      </w:r>
    </w:p>
    <w:p w:rsidR="003E61B5" w:rsidRPr="00666437" w:rsidRDefault="003E61B5" w:rsidP="003E61B5">
      <w:pPr>
        <w:rPr>
          <w:rFonts w:ascii="Arial" w:hAnsi="Arial" w:cs="Arial"/>
          <w:b/>
          <w:sz w:val="20"/>
          <w:szCs w:val="20"/>
          <w:lang w:val="el-GR"/>
        </w:rPr>
      </w:pPr>
      <w:r>
        <w:rPr>
          <w:rFonts w:ascii="Arial" w:hAnsi="Arial" w:cs="Arial"/>
          <w:b/>
          <w:sz w:val="20"/>
          <w:szCs w:val="20"/>
          <w:lang w:val="el-GR"/>
        </w:rPr>
        <w:t>√(</w:t>
      </w:r>
      <w:r>
        <w:rPr>
          <w:rFonts w:ascii="Arial" w:hAnsi="Arial" w:cs="Arial"/>
          <w:b/>
          <w:sz w:val="20"/>
          <w:szCs w:val="20"/>
          <w:lang w:val="en-GB"/>
        </w:rPr>
        <w:t>Z</w:t>
      </w:r>
      <w:r>
        <w:rPr>
          <w:rFonts w:ascii="Arial" w:hAnsi="Arial" w:cs="Arial"/>
          <w:b/>
          <w:sz w:val="20"/>
          <w:szCs w:val="20"/>
          <w:lang w:val="el-GR"/>
        </w:rPr>
        <w:t xml:space="preserve">Δ) </w:t>
      </w:r>
      <w:r>
        <w:rPr>
          <w:rFonts w:ascii="Arial" w:hAnsi="Arial" w:cs="Arial"/>
          <w:b/>
          <w:sz w:val="20"/>
          <w:szCs w:val="20"/>
          <w:lang w:val="en-GB"/>
        </w:rPr>
        <w:t xml:space="preserve">: </w:t>
      </w:r>
      <w:r w:rsidRPr="00666437">
        <w:rPr>
          <w:rFonts w:ascii="Arial" w:hAnsi="Arial" w:cs="Arial"/>
          <w:b/>
          <w:sz w:val="20"/>
          <w:szCs w:val="20"/>
          <w:lang w:val="en-GB"/>
        </w:rPr>
        <w:t>Πληροί την απαίτηση</w:t>
      </w:r>
      <w:r>
        <w:rPr>
          <w:rFonts w:ascii="Arial" w:hAnsi="Arial" w:cs="Arial"/>
          <w:b/>
          <w:sz w:val="20"/>
          <w:szCs w:val="20"/>
          <w:lang w:val="en-GB"/>
        </w:rPr>
        <w:t xml:space="preserve"> </w:t>
      </w:r>
      <w:r>
        <w:rPr>
          <w:rFonts w:ascii="Arial" w:hAnsi="Arial" w:cs="Arial"/>
          <w:b/>
          <w:sz w:val="20"/>
          <w:szCs w:val="20"/>
          <w:lang w:val="el-GR"/>
        </w:rPr>
        <w:t xml:space="preserve">με διευκρίνιση που ζητήθηκε </w:t>
      </w:r>
    </w:p>
    <w:p w:rsidR="00527FF1" w:rsidRPr="00527FF1" w:rsidRDefault="003E61B5" w:rsidP="003E61B5">
      <w:pPr>
        <w:rPr>
          <w:rFonts w:ascii="Arial" w:eastAsia="Arial" w:hAnsi="Arial" w:cs="Arial"/>
          <w:b/>
          <w:lang w:val="el-GR"/>
        </w:rPr>
      </w:pPr>
      <w:r w:rsidRPr="00196C97">
        <w:rPr>
          <w:rFonts w:ascii="Arial" w:hAnsi="Arial" w:cs="Arial"/>
          <w:b/>
          <w:sz w:val="20"/>
          <w:szCs w:val="20"/>
          <w:lang w:val="el-GR"/>
        </w:rPr>
        <w:t>Χ: Δεν πληροί την απαίτηση</w:t>
      </w:r>
    </w:p>
    <w:p w:rsidR="00CD57A1" w:rsidRPr="00D3068D" w:rsidRDefault="00CD57A1" w:rsidP="00F133A1">
      <w:pPr>
        <w:rPr>
          <w:rFonts w:ascii="Arial" w:hAnsi="Arial" w:cs="Arial"/>
          <w:b/>
          <w:sz w:val="20"/>
          <w:szCs w:val="20"/>
          <w:u w:val="single"/>
          <w:lang w:val="en-GB"/>
        </w:rPr>
        <w:sectPr w:rsidR="00CD57A1" w:rsidRPr="00D3068D" w:rsidSect="00BF2D2F">
          <w:footerReference w:type="default" r:id="rId17"/>
          <w:pgSz w:w="16840" w:h="11907" w:orient="landscape" w:code="9"/>
          <w:pgMar w:top="1208" w:right="811" w:bottom="851" w:left="851" w:header="450" w:footer="528" w:gutter="0"/>
          <w:cols w:space="708"/>
          <w:docGrid w:linePitch="360"/>
        </w:sectPr>
      </w:pPr>
    </w:p>
    <w:p w:rsidR="00CE4D94" w:rsidRPr="00196C97" w:rsidRDefault="00CE4D94" w:rsidP="00CE4D94">
      <w:pPr>
        <w:rPr>
          <w:rFonts w:ascii="Arial" w:hAnsi="Arial" w:cs="Arial"/>
          <w:b/>
          <w:sz w:val="20"/>
          <w:szCs w:val="20"/>
          <w:u w:val="single"/>
          <w:lang w:val="el-GR"/>
        </w:rPr>
      </w:pPr>
      <w:r w:rsidRPr="00196C97">
        <w:rPr>
          <w:rFonts w:ascii="Arial" w:hAnsi="Arial" w:cs="Arial"/>
          <w:b/>
          <w:sz w:val="20"/>
          <w:szCs w:val="20"/>
          <w:u w:val="single"/>
          <w:lang w:val="el-GR"/>
        </w:rPr>
        <w:lastRenderedPageBreak/>
        <w:t xml:space="preserve">Παράρτημα </w:t>
      </w:r>
      <w:r w:rsidR="00234469" w:rsidRPr="00196C97">
        <w:rPr>
          <w:rFonts w:ascii="Arial" w:hAnsi="Arial" w:cs="Arial"/>
          <w:b/>
          <w:sz w:val="20"/>
          <w:szCs w:val="20"/>
          <w:u w:val="single"/>
          <w:lang w:val="el-GR"/>
        </w:rPr>
        <w:t>3</w:t>
      </w:r>
    </w:p>
    <w:p w:rsidR="00CE4D94" w:rsidRPr="00196C97" w:rsidRDefault="00CE4D94" w:rsidP="00CE4D94">
      <w:pPr>
        <w:jc w:val="center"/>
        <w:rPr>
          <w:rFonts w:ascii="Arial" w:hAnsi="Arial" w:cs="Arial"/>
          <w:b/>
          <w:sz w:val="20"/>
          <w:szCs w:val="20"/>
          <w:u w:val="single"/>
          <w:lang w:val="el-GR"/>
        </w:rPr>
      </w:pPr>
    </w:p>
    <w:p w:rsidR="00CE4D94" w:rsidRDefault="00CE4D94" w:rsidP="00CE4D94">
      <w:pPr>
        <w:jc w:val="center"/>
        <w:rPr>
          <w:rFonts w:ascii="Arial" w:hAnsi="Arial" w:cs="Arial"/>
          <w:b/>
          <w:sz w:val="20"/>
          <w:szCs w:val="20"/>
          <w:u w:val="single"/>
          <w:lang w:val="el-GR"/>
        </w:rPr>
      </w:pPr>
    </w:p>
    <w:p w:rsidR="00E16A36" w:rsidRPr="00196C97" w:rsidRDefault="00E16A36" w:rsidP="00CE4D94">
      <w:pPr>
        <w:jc w:val="center"/>
        <w:rPr>
          <w:rFonts w:ascii="Arial" w:hAnsi="Arial" w:cs="Arial"/>
          <w:b/>
          <w:sz w:val="20"/>
          <w:szCs w:val="20"/>
          <w:u w:val="single"/>
          <w:lang w:val="el-GR"/>
        </w:rPr>
      </w:pPr>
    </w:p>
    <w:p w:rsidR="00CE4D94" w:rsidRPr="00196C97" w:rsidRDefault="00CE4D94" w:rsidP="00CE4D94">
      <w:pPr>
        <w:jc w:val="center"/>
        <w:rPr>
          <w:rFonts w:ascii="Arial" w:hAnsi="Arial" w:cs="Arial"/>
          <w:b/>
          <w:sz w:val="20"/>
          <w:szCs w:val="20"/>
          <w:u w:val="single"/>
          <w:lang w:val="el-GR"/>
        </w:rPr>
      </w:pPr>
    </w:p>
    <w:p w:rsidR="00E16A36" w:rsidRDefault="00E16A36" w:rsidP="00CE4D94">
      <w:pPr>
        <w:jc w:val="center"/>
        <w:rPr>
          <w:rFonts w:ascii="Arial" w:hAnsi="Arial" w:cs="Arial"/>
          <w:b/>
          <w:sz w:val="20"/>
          <w:szCs w:val="20"/>
          <w:lang w:val="el-GR"/>
        </w:rPr>
      </w:pPr>
      <w:r w:rsidRPr="00E16A36">
        <w:rPr>
          <w:rFonts w:ascii="Arial" w:hAnsi="Arial" w:cs="Arial"/>
          <w:b/>
          <w:sz w:val="20"/>
          <w:szCs w:val="20"/>
          <w:lang w:val="el-GR"/>
        </w:rPr>
        <w:t>Διευκρινιστική Αλληλογραφία</w:t>
      </w:r>
    </w:p>
    <w:p w:rsidR="00E16A36" w:rsidRDefault="00E16A36" w:rsidP="00CE4D94">
      <w:pPr>
        <w:jc w:val="center"/>
        <w:rPr>
          <w:rFonts w:ascii="Arial" w:hAnsi="Arial" w:cs="Arial"/>
          <w:b/>
          <w:sz w:val="20"/>
          <w:szCs w:val="20"/>
          <w:lang w:val="el-GR"/>
        </w:rPr>
      </w:pPr>
    </w:p>
    <w:p w:rsidR="00CE4D94" w:rsidRPr="00196C97" w:rsidRDefault="00CE4D94" w:rsidP="00CE4D94">
      <w:pPr>
        <w:rPr>
          <w:rFonts w:ascii="Arial" w:hAnsi="Arial" w:cs="Arial"/>
          <w:b/>
          <w:sz w:val="20"/>
          <w:szCs w:val="20"/>
          <w:u w:val="single"/>
          <w:lang w:val="el-GR"/>
        </w:rPr>
      </w:pPr>
    </w:p>
    <w:p w:rsidR="00CE4D94" w:rsidRPr="00196C97" w:rsidRDefault="00CE4D94" w:rsidP="00CE4D94">
      <w:pPr>
        <w:rPr>
          <w:rFonts w:ascii="Arial" w:hAnsi="Arial" w:cs="Arial"/>
          <w:sz w:val="20"/>
          <w:szCs w:val="20"/>
          <w:lang w:val="el-GR"/>
        </w:rPr>
      </w:pPr>
      <w:r w:rsidRPr="00196C97">
        <w:rPr>
          <w:rFonts w:ascii="Arial" w:hAnsi="Arial" w:cs="Arial"/>
          <w:sz w:val="20"/>
          <w:szCs w:val="20"/>
          <w:lang w:val="el-GR"/>
        </w:rPr>
        <w:br w:type="page"/>
      </w:r>
    </w:p>
    <w:p w:rsidR="00CE4D94" w:rsidRPr="00196C97" w:rsidRDefault="00CE4D94" w:rsidP="00CE4D94">
      <w:pPr>
        <w:rPr>
          <w:rFonts w:ascii="Arial" w:hAnsi="Arial" w:cs="Arial"/>
          <w:b/>
          <w:sz w:val="20"/>
          <w:szCs w:val="20"/>
          <w:u w:val="single"/>
          <w:lang w:val="el-GR"/>
        </w:rPr>
      </w:pPr>
      <w:r w:rsidRPr="00196C97">
        <w:rPr>
          <w:rFonts w:ascii="Arial" w:hAnsi="Arial" w:cs="Arial"/>
          <w:b/>
          <w:sz w:val="20"/>
          <w:szCs w:val="20"/>
          <w:u w:val="single"/>
          <w:lang w:val="el-GR"/>
        </w:rPr>
        <w:lastRenderedPageBreak/>
        <w:t xml:space="preserve">Παράρτημα </w:t>
      </w:r>
      <w:r w:rsidR="009A2D36" w:rsidRPr="00196C97">
        <w:rPr>
          <w:rFonts w:ascii="Arial" w:hAnsi="Arial" w:cs="Arial"/>
          <w:b/>
          <w:sz w:val="20"/>
          <w:szCs w:val="20"/>
          <w:u w:val="single"/>
          <w:lang w:val="el-GR"/>
        </w:rPr>
        <w:t>4</w:t>
      </w:r>
    </w:p>
    <w:p w:rsidR="00CE4D94" w:rsidRPr="00196C97" w:rsidRDefault="00CE4D94" w:rsidP="00CE4D94">
      <w:pPr>
        <w:jc w:val="center"/>
        <w:rPr>
          <w:rFonts w:ascii="Arial" w:hAnsi="Arial" w:cs="Arial"/>
          <w:b/>
          <w:sz w:val="20"/>
          <w:szCs w:val="20"/>
          <w:u w:val="single"/>
          <w:lang w:val="el-GR"/>
        </w:rPr>
      </w:pPr>
    </w:p>
    <w:p w:rsidR="00CE4D94" w:rsidRPr="00196C97" w:rsidRDefault="00CE4D94" w:rsidP="00CE4D94">
      <w:pPr>
        <w:ind w:hanging="11"/>
        <w:jc w:val="center"/>
        <w:rPr>
          <w:rFonts w:ascii="Arial" w:hAnsi="Arial" w:cs="Arial"/>
          <w:b/>
          <w:sz w:val="20"/>
          <w:szCs w:val="20"/>
          <w:u w:val="single"/>
          <w:lang w:val="el-GR"/>
        </w:rPr>
      </w:pPr>
    </w:p>
    <w:p w:rsidR="00CE4D94" w:rsidRPr="00196C97" w:rsidRDefault="00CE4D94" w:rsidP="00CE4D94">
      <w:pPr>
        <w:ind w:hanging="11"/>
        <w:jc w:val="center"/>
        <w:rPr>
          <w:rFonts w:ascii="Arial" w:hAnsi="Arial" w:cs="Arial"/>
          <w:b/>
          <w:sz w:val="20"/>
          <w:szCs w:val="20"/>
          <w:u w:val="single"/>
          <w:lang w:val="el-GR"/>
        </w:rPr>
      </w:pPr>
    </w:p>
    <w:p w:rsidR="00E16A36" w:rsidRDefault="00E16A36" w:rsidP="00CE4D94">
      <w:pPr>
        <w:ind w:hanging="11"/>
        <w:jc w:val="center"/>
        <w:rPr>
          <w:rFonts w:ascii="Arial" w:hAnsi="Arial" w:cs="Arial"/>
          <w:b/>
          <w:sz w:val="20"/>
          <w:szCs w:val="20"/>
          <w:lang w:val="el-GR"/>
        </w:rPr>
      </w:pPr>
      <w:r w:rsidRPr="00E16A36">
        <w:rPr>
          <w:rFonts w:ascii="Arial" w:hAnsi="Arial" w:cs="Arial"/>
          <w:b/>
          <w:sz w:val="20"/>
          <w:szCs w:val="20"/>
          <w:lang w:val="el-GR"/>
        </w:rPr>
        <w:t>Συμπληρωματικά έγγραφα</w:t>
      </w:r>
    </w:p>
    <w:p w:rsidR="00E16A36" w:rsidRDefault="00E16A36" w:rsidP="00CE4D94">
      <w:pPr>
        <w:ind w:hanging="11"/>
        <w:jc w:val="center"/>
        <w:rPr>
          <w:rFonts w:ascii="Arial" w:hAnsi="Arial" w:cs="Arial"/>
          <w:b/>
          <w:sz w:val="20"/>
          <w:szCs w:val="20"/>
          <w:lang w:val="el-GR"/>
        </w:rPr>
      </w:pPr>
    </w:p>
    <w:p w:rsidR="00CE4D94" w:rsidRPr="00196C97" w:rsidRDefault="00CE4D94" w:rsidP="00CE4D94">
      <w:pPr>
        <w:jc w:val="center"/>
        <w:rPr>
          <w:rFonts w:ascii="Arial" w:hAnsi="Arial" w:cs="Arial"/>
          <w:b/>
          <w:sz w:val="20"/>
          <w:szCs w:val="20"/>
          <w:u w:val="single"/>
          <w:lang w:val="el-GR"/>
        </w:rPr>
      </w:pPr>
    </w:p>
    <w:p w:rsidR="00CE4D94" w:rsidRPr="00196C97" w:rsidRDefault="00CE4D94" w:rsidP="00CE4D94">
      <w:pPr>
        <w:rPr>
          <w:rFonts w:ascii="Arial" w:hAnsi="Arial" w:cs="Arial"/>
          <w:sz w:val="20"/>
          <w:szCs w:val="20"/>
          <w:lang w:val="el-GR"/>
        </w:rPr>
      </w:pPr>
      <w:r w:rsidRPr="00196C97">
        <w:rPr>
          <w:rFonts w:ascii="Arial" w:hAnsi="Arial" w:cs="Arial"/>
          <w:sz w:val="20"/>
          <w:szCs w:val="20"/>
          <w:lang w:val="el-GR"/>
        </w:rPr>
        <w:br w:type="page"/>
      </w:r>
    </w:p>
    <w:p w:rsidR="00CE4D94" w:rsidRPr="00196C97" w:rsidRDefault="00CE4D94" w:rsidP="00CE4D94">
      <w:pPr>
        <w:rPr>
          <w:rFonts w:ascii="Arial" w:hAnsi="Arial" w:cs="Arial"/>
          <w:b/>
          <w:sz w:val="20"/>
          <w:szCs w:val="20"/>
          <w:u w:val="single"/>
          <w:lang w:val="el-GR"/>
        </w:rPr>
      </w:pPr>
      <w:r w:rsidRPr="00196C97">
        <w:rPr>
          <w:rFonts w:ascii="Arial" w:hAnsi="Arial" w:cs="Arial"/>
          <w:b/>
          <w:sz w:val="20"/>
          <w:szCs w:val="20"/>
          <w:u w:val="single"/>
          <w:lang w:val="el-GR"/>
        </w:rPr>
        <w:lastRenderedPageBreak/>
        <w:t xml:space="preserve">Παράρτημα </w:t>
      </w:r>
      <w:r w:rsidR="001463B4" w:rsidRPr="00196C97">
        <w:rPr>
          <w:rFonts w:ascii="Arial" w:hAnsi="Arial" w:cs="Arial"/>
          <w:b/>
          <w:sz w:val="20"/>
          <w:szCs w:val="20"/>
          <w:u w:val="single"/>
          <w:lang w:val="el-GR"/>
        </w:rPr>
        <w:t>5</w:t>
      </w:r>
    </w:p>
    <w:p w:rsidR="00CE4D94" w:rsidRPr="00196C97" w:rsidRDefault="00CE4D94" w:rsidP="00CE4D94">
      <w:pPr>
        <w:jc w:val="center"/>
        <w:rPr>
          <w:rFonts w:ascii="Arial" w:hAnsi="Arial" w:cs="Arial"/>
          <w:b/>
          <w:sz w:val="20"/>
          <w:szCs w:val="20"/>
          <w:u w:val="single"/>
          <w:lang w:val="el-GR"/>
        </w:rPr>
      </w:pPr>
    </w:p>
    <w:p w:rsidR="00CE4D94" w:rsidRDefault="00CE4D94" w:rsidP="00CE4D94">
      <w:pPr>
        <w:jc w:val="center"/>
        <w:rPr>
          <w:rFonts w:ascii="Arial" w:hAnsi="Arial" w:cs="Arial"/>
          <w:b/>
          <w:sz w:val="20"/>
          <w:szCs w:val="20"/>
          <w:u w:val="single"/>
          <w:lang w:val="el-GR"/>
        </w:rPr>
      </w:pPr>
    </w:p>
    <w:p w:rsidR="00E16A36" w:rsidRPr="00E16A36" w:rsidRDefault="00E16A36" w:rsidP="00E16A36">
      <w:pPr>
        <w:jc w:val="center"/>
        <w:rPr>
          <w:rFonts w:ascii="Arial" w:hAnsi="Arial" w:cs="Arial"/>
          <w:b/>
          <w:sz w:val="20"/>
          <w:szCs w:val="20"/>
          <w:u w:val="single"/>
          <w:lang w:val="el-GR"/>
        </w:rPr>
      </w:pPr>
    </w:p>
    <w:p w:rsidR="00E16A36" w:rsidRPr="00E16A36" w:rsidRDefault="00E16A36" w:rsidP="00E16A36">
      <w:pPr>
        <w:jc w:val="center"/>
        <w:rPr>
          <w:rFonts w:ascii="Arial" w:hAnsi="Arial" w:cs="Arial"/>
          <w:b/>
          <w:sz w:val="20"/>
          <w:szCs w:val="20"/>
          <w:u w:val="single"/>
          <w:lang w:val="el-GR"/>
        </w:rPr>
      </w:pPr>
    </w:p>
    <w:p w:rsidR="00E16A36" w:rsidRPr="00E16A36" w:rsidRDefault="00E16A36" w:rsidP="00E16A36">
      <w:pPr>
        <w:jc w:val="center"/>
        <w:rPr>
          <w:rFonts w:ascii="Arial" w:hAnsi="Arial" w:cs="Arial"/>
          <w:b/>
          <w:sz w:val="20"/>
          <w:szCs w:val="20"/>
          <w:u w:val="single"/>
          <w:lang w:val="el-GR"/>
        </w:rPr>
      </w:pPr>
      <w:r w:rsidRPr="00E16A36">
        <w:rPr>
          <w:rFonts w:ascii="Arial" w:hAnsi="Arial" w:cs="Arial"/>
          <w:b/>
          <w:sz w:val="20"/>
          <w:szCs w:val="20"/>
          <w:u w:val="single"/>
          <w:lang w:val="el-GR"/>
        </w:rPr>
        <w:t>Αναθεωρημένο Παράρτημα 14.</w:t>
      </w:r>
      <w:r>
        <w:rPr>
          <w:rFonts w:ascii="Arial" w:hAnsi="Arial" w:cs="Arial"/>
          <w:b/>
          <w:sz w:val="20"/>
          <w:szCs w:val="20"/>
          <w:u w:val="single"/>
          <w:lang w:val="en-GB"/>
        </w:rPr>
        <w:t>5</w:t>
      </w:r>
      <w:r w:rsidRPr="00E16A36">
        <w:rPr>
          <w:rFonts w:ascii="Arial" w:hAnsi="Arial" w:cs="Arial"/>
          <w:b/>
          <w:sz w:val="20"/>
          <w:szCs w:val="20"/>
          <w:u w:val="single"/>
          <w:lang w:val="el-GR"/>
        </w:rPr>
        <w:t xml:space="preserve"> – Κατάλογος Τιμών Μονάδος για αλλαγές </w:t>
      </w:r>
    </w:p>
    <w:p w:rsidR="00E16A36" w:rsidRPr="00E16A36" w:rsidRDefault="00E16A36" w:rsidP="00E16A36">
      <w:pPr>
        <w:jc w:val="center"/>
        <w:rPr>
          <w:rFonts w:ascii="Arial" w:hAnsi="Arial" w:cs="Arial"/>
          <w:b/>
          <w:sz w:val="20"/>
          <w:szCs w:val="20"/>
          <w:u w:val="single"/>
          <w:lang w:val="el-GR"/>
        </w:rPr>
      </w:pPr>
    </w:p>
    <w:p w:rsidR="00CE4D94" w:rsidRPr="00196C97" w:rsidRDefault="00CE4D94" w:rsidP="00CE4D94">
      <w:pPr>
        <w:jc w:val="center"/>
        <w:rPr>
          <w:rFonts w:ascii="Arial" w:hAnsi="Arial" w:cs="Arial"/>
          <w:b/>
          <w:sz w:val="20"/>
          <w:szCs w:val="20"/>
          <w:u w:val="single"/>
          <w:lang w:val="el-GR"/>
        </w:rPr>
      </w:pPr>
    </w:p>
    <w:p w:rsidR="00CE4D94" w:rsidRPr="00196C97" w:rsidRDefault="00CE4D94" w:rsidP="00CE4D94">
      <w:pPr>
        <w:rPr>
          <w:rFonts w:ascii="Arial" w:hAnsi="Arial" w:cs="Arial"/>
          <w:sz w:val="20"/>
          <w:szCs w:val="20"/>
          <w:lang w:val="el-GR"/>
        </w:rPr>
      </w:pPr>
    </w:p>
    <w:p w:rsidR="00CE4D94" w:rsidRPr="00196C97" w:rsidRDefault="00CE4D94" w:rsidP="00CE4D94">
      <w:pPr>
        <w:spacing w:before="80" w:after="80"/>
        <w:jc w:val="center"/>
        <w:rPr>
          <w:rFonts w:ascii="Arial" w:hAnsi="Arial" w:cs="Arial"/>
          <w:sz w:val="20"/>
          <w:szCs w:val="20"/>
          <w:lang w:val="el-GR"/>
        </w:rPr>
      </w:pPr>
    </w:p>
    <w:p w:rsidR="00DC632C" w:rsidRPr="00196C97" w:rsidRDefault="00DC632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Default="0021180C" w:rsidP="00CE4D94">
      <w:pPr>
        <w:rPr>
          <w:rFonts w:ascii="Arial" w:hAnsi="Arial" w:cs="Arial"/>
          <w:sz w:val="20"/>
          <w:szCs w:val="20"/>
          <w:lang w:val="el-GR"/>
        </w:rPr>
      </w:pPr>
    </w:p>
    <w:p w:rsidR="002A640A" w:rsidRDefault="002A640A" w:rsidP="00CE4D94">
      <w:pPr>
        <w:rPr>
          <w:rFonts w:ascii="Arial" w:hAnsi="Arial" w:cs="Arial"/>
          <w:sz w:val="20"/>
          <w:szCs w:val="20"/>
          <w:lang w:val="el-GR"/>
        </w:rPr>
      </w:pPr>
    </w:p>
    <w:p w:rsidR="002A640A" w:rsidRDefault="002A640A" w:rsidP="00CE4D94">
      <w:pPr>
        <w:rPr>
          <w:rFonts w:ascii="Arial" w:hAnsi="Arial" w:cs="Arial"/>
          <w:sz w:val="20"/>
          <w:szCs w:val="20"/>
          <w:lang w:val="el-GR"/>
        </w:rPr>
      </w:pPr>
    </w:p>
    <w:p w:rsidR="002A640A" w:rsidRDefault="002A640A" w:rsidP="00CE4D94">
      <w:pPr>
        <w:rPr>
          <w:rFonts w:ascii="Arial" w:hAnsi="Arial" w:cs="Arial"/>
          <w:sz w:val="20"/>
          <w:szCs w:val="20"/>
          <w:lang w:val="el-GR"/>
        </w:rPr>
      </w:pPr>
    </w:p>
    <w:p w:rsidR="002A640A" w:rsidRDefault="002A640A" w:rsidP="00CE4D94">
      <w:pPr>
        <w:rPr>
          <w:rFonts w:ascii="Arial" w:hAnsi="Arial" w:cs="Arial"/>
          <w:sz w:val="20"/>
          <w:szCs w:val="20"/>
          <w:lang w:val="el-GR"/>
        </w:rPr>
      </w:pPr>
    </w:p>
    <w:p w:rsidR="002A640A" w:rsidRDefault="002A640A" w:rsidP="00CE4D94">
      <w:pPr>
        <w:rPr>
          <w:rFonts w:ascii="Arial" w:hAnsi="Arial" w:cs="Arial"/>
          <w:sz w:val="20"/>
          <w:szCs w:val="20"/>
          <w:lang w:val="el-GR"/>
        </w:rPr>
      </w:pPr>
    </w:p>
    <w:p w:rsidR="002A640A" w:rsidRDefault="002A640A" w:rsidP="00CE4D94">
      <w:pPr>
        <w:rPr>
          <w:rFonts w:ascii="Arial" w:hAnsi="Arial" w:cs="Arial"/>
          <w:sz w:val="20"/>
          <w:szCs w:val="20"/>
          <w:lang w:val="el-GR"/>
        </w:rPr>
      </w:pPr>
    </w:p>
    <w:p w:rsidR="002A640A" w:rsidRPr="00B3184B" w:rsidRDefault="002A640A" w:rsidP="00CE4D94">
      <w:pPr>
        <w:rPr>
          <w:rFonts w:ascii="Arial" w:hAnsi="Arial" w:cs="Arial"/>
          <w:sz w:val="20"/>
          <w:szCs w:val="20"/>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Pr="00196C97" w:rsidRDefault="0021180C" w:rsidP="00CE4D94">
      <w:pPr>
        <w:rPr>
          <w:rFonts w:ascii="Arial" w:hAnsi="Arial" w:cs="Arial"/>
          <w:sz w:val="20"/>
          <w:szCs w:val="20"/>
          <w:lang w:val="el-GR"/>
        </w:rPr>
      </w:pPr>
    </w:p>
    <w:p w:rsidR="0021180C" w:rsidRDefault="0021180C" w:rsidP="00CE4D94">
      <w:pPr>
        <w:rPr>
          <w:rFonts w:ascii="Arial" w:hAnsi="Arial" w:cs="Arial"/>
          <w:sz w:val="20"/>
          <w:szCs w:val="20"/>
          <w:lang w:val="el-GR"/>
        </w:rPr>
      </w:pPr>
    </w:p>
    <w:p w:rsidR="00E16A36" w:rsidRDefault="00E16A36" w:rsidP="00CE4D94">
      <w:pPr>
        <w:rPr>
          <w:rFonts w:ascii="Arial" w:hAnsi="Arial" w:cs="Arial"/>
          <w:sz w:val="20"/>
          <w:szCs w:val="20"/>
          <w:lang w:val="el-GR"/>
        </w:rPr>
      </w:pPr>
    </w:p>
    <w:p w:rsidR="00E16A36" w:rsidRDefault="00E16A36" w:rsidP="00CE4D94">
      <w:pPr>
        <w:rPr>
          <w:rFonts w:ascii="Arial" w:hAnsi="Arial" w:cs="Arial"/>
          <w:sz w:val="20"/>
          <w:szCs w:val="20"/>
          <w:lang w:val="el-GR"/>
        </w:rPr>
      </w:pPr>
    </w:p>
    <w:p w:rsidR="00E16A36" w:rsidRDefault="00E16A36" w:rsidP="00CE4D94">
      <w:pPr>
        <w:rPr>
          <w:rFonts w:ascii="Arial" w:hAnsi="Arial" w:cs="Arial"/>
          <w:sz w:val="20"/>
          <w:szCs w:val="20"/>
          <w:lang w:val="el-GR"/>
        </w:rPr>
      </w:pPr>
    </w:p>
    <w:p w:rsidR="00EE4223" w:rsidRPr="00EE4223" w:rsidRDefault="00EE4223" w:rsidP="00EE4223">
      <w:pPr>
        <w:rPr>
          <w:rFonts w:ascii="Arial" w:hAnsi="Arial" w:cs="Arial"/>
          <w:b/>
          <w:sz w:val="20"/>
          <w:szCs w:val="20"/>
          <w:lang w:val="el-GR"/>
        </w:rPr>
      </w:pPr>
      <w:r w:rsidRPr="00EE4223">
        <w:rPr>
          <w:rFonts w:ascii="Arial" w:hAnsi="Arial" w:cs="Arial"/>
          <w:b/>
          <w:sz w:val="20"/>
          <w:szCs w:val="20"/>
          <w:lang w:val="el-GR"/>
        </w:rPr>
        <w:lastRenderedPageBreak/>
        <w:t>Παράρτημα 6</w:t>
      </w:r>
    </w:p>
    <w:p w:rsidR="00EE4223" w:rsidRPr="00EE4223" w:rsidRDefault="00EE4223" w:rsidP="00EE4223">
      <w:pPr>
        <w:rPr>
          <w:rFonts w:ascii="Arial" w:hAnsi="Arial" w:cs="Arial"/>
          <w:b/>
          <w:sz w:val="20"/>
          <w:szCs w:val="20"/>
          <w:lang w:val="el-GR"/>
        </w:rPr>
      </w:pPr>
    </w:p>
    <w:p w:rsidR="00EE4223" w:rsidRPr="00EE4223" w:rsidRDefault="00EE4223" w:rsidP="00EE4223">
      <w:pPr>
        <w:rPr>
          <w:rFonts w:ascii="Arial" w:hAnsi="Arial" w:cs="Arial"/>
          <w:b/>
          <w:sz w:val="20"/>
          <w:szCs w:val="20"/>
          <w:lang w:val="el-GR"/>
        </w:rPr>
      </w:pPr>
    </w:p>
    <w:p w:rsidR="00EE4223" w:rsidRPr="00EE4223" w:rsidRDefault="00EE4223" w:rsidP="00EE4223">
      <w:pPr>
        <w:rPr>
          <w:rFonts w:ascii="Arial" w:hAnsi="Arial" w:cs="Arial"/>
          <w:b/>
          <w:sz w:val="20"/>
          <w:szCs w:val="20"/>
          <w:lang w:val="el-GR"/>
        </w:rPr>
      </w:pPr>
    </w:p>
    <w:p w:rsidR="00EE4223" w:rsidRPr="00EE4223" w:rsidRDefault="00EE4223" w:rsidP="00EE4223">
      <w:pPr>
        <w:jc w:val="center"/>
        <w:rPr>
          <w:rFonts w:ascii="Arial" w:hAnsi="Arial" w:cs="Arial"/>
          <w:b/>
          <w:sz w:val="20"/>
          <w:szCs w:val="20"/>
          <w:lang w:val="el-GR"/>
        </w:rPr>
      </w:pPr>
      <w:r w:rsidRPr="00EE4223">
        <w:rPr>
          <w:rFonts w:ascii="Arial" w:hAnsi="Arial" w:cs="Arial"/>
          <w:b/>
          <w:sz w:val="20"/>
          <w:szCs w:val="20"/>
          <w:lang w:val="el-GR"/>
        </w:rPr>
        <w:t>Δηλώσεις ευσυνείδητης και αμερόληπτης εκτέλεσης των καθηκόντων</w:t>
      </w:r>
    </w:p>
    <w:p w:rsidR="00EE4223" w:rsidRDefault="00EE4223" w:rsidP="00EE4223">
      <w:pPr>
        <w:jc w:val="center"/>
        <w:rPr>
          <w:rFonts w:ascii="Arial" w:hAnsi="Arial" w:cs="Arial"/>
          <w:b/>
          <w:sz w:val="20"/>
          <w:szCs w:val="20"/>
          <w:lang w:val="el-GR"/>
        </w:rPr>
      </w:pPr>
      <w:r w:rsidRPr="00EE4223">
        <w:rPr>
          <w:rFonts w:ascii="Arial" w:hAnsi="Arial" w:cs="Arial"/>
          <w:b/>
          <w:sz w:val="20"/>
          <w:szCs w:val="20"/>
          <w:lang w:val="el-GR"/>
        </w:rPr>
        <w:t>των μελών της Επιτροπής Αξιολόγησης</w:t>
      </w:r>
    </w:p>
    <w:p w:rsidR="00EE4223" w:rsidRDefault="00EE4223" w:rsidP="00E16A36">
      <w:pPr>
        <w:rPr>
          <w:rFonts w:ascii="Arial" w:hAnsi="Arial" w:cs="Arial"/>
          <w:b/>
          <w:sz w:val="20"/>
          <w:szCs w:val="20"/>
          <w:lang w:val="el-GR"/>
        </w:rPr>
        <w:sectPr w:rsidR="00EE4223" w:rsidSect="00CD57A1">
          <w:pgSz w:w="11907" w:h="16840" w:code="9"/>
          <w:pgMar w:top="811" w:right="851" w:bottom="851" w:left="1208" w:header="450" w:footer="528" w:gutter="0"/>
          <w:cols w:space="708"/>
          <w:docGrid w:linePitch="360"/>
        </w:sectPr>
      </w:pPr>
    </w:p>
    <w:p w:rsidR="00EE4223" w:rsidRDefault="00EE4223" w:rsidP="00E16A36">
      <w:pPr>
        <w:rPr>
          <w:rFonts w:ascii="Arial" w:hAnsi="Arial" w:cs="Arial"/>
          <w:b/>
          <w:sz w:val="20"/>
          <w:szCs w:val="20"/>
          <w:lang w:val="el-GR"/>
        </w:rPr>
      </w:pPr>
    </w:p>
    <w:p w:rsidR="00EE4223" w:rsidRDefault="00EE4223" w:rsidP="00E16A36">
      <w:pPr>
        <w:rPr>
          <w:rFonts w:ascii="Arial" w:hAnsi="Arial" w:cs="Arial"/>
          <w:b/>
          <w:sz w:val="20"/>
          <w:szCs w:val="20"/>
          <w:lang w:val="el-GR"/>
        </w:rPr>
      </w:pPr>
    </w:p>
    <w:p w:rsidR="00E16A36" w:rsidRPr="00E16A36" w:rsidRDefault="00E16A36" w:rsidP="00E16A36">
      <w:pPr>
        <w:rPr>
          <w:rFonts w:ascii="Arial" w:hAnsi="Arial" w:cs="Arial"/>
          <w:b/>
          <w:sz w:val="20"/>
          <w:szCs w:val="20"/>
          <w:lang w:val="el-GR"/>
        </w:rPr>
      </w:pPr>
      <w:r>
        <w:rPr>
          <w:rFonts w:ascii="Arial" w:hAnsi="Arial" w:cs="Arial"/>
          <w:b/>
          <w:sz w:val="20"/>
          <w:szCs w:val="20"/>
          <w:lang w:val="el-GR"/>
        </w:rPr>
        <w:t>Παράρτημα 7</w:t>
      </w:r>
    </w:p>
    <w:p w:rsidR="00E16A36" w:rsidRDefault="00E16A36" w:rsidP="00E16A36">
      <w:pPr>
        <w:rPr>
          <w:rFonts w:ascii="Arial" w:hAnsi="Arial" w:cs="Arial"/>
          <w:b/>
          <w:sz w:val="20"/>
          <w:szCs w:val="20"/>
          <w:lang w:val="el-GR"/>
        </w:rPr>
      </w:pPr>
    </w:p>
    <w:p w:rsidR="00E16A36" w:rsidRDefault="00E16A36" w:rsidP="00E16A36">
      <w:pPr>
        <w:rPr>
          <w:rFonts w:ascii="Arial" w:hAnsi="Arial" w:cs="Arial"/>
          <w:b/>
          <w:sz w:val="20"/>
          <w:szCs w:val="20"/>
          <w:lang w:val="el-GR"/>
        </w:rPr>
      </w:pPr>
    </w:p>
    <w:p w:rsidR="00E16A36" w:rsidRDefault="00E16A36" w:rsidP="00E16A36">
      <w:pPr>
        <w:rPr>
          <w:rFonts w:ascii="Arial" w:hAnsi="Arial" w:cs="Arial"/>
          <w:b/>
          <w:sz w:val="20"/>
          <w:szCs w:val="20"/>
          <w:lang w:val="el-GR"/>
        </w:rPr>
      </w:pPr>
    </w:p>
    <w:p w:rsidR="00E16A36" w:rsidRDefault="00E16A36" w:rsidP="00E16A36">
      <w:pPr>
        <w:rPr>
          <w:rFonts w:ascii="Arial" w:hAnsi="Arial" w:cs="Arial"/>
          <w:b/>
          <w:sz w:val="20"/>
          <w:szCs w:val="20"/>
          <w:lang w:val="el-GR"/>
        </w:rPr>
      </w:pPr>
    </w:p>
    <w:p w:rsidR="00E16A36" w:rsidRDefault="00E16A36" w:rsidP="00E16A36">
      <w:pPr>
        <w:jc w:val="center"/>
        <w:rPr>
          <w:rFonts w:ascii="Arial" w:hAnsi="Arial" w:cs="Arial"/>
          <w:b/>
          <w:sz w:val="20"/>
          <w:szCs w:val="20"/>
          <w:lang w:val="el-GR"/>
        </w:rPr>
        <w:sectPr w:rsidR="00E16A36" w:rsidSect="00CD57A1">
          <w:pgSz w:w="11907" w:h="16840" w:code="9"/>
          <w:pgMar w:top="811" w:right="851" w:bottom="851" w:left="1208" w:header="450" w:footer="528" w:gutter="0"/>
          <w:cols w:space="708"/>
          <w:docGrid w:linePitch="360"/>
        </w:sectPr>
      </w:pPr>
      <w:r w:rsidRPr="00E16A36">
        <w:rPr>
          <w:rFonts w:ascii="Arial" w:hAnsi="Arial" w:cs="Arial"/>
          <w:b/>
          <w:sz w:val="20"/>
          <w:szCs w:val="20"/>
          <w:lang w:val="el-GR"/>
        </w:rPr>
        <w:t>Πρακτικά συνεδριάσεων Επιτροπής Αξιολόγησης</w:t>
      </w:r>
    </w:p>
    <w:tbl>
      <w:tblPr>
        <w:tblW w:w="9883" w:type="dxa"/>
        <w:jc w:val="center"/>
        <w:tblLayout w:type="fixed"/>
        <w:tblCellMar>
          <w:left w:w="70" w:type="dxa"/>
          <w:right w:w="70" w:type="dxa"/>
        </w:tblCellMar>
        <w:tblLook w:val="0000" w:firstRow="0" w:lastRow="0" w:firstColumn="0" w:lastColumn="0" w:noHBand="0" w:noVBand="0"/>
      </w:tblPr>
      <w:tblGrid>
        <w:gridCol w:w="4716"/>
        <w:gridCol w:w="283"/>
        <w:gridCol w:w="474"/>
        <w:gridCol w:w="4410"/>
      </w:tblGrid>
      <w:tr w:rsidR="0021180C" w:rsidRPr="00196C97" w:rsidTr="00B40D9F">
        <w:trPr>
          <w:trHeight w:val="972"/>
          <w:jc w:val="center"/>
        </w:trPr>
        <w:tc>
          <w:tcPr>
            <w:tcW w:w="4716" w:type="dxa"/>
          </w:tcPr>
          <w:p w:rsidR="0021180C" w:rsidRPr="00196C97" w:rsidRDefault="0021180C" w:rsidP="00CE1223">
            <w:pPr>
              <w:jc w:val="center"/>
              <w:rPr>
                <w:rFonts w:ascii="Arial" w:hAnsi="Arial" w:cs="Arial"/>
                <w:color w:val="000000"/>
                <w:sz w:val="20"/>
                <w:szCs w:val="20"/>
                <w:lang w:val="el-GR"/>
              </w:rPr>
            </w:pPr>
            <w:r w:rsidRPr="00196C97">
              <w:rPr>
                <w:rFonts w:ascii="Arial" w:hAnsi="Arial" w:cs="Arial"/>
                <w:noProof/>
                <w:color w:val="000000"/>
                <w:sz w:val="20"/>
                <w:szCs w:val="20"/>
                <w:lang w:val="el-GR" w:eastAsia="el-GR"/>
              </w:rPr>
              <w:lastRenderedPageBreak/>
              <w:drawing>
                <wp:inline distT="0" distB="0" distL="0" distR="0">
                  <wp:extent cx="692785" cy="657860"/>
                  <wp:effectExtent l="19050" t="0" r="0" b="0"/>
                  <wp:docPr id="19"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8" cstate="print"/>
                          <a:srcRect/>
                          <a:stretch>
                            <a:fillRect/>
                          </a:stretch>
                        </pic:blipFill>
                        <pic:spPr bwMode="auto">
                          <a:xfrm>
                            <a:off x="0" y="0"/>
                            <a:ext cx="692785" cy="657860"/>
                          </a:xfrm>
                          <a:prstGeom prst="rect">
                            <a:avLst/>
                          </a:prstGeom>
                          <a:noFill/>
                          <a:ln w="9525">
                            <a:noFill/>
                            <a:miter lim="800000"/>
                            <a:headEnd/>
                            <a:tailEnd/>
                          </a:ln>
                        </pic:spPr>
                      </pic:pic>
                    </a:graphicData>
                  </a:graphic>
                </wp:inline>
              </w:drawing>
            </w:r>
          </w:p>
        </w:tc>
        <w:tc>
          <w:tcPr>
            <w:tcW w:w="283" w:type="dxa"/>
          </w:tcPr>
          <w:p w:rsidR="0021180C" w:rsidRPr="00196C97" w:rsidRDefault="0021180C" w:rsidP="00CE1223">
            <w:pPr>
              <w:rPr>
                <w:rFonts w:ascii="Arial" w:hAnsi="Arial" w:cs="Arial"/>
                <w:b/>
                <w:sz w:val="20"/>
                <w:szCs w:val="20"/>
                <w:lang w:val="en-GB"/>
              </w:rPr>
            </w:pPr>
          </w:p>
        </w:tc>
        <w:tc>
          <w:tcPr>
            <w:tcW w:w="4884" w:type="dxa"/>
            <w:gridSpan w:val="2"/>
            <w:vMerge w:val="restart"/>
            <w:vAlign w:val="center"/>
          </w:tcPr>
          <w:p w:rsidR="0021180C" w:rsidRPr="00196C97" w:rsidRDefault="0021180C" w:rsidP="00CE1223">
            <w:pPr>
              <w:jc w:val="center"/>
              <w:rPr>
                <w:rFonts w:ascii="Arial" w:hAnsi="Arial" w:cs="Arial"/>
                <w:b/>
                <w:sz w:val="20"/>
                <w:szCs w:val="20"/>
                <w:u w:val="single"/>
                <w:lang w:val="en-GB"/>
              </w:rPr>
            </w:pPr>
            <w:r w:rsidRPr="00196C97">
              <w:rPr>
                <w:rFonts w:ascii="Arial" w:hAnsi="Arial" w:cs="Arial"/>
                <w:noProof/>
                <w:sz w:val="20"/>
                <w:szCs w:val="20"/>
                <w:lang w:val="el-GR" w:eastAsia="el-GR"/>
              </w:rPr>
              <w:drawing>
                <wp:inline distT="0" distB="0" distL="0" distR="0">
                  <wp:extent cx="2964815" cy="1025525"/>
                  <wp:effectExtent l="19050" t="0" r="6985" b="0"/>
                  <wp:docPr id="20"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cstate="print"/>
                          <a:srcRect/>
                          <a:stretch>
                            <a:fillRect/>
                          </a:stretch>
                        </pic:blipFill>
                        <pic:spPr bwMode="auto">
                          <a:xfrm>
                            <a:off x="0" y="0"/>
                            <a:ext cx="2964815" cy="1025525"/>
                          </a:xfrm>
                          <a:prstGeom prst="rect">
                            <a:avLst/>
                          </a:prstGeom>
                          <a:noFill/>
                          <a:ln w="9525">
                            <a:noFill/>
                            <a:miter lim="800000"/>
                            <a:headEnd/>
                            <a:tailEnd/>
                          </a:ln>
                        </pic:spPr>
                      </pic:pic>
                    </a:graphicData>
                  </a:graphic>
                </wp:inline>
              </w:drawing>
            </w:r>
          </w:p>
        </w:tc>
      </w:tr>
      <w:tr w:rsidR="0021180C" w:rsidRPr="00196C97" w:rsidTr="00B40D9F">
        <w:trPr>
          <w:trHeight w:val="297"/>
          <w:jc w:val="center"/>
        </w:trPr>
        <w:tc>
          <w:tcPr>
            <w:tcW w:w="4716" w:type="dxa"/>
            <w:vAlign w:val="center"/>
          </w:tcPr>
          <w:p w:rsidR="0021180C" w:rsidRPr="00196C97" w:rsidRDefault="0021180C" w:rsidP="00CE1223">
            <w:pPr>
              <w:jc w:val="center"/>
              <w:rPr>
                <w:rFonts w:ascii="Arial" w:hAnsi="Arial" w:cs="Arial"/>
                <w:color w:val="000000"/>
                <w:sz w:val="20"/>
                <w:szCs w:val="20"/>
                <w:lang w:val="el-GR"/>
              </w:rPr>
            </w:pPr>
            <w:r w:rsidRPr="00196C97">
              <w:rPr>
                <w:rFonts w:ascii="Arial" w:hAnsi="Arial" w:cs="Arial"/>
                <w:color w:val="000000"/>
                <w:sz w:val="20"/>
                <w:szCs w:val="20"/>
                <w:lang w:val="el-GR"/>
              </w:rPr>
              <w:t>ΚΥΠΡΙΑΚΗ ΔΗΜΟΚΡΑΤΙΑ</w:t>
            </w:r>
          </w:p>
        </w:tc>
        <w:tc>
          <w:tcPr>
            <w:tcW w:w="283" w:type="dxa"/>
          </w:tcPr>
          <w:p w:rsidR="0021180C" w:rsidRPr="00196C97" w:rsidRDefault="0021180C" w:rsidP="00CE1223">
            <w:pPr>
              <w:rPr>
                <w:rFonts w:ascii="Arial" w:hAnsi="Arial" w:cs="Arial"/>
                <w:b/>
                <w:sz w:val="20"/>
                <w:szCs w:val="20"/>
                <w:lang w:val="en-GB"/>
              </w:rPr>
            </w:pPr>
          </w:p>
        </w:tc>
        <w:tc>
          <w:tcPr>
            <w:tcW w:w="4884" w:type="dxa"/>
            <w:gridSpan w:val="2"/>
            <w:vMerge/>
          </w:tcPr>
          <w:p w:rsidR="0021180C" w:rsidRPr="00196C97" w:rsidRDefault="0021180C" w:rsidP="00CE1223">
            <w:pPr>
              <w:rPr>
                <w:rFonts w:ascii="Arial" w:hAnsi="Arial" w:cs="Arial"/>
                <w:sz w:val="20"/>
                <w:szCs w:val="20"/>
                <w:lang w:val="en-GB"/>
              </w:rPr>
            </w:pPr>
          </w:p>
        </w:tc>
      </w:tr>
      <w:tr w:rsidR="0021180C" w:rsidRPr="00196C97" w:rsidTr="00B40D9F">
        <w:trPr>
          <w:trHeight w:val="297"/>
          <w:jc w:val="center"/>
        </w:trPr>
        <w:tc>
          <w:tcPr>
            <w:tcW w:w="4716" w:type="dxa"/>
            <w:vAlign w:val="center"/>
          </w:tcPr>
          <w:p w:rsidR="0021180C" w:rsidRPr="00196C97" w:rsidRDefault="0021180C" w:rsidP="00CE1223">
            <w:pPr>
              <w:jc w:val="center"/>
              <w:rPr>
                <w:rFonts w:ascii="Arial" w:hAnsi="Arial" w:cs="Arial"/>
                <w:b/>
                <w:color w:val="000000"/>
                <w:sz w:val="20"/>
                <w:szCs w:val="20"/>
                <w:lang w:val="el-GR"/>
              </w:rPr>
            </w:pPr>
            <w:r w:rsidRPr="00196C97">
              <w:rPr>
                <w:rFonts w:ascii="Arial" w:hAnsi="Arial" w:cs="Arial"/>
                <w:b/>
                <w:color w:val="000000"/>
                <w:sz w:val="20"/>
                <w:szCs w:val="20"/>
                <w:lang w:val="el-GR"/>
              </w:rPr>
              <w:t>ΥΠΟΥΡΓΕΙΟ</w:t>
            </w:r>
          </w:p>
        </w:tc>
        <w:tc>
          <w:tcPr>
            <w:tcW w:w="283" w:type="dxa"/>
          </w:tcPr>
          <w:p w:rsidR="0021180C" w:rsidRPr="00196C97" w:rsidRDefault="0021180C" w:rsidP="00CE1223">
            <w:pPr>
              <w:rPr>
                <w:rFonts w:ascii="Arial" w:hAnsi="Arial" w:cs="Arial"/>
                <w:b/>
                <w:sz w:val="20"/>
                <w:szCs w:val="20"/>
                <w:lang w:val="en-GB"/>
              </w:rPr>
            </w:pPr>
          </w:p>
        </w:tc>
        <w:tc>
          <w:tcPr>
            <w:tcW w:w="4884" w:type="dxa"/>
            <w:gridSpan w:val="2"/>
            <w:vMerge/>
          </w:tcPr>
          <w:p w:rsidR="0021180C" w:rsidRPr="00196C97" w:rsidRDefault="0021180C" w:rsidP="00CE1223">
            <w:pPr>
              <w:rPr>
                <w:rFonts w:ascii="Arial" w:hAnsi="Arial" w:cs="Arial"/>
                <w:sz w:val="20"/>
                <w:szCs w:val="20"/>
                <w:lang w:val="en-GB"/>
              </w:rPr>
            </w:pPr>
          </w:p>
        </w:tc>
      </w:tr>
      <w:tr w:rsidR="0021180C" w:rsidRPr="00196C97" w:rsidTr="00B40D9F">
        <w:trPr>
          <w:trHeight w:val="297"/>
          <w:jc w:val="center"/>
        </w:trPr>
        <w:tc>
          <w:tcPr>
            <w:tcW w:w="4716" w:type="dxa"/>
            <w:vAlign w:val="center"/>
          </w:tcPr>
          <w:p w:rsidR="0021180C" w:rsidRPr="00196C97" w:rsidRDefault="0021180C" w:rsidP="00CE1223">
            <w:pPr>
              <w:jc w:val="center"/>
              <w:rPr>
                <w:rFonts w:ascii="Arial" w:hAnsi="Arial" w:cs="Arial"/>
                <w:b/>
                <w:color w:val="000000"/>
                <w:sz w:val="20"/>
                <w:szCs w:val="20"/>
                <w:lang w:val="el-GR"/>
              </w:rPr>
            </w:pPr>
            <w:r w:rsidRPr="00196C97">
              <w:rPr>
                <w:rFonts w:ascii="Arial" w:hAnsi="Arial" w:cs="Arial"/>
                <w:b/>
                <w:color w:val="000000"/>
                <w:sz w:val="20"/>
                <w:szCs w:val="20"/>
                <w:lang w:val="el-GR"/>
              </w:rPr>
              <w:t>ΜΕΤΑΦΟΡΩΝ, ΕΠΙΚΟΙΝΩΝΙΩΝ ΚΑΙ ΕΡΓΩΝ</w:t>
            </w:r>
          </w:p>
        </w:tc>
        <w:tc>
          <w:tcPr>
            <w:tcW w:w="283" w:type="dxa"/>
          </w:tcPr>
          <w:p w:rsidR="0021180C" w:rsidRPr="00196C97" w:rsidRDefault="0021180C" w:rsidP="00CE1223">
            <w:pPr>
              <w:rPr>
                <w:rFonts w:ascii="Arial" w:hAnsi="Arial" w:cs="Arial"/>
                <w:b/>
                <w:sz w:val="20"/>
                <w:szCs w:val="20"/>
                <w:lang w:val="en-GB"/>
              </w:rPr>
            </w:pPr>
          </w:p>
        </w:tc>
        <w:tc>
          <w:tcPr>
            <w:tcW w:w="4884" w:type="dxa"/>
            <w:gridSpan w:val="2"/>
            <w:vMerge/>
          </w:tcPr>
          <w:p w:rsidR="0021180C" w:rsidRPr="00196C97" w:rsidRDefault="0021180C" w:rsidP="00CE1223">
            <w:pPr>
              <w:rPr>
                <w:rFonts w:ascii="Arial" w:hAnsi="Arial" w:cs="Arial"/>
                <w:sz w:val="20"/>
                <w:szCs w:val="20"/>
                <w:lang w:val="en-GB"/>
              </w:rPr>
            </w:pPr>
          </w:p>
        </w:tc>
      </w:tr>
      <w:tr w:rsidR="0021180C" w:rsidRPr="00196C97" w:rsidTr="00B40D9F">
        <w:trPr>
          <w:trHeight w:val="203"/>
          <w:jc w:val="center"/>
        </w:trPr>
        <w:tc>
          <w:tcPr>
            <w:tcW w:w="4716" w:type="dxa"/>
            <w:vAlign w:val="center"/>
          </w:tcPr>
          <w:p w:rsidR="0021180C" w:rsidRPr="00196C97" w:rsidRDefault="0021180C" w:rsidP="00CE1223">
            <w:pPr>
              <w:jc w:val="center"/>
              <w:rPr>
                <w:rFonts w:ascii="Arial" w:hAnsi="Arial" w:cs="Arial"/>
                <w:b/>
                <w:color w:val="000000"/>
                <w:sz w:val="20"/>
                <w:szCs w:val="20"/>
                <w:lang w:val="el-GR"/>
              </w:rPr>
            </w:pPr>
          </w:p>
        </w:tc>
        <w:tc>
          <w:tcPr>
            <w:tcW w:w="283" w:type="dxa"/>
          </w:tcPr>
          <w:p w:rsidR="0021180C" w:rsidRPr="00196C97" w:rsidRDefault="0021180C" w:rsidP="00CE1223">
            <w:pPr>
              <w:rPr>
                <w:rFonts w:ascii="Arial" w:hAnsi="Arial" w:cs="Arial"/>
                <w:b/>
                <w:sz w:val="20"/>
                <w:szCs w:val="20"/>
                <w:lang w:val="en-GB"/>
              </w:rPr>
            </w:pPr>
          </w:p>
        </w:tc>
        <w:tc>
          <w:tcPr>
            <w:tcW w:w="474" w:type="dxa"/>
          </w:tcPr>
          <w:p w:rsidR="0021180C" w:rsidRPr="00196C97" w:rsidRDefault="0021180C" w:rsidP="00CE1223">
            <w:pPr>
              <w:jc w:val="both"/>
              <w:rPr>
                <w:rFonts w:ascii="Arial" w:hAnsi="Arial" w:cs="Arial"/>
                <w:sz w:val="20"/>
                <w:szCs w:val="20"/>
                <w:lang w:val="en-GB"/>
              </w:rPr>
            </w:pPr>
          </w:p>
        </w:tc>
        <w:tc>
          <w:tcPr>
            <w:tcW w:w="4410" w:type="dxa"/>
          </w:tcPr>
          <w:p w:rsidR="0021180C" w:rsidRPr="00196C97" w:rsidRDefault="0021180C" w:rsidP="00CE1223">
            <w:pPr>
              <w:rPr>
                <w:rFonts w:ascii="Arial" w:hAnsi="Arial" w:cs="Arial"/>
                <w:sz w:val="20"/>
                <w:szCs w:val="20"/>
                <w:lang w:val="en-GB"/>
              </w:rPr>
            </w:pPr>
          </w:p>
        </w:tc>
      </w:tr>
      <w:tr w:rsidR="00BF6640" w:rsidRPr="00196C97" w:rsidTr="00B40D9F">
        <w:trPr>
          <w:jc w:val="center"/>
        </w:trPr>
        <w:tc>
          <w:tcPr>
            <w:tcW w:w="4999" w:type="dxa"/>
            <w:gridSpan w:val="2"/>
          </w:tcPr>
          <w:p w:rsidR="00BF6640" w:rsidRPr="00196C97" w:rsidRDefault="00BF6640" w:rsidP="00082D3A">
            <w:pPr>
              <w:spacing w:before="40" w:after="40"/>
              <w:ind w:left="-72"/>
              <w:rPr>
                <w:rFonts w:ascii="Arial" w:hAnsi="Arial" w:cs="Arial"/>
                <w:sz w:val="20"/>
                <w:szCs w:val="20"/>
                <w:lang w:val="el-GR"/>
              </w:rPr>
            </w:pPr>
            <w:r w:rsidRPr="00196C97">
              <w:rPr>
                <w:rFonts w:ascii="Arial" w:hAnsi="Arial" w:cs="Arial"/>
                <w:sz w:val="20"/>
                <w:szCs w:val="20"/>
                <w:lang w:val="el-GR"/>
              </w:rPr>
              <w:t>Αρ. Φακ.: 13.25.020.</w:t>
            </w:r>
            <w:r w:rsidR="00B3184B">
              <w:rPr>
                <w:rFonts w:ascii="Arial" w:hAnsi="Arial" w:cs="Arial"/>
                <w:sz w:val="20"/>
                <w:szCs w:val="20"/>
              </w:rPr>
              <w:t>2</w:t>
            </w:r>
            <w:r w:rsidR="00082D3A">
              <w:rPr>
                <w:rFonts w:ascii="Arial" w:hAnsi="Arial" w:cs="Arial"/>
                <w:sz w:val="20"/>
                <w:szCs w:val="20"/>
                <w:lang w:val="el-GR"/>
              </w:rPr>
              <w:t>1</w:t>
            </w:r>
            <w:r w:rsidR="00AB7D52" w:rsidRPr="00196C97">
              <w:rPr>
                <w:rFonts w:ascii="Arial" w:hAnsi="Arial" w:cs="Arial"/>
                <w:sz w:val="20"/>
                <w:szCs w:val="20"/>
                <w:lang w:val="el-GR"/>
              </w:rPr>
              <w:t>.0</w:t>
            </w:r>
            <w:r w:rsidR="00082D3A">
              <w:rPr>
                <w:rFonts w:ascii="Arial" w:hAnsi="Arial" w:cs="Arial"/>
                <w:sz w:val="20"/>
                <w:szCs w:val="20"/>
                <w:lang w:val="el-GR"/>
              </w:rPr>
              <w:t>65</w:t>
            </w:r>
            <w:r w:rsidRPr="00196C97">
              <w:rPr>
                <w:rFonts w:ascii="Arial" w:hAnsi="Arial" w:cs="Arial"/>
                <w:sz w:val="20"/>
                <w:szCs w:val="20"/>
                <w:lang w:val="el-GR"/>
              </w:rPr>
              <w:t>.</w:t>
            </w:r>
            <w:r w:rsidR="00DC67A8" w:rsidRPr="00196C97">
              <w:rPr>
                <w:rFonts w:ascii="Arial" w:hAnsi="Arial" w:cs="Arial"/>
                <w:sz w:val="20"/>
                <w:szCs w:val="20"/>
                <w:lang w:val="el-GR"/>
              </w:rPr>
              <w:t>Ε</w:t>
            </w:r>
            <w:r w:rsidRPr="00196C97">
              <w:rPr>
                <w:rFonts w:ascii="Arial" w:hAnsi="Arial" w:cs="Arial"/>
                <w:sz w:val="20"/>
                <w:szCs w:val="20"/>
                <w:lang w:val="el-GR"/>
              </w:rPr>
              <w:t>.</w:t>
            </w:r>
            <w:r w:rsidRPr="00196C97">
              <w:rPr>
                <w:rFonts w:ascii="Arial" w:hAnsi="Arial" w:cs="Arial"/>
                <w:sz w:val="20"/>
                <w:szCs w:val="20"/>
              </w:rPr>
              <w:t>HMY</w:t>
            </w:r>
          </w:p>
        </w:tc>
        <w:tc>
          <w:tcPr>
            <w:tcW w:w="4884" w:type="dxa"/>
            <w:gridSpan w:val="2"/>
          </w:tcPr>
          <w:p w:rsidR="00BF6640" w:rsidRPr="00196C97" w:rsidRDefault="00BF6640" w:rsidP="00CE1223">
            <w:pPr>
              <w:jc w:val="right"/>
              <w:rPr>
                <w:rFonts w:ascii="Arial" w:hAnsi="Arial" w:cs="Arial"/>
                <w:sz w:val="20"/>
                <w:szCs w:val="20"/>
                <w:lang w:val="el-GR"/>
              </w:rPr>
            </w:pPr>
          </w:p>
        </w:tc>
      </w:tr>
      <w:tr w:rsidR="00BF6640" w:rsidRPr="00196C97" w:rsidTr="00B40D9F">
        <w:trPr>
          <w:jc w:val="center"/>
        </w:trPr>
        <w:tc>
          <w:tcPr>
            <w:tcW w:w="4999" w:type="dxa"/>
            <w:gridSpan w:val="2"/>
          </w:tcPr>
          <w:p w:rsidR="00BF6640" w:rsidRPr="00196C97" w:rsidRDefault="00BF6640" w:rsidP="00CD57A1">
            <w:pPr>
              <w:spacing w:before="40" w:after="40"/>
              <w:ind w:left="-72"/>
              <w:rPr>
                <w:rFonts w:ascii="Arial" w:hAnsi="Arial" w:cs="Arial"/>
                <w:sz w:val="20"/>
                <w:szCs w:val="20"/>
                <w:lang w:val="el-GR"/>
              </w:rPr>
            </w:pPr>
            <w:r w:rsidRPr="00196C97">
              <w:rPr>
                <w:rFonts w:ascii="Arial" w:hAnsi="Arial" w:cs="Arial"/>
                <w:sz w:val="20"/>
                <w:szCs w:val="20"/>
                <w:lang w:val="el-GR"/>
              </w:rPr>
              <w:t>Αρ. Τηλ.: 22800</w:t>
            </w:r>
            <w:r w:rsidR="00CD57A1" w:rsidRPr="00196C97">
              <w:rPr>
                <w:rFonts w:ascii="Arial" w:hAnsi="Arial" w:cs="Arial"/>
                <w:sz w:val="20"/>
                <w:szCs w:val="20"/>
                <w:lang w:val="el-GR"/>
              </w:rPr>
              <w:t>439</w:t>
            </w:r>
          </w:p>
        </w:tc>
        <w:tc>
          <w:tcPr>
            <w:tcW w:w="4884" w:type="dxa"/>
            <w:gridSpan w:val="2"/>
          </w:tcPr>
          <w:p w:rsidR="00BF6640" w:rsidRPr="00196C97" w:rsidRDefault="00BF6640" w:rsidP="00CE1223">
            <w:pPr>
              <w:jc w:val="center"/>
              <w:rPr>
                <w:rFonts w:ascii="Arial" w:hAnsi="Arial" w:cs="Arial"/>
                <w:b/>
                <w:sz w:val="20"/>
                <w:szCs w:val="20"/>
                <w:lang w:val="el-GR"/>
              </w:rPr>
            </w:pPr>
          </w:p>
        </w:tc>
      </w:tr>
      <w:tr w:rsidR="0021180C" w:rsidRPr="00196C97" w:rsidTr="00B40D9F">
        <w:trPr>
          <w:jc w:val="center"/>
        </w:trPr>
        <w:tc>
          <w:tcPr>
            <w:tcW w:w="4999" w:type="dxa"/>
            <w:gridSpan w:val="2"/>
          </w:tcPr>
          <w:p w:rsidR="0021180C" w:rsidRPr="00196C97" w:rsidRDefault="0021180C" w:rsidP="00CE1223">
            <w:pPr>
              <w:rPr>
                <w:rFonts w:ascii="Arial" w:hAnsi="Arial" w:cs="Arial"/>
                <w:sz w:val="20"/>
                <w:szCs w:val="20"/>
                <w:lang w:val="el-GR"/>
              </w:rPr>
            </w:pPr>
          </w:p>
        </w:tc>
        <w:tc>
          <w:tcPr>
            <w:tcW w:w="4884" w:type="dxa"/>
            <w:gridSpan w:val="2"/>
          </w:tcPr>
          <w:p w:rsidR="0021180C" w:rsidRPr="00196C97" w:rsidRDefault="0021180C" w:rsidP="00CE1223">
            <w:pPr>
              <w:tabs>
                <w:tab w:val="left" w:pos="4970"/>
              </w:tabs>
              <w:ind w:right="290"/>
              <w:jc w:val="right"/>
              <w:rPr>
                <w:rFonts w:ascii="Arial" w:hAnsi="Arial" w:cs="Arial"/>
                <w:sz w:val="20"/>
                <w:szCs w:val="20"/>
                <w:lang w:val="el-GR"/>
              </w:rPr>
            </w:pPr>
          </w:p>
        </w:tc>
      </w:tr>
      <w:tr w:rsidR="0021180C" w:rsidRPr="00196C97" w:rsidTr="00B40D9F">
        <w:trPr>
          <w:jc w:val="center"/>
        </w:trPr>
        <w:tc>
          <w:tcPr>
            <w:tcW w:w="4999" w:type="dxa"/>
            <w:gridSpan w:val="2"/>
          </w:tcPr>
          <w:p w:rsidR="0021180C" w:rsidRPr="00082D3A" w:rsidRDefault="00082D3A" w:rsidP="00082D3A">
            <w:pPr>
              <w:rPr>
                <w:rFonts w:ascii="Arial" w:hAnsi="Arial" w:cs="Arial"/>
                <w:b/>
                <w:sz w:val="20"/>
                <w:szCs w:val="20"/>
                <w:lang w:val="el-GR"/>
              </w:rPr>
            </w:pPr>
            <w:r>
              <w:rPr>
                <w:rFonts w:ascii="Arial" w:hAnsi="Arial" w:cs="Arial"/>
                <w:b/>
                <w:sz w:val="20"/>
                <w:szCs w:val="20"/>
                <w:lang w:val="el-GR"/>
              </w:rPr>
              <w:t>16</w:t>
            </w:r>
            <w:r w:rsidR="0040496A" w:rsidRPr="00196C97">
              <w:rPr>
                <w:rFonts w:ascii="Arial" w:hAnsi="Arial" w:cs="Arial"/>
                <w:b/>
                <w:sz w:val="20"/>
                <w:szCs w:val="20"/>
              </w:rPr>
              <w:t xml:space="preserve"> </w:t>
            </w:r>
            <w:r>
              <w:rPr>
                <w:rFonts w:ascii="Arial" w:hAnsi="Arial" w:cs="Arial"/>
                <w:b/>
                <w:sz w:val="20"/>
                <w:szCs w:val="20"/>
                <w:lang w:val="el-GR"/>
              </w:rPr>
              <w:t>Ιουλίου</w:t>
            </w:r>
            <w:r w:rsidR="0021180C" w:rsidRPr="00196C97">
              <w:rPr>
                <w:rFonts w:ascii="Arial" w:hAnsi="Arial" w:cs="Arial"/>
                <w:b/>
                <w:sz w:val="20"/>
                <w:szCs w:val="20"/>
                <w:lang w:val="el-GR"/>
              </w:rPr>
              <w:t>, 20</w:t>
            </w:r>
            <w:r w:rsidR="00B3184B">
              <w:rPr>
                <w:rFonts w:ascii="Arial" w:hAnsi="Arial" w:cs="Arial"/>
                <w:b/>
                <w:sz w:val="20"/>
                <w:szCs w:val="20"/>
              </w:rPr>
              <w:t>2</w:t>
            </w:r>
            <w:r>
              <w:rPr>
                <w:rFonts w:ascii="Arial" w:hAnsi="Arial" w:cs="Arial"/>
                <w:b/>
                <w:sz w:val="20"/>
                <w:szCs w:val="20"/>
                <w:lang w:val="el-GR"/>
              </w:rPr>
              <w:t>1</w:t>
            </w:r>
          </w:p>
        </w:tc>
        <w:tc>
          <w:tcPr>
            <w:tcW w:w="4884" w:type="dxa"/>
            <w:gridSpan w:val="2"/>
          </w:tcPr>
          <w:p w:rsidR="0021180C" w:rsidRPr="00196C97" w:rsidRDefault="0021180C" w:rsidP="00CE1223">
            <w:pPr>
              <w:tabs>
                <w:tab w:val="left" w:pos="4970"/>
              </w:tabs>
              <w:ind w:right="290"/>
              <w:jc w:val="right"/>
              <w:rPr>
                <w:rFonts w:ascii="Arial" w:hAnsi="Arial" w:cs="Arial"/>
                <w:sz w:val="20"/>
                <w:szCs w:val="20"/>
                <w:lang w:val="el-GR"/>
              </w:rPr>
            </w:pPr>
          </w:p>
        </w:tc>
      </w:tr>
    </w:tbl>
    <w:p w:rsidR="0021180C" w:rsidRPr="00196C97" w:rsidRDefault="0021180C" w:rsidP="0021180C">
      <w:pPr>
        <w:tabs>
          <w:tab w:val="center" w:pos="4153"/>
          <w:tab w:val="right" w:pos="8306"/>
        </w:tabs>
        <w:rPr>
          <w:rFonts w:ascii="Arial" w:hAnsi="Arial" w:cs="Arial"/>
          <w:sz w:val="20"/>
          <w:szCs w:val="20"/>
          <w:lang w:val="el-GR"/>
        </w:rPr>
      </w:pPr>
    </w:p>
    <w:p w:rsidR="0040496A" w:rsidRDefault="0040496A" w:rsidP="00984A36">
      <w:pPr>
        <w:spacing w:before="120"/>
        <w:jc w:val="center"/>
        <w:rPr>
          <w:rFonts w:ascii="Tahoma" w:hAnsi="Tahoma" w:cs="Tahoma"/>
          <w:b/>
          <w:sz w:val="20"/>
          <w:szCs w:val="20"/>
          <w:u w:val="single"/>
          <w:lang w:val="el-GR"/>
        </w:rPr>
      </w:pPr>
      <w:r w:rsidRPr="00196C97">
        <w:rPr>
          <w:rFonts w:ascii="Tahoma" w:hAnsi="Tahoma" w:cs="Tahoma"/>
          <w:b/>
          <w:sz w:val="20"/>
          <w:szCs w:val="20"/>
          <w:lang w:val="el-GR"/>
        </w:rPr>
        <w:t>Θέμα:</w:t>
      </w:r>
      <w:r w:rsidRPr="00196C97">
        <w:rPr>
          <w:rFonts w:ascii="Tahoma" w:hAnsi="Tahoma" w:cs="Tahoma"/>
          <w:b/>
          <w:bCs/>
          <w:sz w:val="20"/>
          <w:szCs w:val="20"/>
          <w:lang w:val="el-GR"/>
        </w:rPr>
        <w:t xml:space="preserve"> </w:t>
      </w:r>
      <w:r w:rsidR="00B3184B" w:rsidRPr="00B3184B">
        <w:rPr>
          <w:rFonts w:ascii="Tahoma" w:hAnsi="Tahoma" w:cs="Tahoma"/>
          <w:b/>
          <w:sz w:val="20"/>
          <w:szCs w:val="20"/>
          <w:u w:val="single"/>
          <w:lang w:val="el-GR"/>
        </w:rPr>
        <w:t>Διαγωνισμός για την προμήθεια, εγκατάσταση και 10ετή συντήρηση ηλεκτρονικών συστημάτων ασφαλείας των εγκαταστάσεων του Δι</w:t>
      </w:r>
      <w:r w:rsidR="00082D3A">
        <w:rPr>
          <w:rFonts w:ascii="Tahoma" w:hAnsi="Tahoma" w:cs="Tahoma"/>
          <w:b/>
          <w:sz w:val="20"/>
          <w:szCs w:val="20"/>
          <w:u w:val="single"/>
          <w:lang w:val="el-GR"/>
        </w:rPr>
        <w:t>υλιστηρίου Ασπρόκρεμμου – Φάση Β</w:t>
      </w:r>
      <w:r w:rsidR="00B3184B" w:rsidRPr="00B3184B">
        <w:rPr>
          <w:rFonts w:ascii="Tahoma" w:hAnsi="Tahoma" w:cs="Tahoma"/>
          <w:b/>
          <w:sz w:val="20"/>
          <w:szCs w:val="20"/>
          <w:u w:val="single"/>
          <w:lang w:val="el-GR"/>
        </w:rPr>
        <w:t>’</w:t>
      </w:r>
    </w:p>
    <w:p w:rsidR="00984A36" w:rsidRPr="00196C97" w:rsidRDefault="00984A36" w:rsidP="00984A36">
      <w:pPr>
        <w:spacing w:before="120"/>
        <w:jc w:val="center"/>
        <w:rPr>
          <w:rFonts w:ascii="Tahoma" w:hAnsi="Tahoma" w:cs="Tahoma"/>
          <w:b/>
          <w:sz w:val="20"/>
          <w:szCs w:val="20"/>
          <w:u w:val="single"/>
          <w:lang w:val="el-GR"/>
        </w:rPr>
      </w:pPr>
    </w:p>
    <w:p w:rsidR="0040496A" w:rsidRPr="00196C97" w:rsidRDefault="0040496A" w:rsidP="0040496A">
      <w:pPr>
        <w:jc w:val="center"/>
        <w:rPr>
          <w:rFonts w:ascii="Arial" w:hAnsi="Arial" w:cs="Arial"/>
          <w:b/>
          <w:sz w:val="20"/>
          <w:szCs w:val="20"/>
          <w:u w:val="single"/>
          <w:lang w:val="el-GR"/>
        </w:rPr>
      </w:pPr>
      <w:r w:rsidRPr="00196C97">
        <w:rPr>
          <w:rFonts w:ascii="Tahoma" w:hAnsi="Tahoma" w:cs="Tahoma"/>
          <w:b/>
          <w:sz w:val="20"/>
          <w:szCs w:val="20"/>
          <w:u w:val="single"/>
          <w:lang w:val="el-GR"/>
        </w:rPr>
        <w:t xml:space="preserve">Αρ. Διαγωνισμού: </w:t>
      </w:r>
      <w:r w:rsidR="00B3184B" w:rsidRPr="00157324">
        <w:rPr>
          <w:rFonts w:ascii="Arial" w:hAnsi="Arial" w:cs="Arial"/>
          <w:b/>
          <w:sz w:val="22"/>
          <w:szCs w:val="22"/>
          <w:u w:val="single"/>
        </w:rPr>
        <w:t>2</w:t>
      </w:r>
      <w:r w:rsidR="00082D3A" w:rsidRPr="00157324">
        <w:rPr>
          <w:rFonts w:ascii="Arial" w:hAnsi="Arial" w:cs="Arial"/>
          <w:b/>
          <w:sz w:val="22"/>
          <w:szCs w:val="22"/>
          <w:u w:val="single"/>
          <w:lang w:val="el-GR"/>
        </w:rPr>
        <w:t>1</w:t>
      </w:r>
      <w:r w:rsidRPr="00157324">
        <w:rPr>
          <w:rFonts w:ascii="Arial" w:hAnsi="Arial" w:cs="Arial"/>
          <w:b/>
          <w:sz w:val="22"/>
          <w:szCs w:val="22"/>
          <w:u w:val="single"/>
          <w:lang w:val="el-GR"/>
        </w:rPr>
        <w:t>.0</w:t>
      </w:r>
      <w:r w:rsidR="00082D3A" w:rsidRPr="00157324">
        <w:rPr>
          <w:rFonts w:ascii="Arial" w:hAnsi="Arial" w:cs="Arial"/>
          <w:b/>
          <w:sz w:val="22"/>
          <w:szCs w:val="22"/>
          <w:u w:val="single"/>
          <w:lang w:val="el-GR"/>
        </w:rPr>
        <w:t>65</w:t>
      </w:r>
      <w:r w:rsidRPr="00157324">
        <w:rPr>
          <w:rFonts w:ascii="Arial" w:hAnsi="Arial" w:cs="Arial"/>
          <w:b/>
          <w:sz w:val="22"/>
          <w:szCs w:val="22"/>
          <w:u w:val="single"/>
          <w:lang w:val="el-GR"/>
        </w:rPr>
        <w:t>.</w:t>
      </w:r>
      <w:r w:rsidR="00320A9C" w:rsidRPr="00157324">
        <w:rPr>
          <w:rFonts w:ascii="Arial" w:hAnsi="Arial" w:cs="Arial"/>
          <w:b/>
          <w:sz w:val="22"/>
          <w:szCs w:val="22"/>
          <w:u w:val="single"/>
          <w:lang w:val="el-GR"/>
        </w:rPr>
        <w:t>Ε</w:t>
      </w:r>
      <w:r w:rsidRPr="00157324">
        <w:rPr>
          <w:rFonts w:ascii="Arial" w:hAnsi="Arial" w:cs="Arial"/>
          <w:b/>
          <w:sz w:val="22"/>
          <w:szCs w:val="22"/>
          <w:u w:val="single"/>
          <w:lang w:val="el-GR"/>
        </w:rPr>
        <w:t>.ΗΜΥ</w:t>
      </w:r>
    </w:p>
    <w:p w:rsidR="0040496A" w:rsidRPr="00196C97" w:rsidRDefault="0040496A" w:rsidP="0040496A">
      <w:pPr>
        <w:jc w:val="center"/>
        <w:rPr>
          <w:rFonts w:ascii="Arial" w:hAnsi="Arial" w:cs="Arial"/>
          <w:sz w:val="20"/>
          <w:szCs w:val="20"/>
          <w:lang w:val="el-GR"/>
        </w:rPr>
      </w:pPr>
    </w:p>
    <w:p w:rsidR="0040496A" w:rsidRPr="00196C97" w:rsidRDefault="0040496A" w:rsidP="0040496A">
      <w:pPr>
        <w:tabs>
          <w:tab w:val="center" w:pos="4536"/>
          <w:tab w:val="right" w:pos="9072"/>
        </w:tabs>
        <w:overflowPunct w:val="0"/>
        <w:autoSpaceDE w:val="0"/>
        <w:autoSpaceDN w:val="0"/>
        <w:adjustRightInd w:val="0"/>
        <w:ind w:left="900" w:hanging="900"/>
        <w:jc w:val="both"/>
        <w:textAlignment w:val="baseline"/>
        <w:rPr>
          <w:rFonts w:ascii="Tahoma" w:hAnsi="Tahoma"/>
          <w:b/>
          <w:bCs/>
          <w:sz w:val="20"/>
          <w:szCs w:val="20"/>
          <w:lang w:val="el-GR"/>
        </w:rPr>
      </w:pPr>
      <w:r w:rsidRPr="00196C97">
        <w:rPr>
          <w:rFonts w:ascii="Tahoma" w:hAnsi="Tahoma"/>
          <w:b/>
          <w:sz w:val="20"/>
          <w:szCs w:val="20"/>
          <w:lang w:val="el-GR"/>
        </w:rPr>
        <w:tab/>
      </w:r>
      <w:r w:rsidRPr="00196C97">
        <w:rPr>
          <w:rFonts w:ascii="Tahoma" w:hAnsi="Tahoma"/>
          <w:b/>
          <w:sz w:val="20"/>
          <w:szCs w:val="20"/>
          <w:lang w:val="el-GR"/>
        </w:rPr>
        <w:tab/>
      </w:r>
      <w:r w:rsidRPr="00196C97">
        <w:rPr>
          <w:rFonts w:ascii="Tahoma" w:hAnsi="Tahoma"/>
          <w:b/>
          <w:bCs/>
          <w:sz w:val="20"/>
          <w:szCs w:val="20"/>
          <w:u w:val="single"/>
          <w:lang w:val="el-GR"/>
        </w:rPr>
        <w:t>Πρακτικά Συνεδρίας της Επιτροπής Αξιολόγησης</w:t>
      </w:r>
    </w:p>
    <w:p w:rsidR="0040496A" w:rsidRPr="00196C97" w:rsidRDefault="0040496A" w:rsidP="0040496A">
      <w:pPr>
        <w:ind w:left="1122" w:hanging="1122"/>
        <w:rPr>
          <w:rFonts w:ascii="Arial" w:hAnsi="Arial"/>
          <w:sz w:val="20"/>
          <w:szCs w:val="20"/>
          <w:lang w:val="el-GR"/>
        </w:rPr>
      </w:pPr>
    </w:p>
    <w:p w:rsidR="0040496A" w:rsidRPr="00196C97" w:rsidRDefault="0040496A" w:rsidP="00047E06">
      <w:pPr>
        <w:numPr>
          <w:ilvl w:val="0"/>
          <w:numId w:val="1"/>
        </w:numPr>
        <w:tabs>
          <w:tab w:val="num" w:pos="0"/>
        </w:tabs>
        <w:ind w:left="0" w:hanging="374"/>
        <w:jc w:val="both"/>
        <w:rPr>
          <w:rFonts w:ascii="Tahoma" w:hAnsi="Tahoma"/>
          <w:sz w:val="20"/>
          <w:szCs w:val="20"/>
          <w:lang w:val="el-GR"/>
        </w:rPr>
      </w:pPr>
      <w:r w:rsidRPr="00196C97">
        <w:rPr>
          <w:rFonts w:ascii="Tahoma" w:hAnsi="Tahoma"/>
          <w:sz w:val="20"/>
          <w:szCs w:val="20"/>
          <w:lang w:val="el-GR"/>
        </w:rPr>
        <w:t xml:space="preserve">Η Επιτροπή Αξιολόγησης συνεδρίασε στις </w:t>
      </w:r>
      <w:r w:rsidR="00082D3A">
        <w:rPr>
          <w:rFonts w:ascii="Tahoma" w:hAnsi="Tahoma"/>
          <w:sz w:val="20"/>
          <w:szCs w:val="20"/>
          <w:lang w:val="el-GR"/>
        </w:rPr>
        <w:t>16</w:t>
      </w:r>
      <w:r w:rsidRPr="00196C97">
        <w:rPr>
          <w:rFonts w:ascii="Tahoma" w:hAnsi="Tahoma"/>
          <w:sz w:val="20"/>
          <w:szCs w:val="20"/>
          <w:lang w:val="el-GR"/>
        </w:rPr>
        <w:t xml:space="preserve"> </w:t>
      </w:r>
      <w:r w:rsidR="00157324">
        <w:rPr>
          <w:rFonts w:ascii="Tahoma" w:hAnsi="Tahoma"/>
          <w:sz w:val="20"/>
          <w:szCs w:val="20"/>
          <w:lang w:val="el-GR"/>
        </w:rPr>
        <w:t>Ιουλίου</w:t>
      </w:r>
      <w:r w:rsidR="0004641A" w:rsidRPr="00196C97">
        <w:rPr>
          <w:rFonts w:ascii="Tahoma" w:hAnsi="Tahoma"/>
          <w:sz w:val="20"/>
          <w:szCs w:val="20"/>
          <w:lang w:val="el-GR"/>
        </w:rPr>
        <w:t>,</w:t>
      </w:r>
      <w:r w:rsidRPr="00196C97">
        <w:rPr>
          <w:rFonts w:ascii="Tahoma" w:hAnsi="Tahoma"/>
          <w:sz w:val="20"/>
          <w:szCs w:val="20"/>
          <w:lang w:val="el-GR"/>
        </w:rPr>
        <w:t xml:space="preserve"> 20</w:t>
      </w:r>
      <w:r w:rsidR="00B3184B">
        <w:rPr>
          <w:rFonts w:ascii="Tahoma" w:hAnsi="Tahoma"/>
          <w:sz w:val="20"/>
          <w:szCs w:val="20"/>
        </w:rPr>
        <w:t>2</w:t>
      </w:r>
      <w:r w:rsidR="00082D3A">
        <w:rPr>
          <w:rFonts w:ascii="Tahoma" w:hAnsi="Tahoma"/>
          <w:sz w:val="20"/>
          <w:szCs w:val="20"/>
          <w:lang w:val="el-GR"/>
        </w:rPr>
        <w:t>1</w:t>
      </w:r>
      <w:r w:rsidRPr="00196C97">
        <w:rPr>
          <w:rFonts w:ascii="Tahoma" w:hAnsi="Tahoma"/>
          <w:sz w:val="20"/>
          <w:szCs w:val="20"/>
          <w:lang w:val="el-GR"/>
        </w:rPr>
        <w:t xml:space="preserve"> στα γραφεία του Τμήματος.</w:t>
      </w:r>
    </w:p>
    <w:p w:rsidR="0040496A" w:rsidRPr="00196C97" w:rsidRDefault="0040496A" w:rsidP="0040496A">
      <w:pPr>
        <w:jc w:val="both"/>
        <w:rPr>
          <w:rFonts w:ascii="Tahoma" w:hAnsi="Tahoma"/>
          <w:sz w:val="20"/>
          <w:szCs w:val="20"/>
          <w:lang w:val="el-GR"/>
        </w:rPr>
      </w:pPr>
      <w:r w:rsidRPr="00196C97">
        <w:rPr>
          <w:rFonts w:ascii="Tahoma" w:hAnsi="Tahoma"/>
          <w:sz w:val="20"/>
          <w:szCs w:val="20"/>
          <w:lang w:val="el-GR"/>
        </w:rPr>
        <w:t>Στη συνεδρία παρέστησαν όλα τα μέλη της Επιτροπής Αξιολόγησης, ως ακολούθως:</w:t>
      </w:r>
    </w:p>
    <w:p w:rsidR="0040496A" w:rsidRPr="00196C97" w:rsidRDefault="0040496A" w:rsidP="0040496A">
      <w:pPr>
        <w:jc w:val="both"/>
        <w:rPr>
          <w:rFonts w:ascii="Tahoma" w:hAnsi="Tahoma"/>
          <w:sz w:val="20"/>
          <w:szCs w:val="20"/>
          <w:lang w:val="el-GR"/>
        </w:rPr>
      </w:pPr>
    </w:p>
    <w:tbl>
      <w:tblPr>
        <w:tblW w:w="9918" w:type="dxa"/>
        <w:tblLook w:val="01E0" w:firstRow="1" w:lastRow="1" w:firstColumn="1" w:lastColumn="1" w:noHBand="0" w:noVBand="0"/>
      </w:tblPr>
      <w:tblGrid>
        <w:gridCol w:w="660"/>
        <w:gridCol w:w="4128"/>
        <w:gridCol w:w="360"/>
        <w:gridCol w:w="4770"/>
      </w:tblGrid>
      <w:tr w:rsidR="0040496A" w:rsidRPr="00196C97" w:rsidTr="0040496A">
        <w:tc>
          <w:tcPr>
            <w:tcW w:w="660" w:type="dxa"/>
          </w:tcPr>
          <w:p w:rsidR="0040496A" w:rsidRPr="00196C97" w:rsidRDefault="0040496A" w:rsidP="0040496A">
            <w:pPr>
              <w:jc w:val="center"/>
              <w:rPr>
                <w:rFonts w:ascii="Tahoma" w:hAnsi="Tahoma"/>
                <w:b/>
                <w:sz w:val="20"/>
                <w:szCs w:val="20"/>
                <w:u w:val="single"/>
                <w:lang w:val="el-GR"/>
              </w:rPr>
            </w:pPr>
            <w:r w:rsidRPr="00196C97">
              <w:rPr>
                <w:rFonts w:ascii="Tahoma" w:hAnsi="Tahoma"/>
                <w:b/>
                <w:sz w:val="20"/>
                <w:szCs w:val="20"/>
                <w:u w:val="single"/>
                <w:lang w:val="el-GR"/>
              </w:rPr>
              <w:t>Α/Α</w:t>
            </w:r>
          </w:p>
        </w:tc>
        <w:tc>
          <w:tcPr>
            <w:tcW w:w="4128" w:type="dxa"/>
          </w:tcPr>
          <w:p w:rsidR="0040496A" w:rsidRPr="00196C97" w:rsidRDefault="0040496A" w:rsidP="0040496A">
            <w:pPr>
              <w:jc w:val="center"/>
              <w:rPr>
                <w:rFonts w:ascii="Tahoma" w:hAnsi="Tahoma"/>
                <w:b/>
                <w:sz w:val="20"/>
                <w:szCs w:val="20"/>
                <w:u w:val="single"/>
                <w:lang w:val="el-GR"/>
              </w:rPr>
            </w:pPr>
            <w:r w:rsidRPr="00196C97">
              <w:rPr>
                <w:rFonts w:ascii="Tahoma" w:hAnsi="Tahoma"/>
                <w:b/>
                <w:sz w:val="20"/>
                <w:szCs w:val="20"/>
                <w:u w:val="single"/>
                <w:lang w:val="el-GR"/>
              </w:rPr>
              <w:t>Ονοματεπώνυμο</w:t>
            </w:r>
          </w:p>
        </w:tc>
        <w:tc>
          <w:tcPr>
            <w:tcW w:w="360" w:type="dxa"/>
          </w:tcPr>
          <w:p w:rsidR="0040496A" w:rsidRPr="00196C97" w:rsidRDefault="0040496A" w:rsidP="0040496A">
            <w:pPr>
              <w:jc w:val="center"/>
              <w:rPr>
                <w:rFonts w:ascii="Tahoma" w:hAnsi="Tahoma"/>
                <w:b/>
                <w:sz w:val="20"/>
                <w:szCs w:val="20"/>
                <w:u w:val="single"/>
                <w:lang w:val="el-GR"/>
              </w:rPr>
            </w:pPr>
          </w:p>
        </w:tc>
        <w:tc>
          <w:tcPr>
            <w:tcW w:w="4770" w:type="dxa"/>
          </w:tcPr>
          <w:p w:rsidR="0040496A" w:rsidRPr="00196C97" w:rsidRDefault="0040496A" w:rsidP="0040496A">
            <w:pPr>
              <w:jc w:val="center"/>
              <w:rPr>
                <w:rFonts w:ascii="Tahoma" w:hAnsi="Tahoma"/>
                <w:b/>
                <w:sz w:val="20"/>
                <w:szCs w:val="20"/>
                <w:u w:val="single"/>
                <w:lang w:val="el-GR"/>
              </w:rPr>
            </w:pPr>
            <w:r w:rsidRPr="00196C97">
              <w:rPr>
                <w:rFonts w:ascii="Tahoma" w:hAnsi="Tahoma"/>
                <w:b/>
                <w:sz w:val="20"/>
                <w:szCs w:val="20"/>
                <w:u w:val="single"/>
                <w:lang w:val="el-GR"/>
              </w:rPr>
              <w:t>Τίτλος</w:t>
            </w:r>
          </w:p>
        </w:tc>
      </w:tr>
      <w:tr w:rsidR="0040496A" w:rsidRPr="00196C97" w:rsidTr="0040496A">
        <w:tc>
          <w:tcPr>
            <w:tcW w:w="660" w:type="dxa"/>
          </w:tcPr>
          <w:p w:rsidR="0040496A" w:rsidRPr="00196C97" w:rsidRDefault="0040496A" w:rsidP="0040496A">
            <w:pPr>
              <w:jc w:val="center"/>
              <w:rPr>
                <w:rFonts w:ascii="Tahoma" w:hAnsi="Tahoma"/>
                <w:sz w:val="20"/>
                <w:szCs w:val="20"/>
                <w:lang w:val="el-GR"/>
              </w:rPr>
            </w:pPr>
            <w:r w:rsidRPr="00196C97">
              <w:rPr>
                <w:rFonts w:ascii="Tahoma" w:hAnsi="Tahoma"/>
                <w:sz w:val="20"/>
                <w:szCs w:val="20"/>
                <w:lang w:val="el-GR"/>
              </w:rPr>
              <w:t>1.</w:t>
            </w:r>
          </w:p>
        </w:tc>
        <w:tc>
          <w:tcPr>
            <w:tcW w:w="4128" w:type="dxa"/>
          </w:tcPr>
          <w:p w:rsidR="0040496A" w:rsidRPr="00196C97" w:rsidRDefault="0040496A" w:rsidP="0040496A">
            <w:pPr>
              <w:ind w:left="426" w:hanging="426"/>
              <w:rPr>
                <w:rFonts w:ascii="Tahoma" w:hAnsi="Tahoma"/>
                <w:sz w:val="20"/>
                <w:szCs w:val="20"/>
                <w:lang w:val="el-GR"/>
              </w:rPr>
            </w:pPr>
            <w:r w:rsidRPr="00196C97">
              <w:rPr>
                <w:rFonts w:ascii="Tahoma" w:hAnsi="Tahoma"/>
                <w:sz w:val="20"/>
                <w:szCs w:val="20"/>
                <w:lang w:val="el-GR"/>
              </w:rPr>
              <w:t>Χάρης Χαραλάμπους</w:t>
            </w:r>
          </w:p>
        </w:tc>
        <w:tc>
          <w:tcPr>
            <w:tcW w:w="360" w:type="dxa"/>
          </w:tcPr>
          <w:p w:rsidR="0040496A" w:rsidRPr="00196C97" w:rsidRDefault="0040496A" w:rsidP="0040496A">
            <w:pPr>
              <w:jc w:val="both"/>
              <w:rPr>
                <w:rFonts w:ascii="Tahoma" w:hAnsi="Tahoma"/>
                <w:sz w:val="20"/>
                <w:szCs w:val="20"/>
                <w:lang w:val="el-GR"/>
              </w:rPr>
            </w:pPr>
          </w:p>
        </w:tc>
        <w:tc>
          <w:tcPr>
            <w:tcW w:w="4770" w:type="dxa"/>
          </w:tcPr>
          <w:p w:rsidR="0040496A" w:rsidRPr="00196C97" w:rsidRDefault="0040496A" w:rsidP="0040496A">
            <w:pPr>
              <w:jc w:val="both"/>
              <w:rPr>
                <w:rFonts w:ascii="Tahoma" w:hAnsi="Tahoma"/>
                <w:sz w:val="20"/>
                <w:szCs w:val="20"/>
                <w:lang w:val="el-GR"/>
              </w:rPr>
            </w:pPr>
            <w:r w:rsidRPr="00196C97">
              <w:rPr>
                <w:rFonts w:ascii="Tahoma" w:hAnsi="Tahoma"/>
                <w:sz w:val="20"/>
                <w:szCs w:val="20"/>
                <w:lang w:val="el-GR"/>
              </w:rPr>
              <w:t>Ηλεκτρολόγος Μηχανικός– ΗΜΥ (Συντονιστής)</w:t>
            </w:r>
          </w:p>
        </w:tc>
      </w:tr>
      <w:tr w:rsidR="0040496A" w:rsidRPr="00196C97" w:rsidTr="0040496A">
        <w:tc>
          <w:tcPr>
            <w:tcW w:w="660" w:type="dxa"/>
          </w:tcPr>
          <w:p w:rsidR="0040496A" w:rsidRPr="00196C97" w:rsidRDefault="0040496A" w:rsidP="0040496A">
            <w:pPr>
              <w:jc w:val="center"/>
              <w:rPr>
                <w:rFonts w:ascii="Tahoma" w:hAnsi="Tahoma"/>
                <w:sz w:val="20"/>
                <w:szCs w:val="20"/>
                <w:lang w:val="el-GR"/>
              </w:rPr>
            </w:pPr>
            <w:r w:rsidRPr="00196C97">
              <w:rPr>
                <w:rFonts w:ascii="Tahoma" w:hAnsi="Tahoma"/>
                <w:sz w:val="20"/>
                <w:szCs w:val="20"/>
                <w:lang w:val="el-GR"/>
              </w:rPr>
              <w:t>2.</w:t>
            </w:r>
          </w:p>
          <w:p w:rsidR="0040496A" w:rsidRPr="00196C97" w:rsidRDefault="0040496A" w:rsidP="0040496A">
            <w:pPr>
              <w:rPr>
                <w:rFonts w:ascii="Tahoma" w:hAnsi="Tahoma"/>
                <w:sz w:val="20"/>
                <w:szCs w:val="20"/>
                <w:lang w:val="el-GR"/>
              </w:rPr>
            </w:pPr>
            <w:r w:rsidRPr="00196C97">
              <w:rPr>
                <w:rFonts w:ascii="Tahoma" w:hAnsi="Tahoma"/>
                <w:sz w:val="20"/>
                <w:szCs w:val="20"/>
                <w:lang w:val="el-GR"/>
              </w:rPr>
              <w:t xml:space="preserve">  3.</w:t>
            </w:r>
          </w:p>
          <w:p w:rsidR="0040496A" w:rsidRPr="00196C97" w:rsidRDefault="0040496A" w:rsidP="002B4758">
            <w:pPr>
              <w:rPr>
                <w:rFonts w:ascii="Tahoma" w:hAnsi="Tahoma"/>
                <w:sz w:val="20"/>
                <w:szCs w:val="20"/>
                <w:lang w:val="el-GR"/>
              </w:rPr>
            </w:pPr>
            <w:r w:rsidRPr="00196C97">
              <w:rPr>
                <w:rFonts w:ascii="Tahoma" w:hAnsi="Tahoma"/>
                <w:sz w:val="20"/>
                <w:szCs w:val="20"/>
                <w:lang w:val="el-GR"/>
              </w:rPr>
              <w:t xml:space="preserve"> </w:t>
            </w:r>
          </w:p>
        </w:tc>
        <w:tc>
          <w:tcPr>
            <w:tcW w:w="4128" w:type="dxa"/>
          </w:tcPr>
          <w:p w:rsidR="0004641A" w:rsidRPr="00196C97" w:rsidRDefault="00320A9C" w:rsidP="0040496A">
            <w:pPr>
              <w:rPr>
                <w:rFonts w:ascii="Tahoma" w:hAnsi="Tahoma"/>
                <w:sz w:val="20"/>
                <w:szCs w:val="20"/>
                <w:lang w:val="el-GR"/>
              </w:rPr>
            </w:pPr>
            <w:r w:rsidRPr="00196C97">
              <w:rPr>
                <w:rFonts w:ascii="Tahoma" w:hAnsi="Tahoma"/>
                <w:sz w:val="20"/>
                <w:szCs w:val="20"/>
                <w:lang w:val="el-GR"/>
              </w:rPr>
              <w:t>Άκης Σαμούτης</w:t>
            </w:r>
          </w:p>
          <w:p w:rsidR="0040496A" w:rsidRPr="00196C97" w:rsidRDefault="00082D3A" w:rsidP="00320A9C">
            <w:pPr>
              <w:rPr>
                <w:rFonts w:ascii="Tahoma" w:hAnsi="Tahoma"/>
                <w:sz w:val="20"/>
                <w:szCs w:val="20"/>
                <w:lang w:val="el-GR"/>
              </w:rPr>
            </w:pPr>
            <w:r>
              <w:rPr>
                <w:rFonts w:ascii="Tahoma" w:hAnsi="Tahoma"/>
                <w:sz w:val="20"/>
                <w:szCs w:val="20"/>
                <w:lang w:val="el-GR"/>
              </w:rPr>
              <w:t>Στέλιος Στυλιανίδης</w:t>
            </w:r>
          </w:p>
        </w:tc>
        <w:tc>
          <w:tcPr>
            <w:tcW w:w="360" w:type="dxa"/>
          </w:tcPr>
          <w:p w:rsidR="0040496A" w:rsidRPr="00196C97" w:rsidRDefault="0040496A" w:rsidP="0040496A">
            <w:pPr>
              <w:jc w:val="both"/>
              <w:rPr>
                <w:rFonts w:ascii="Tahoma" w:hAnsi="Tahoma"/>
                <w:sz w:val="20"/>
                <w:szCs w:val="20"/>
                <w:lang w:val="el-GR"/>
              </w:rPr>
            </w:pPr>
          </w:p>
        </w:tc>
        <w:tc>
          <w:tcPr>
            <w:tcW w:w="4770" w:type="dxa"/>
          </w:tcPr>
          <w:p w:rsidR="0040496A" w:rsidRPr="00196C97" w:rsidRDefault="00320A9C" w:rsidP="0040496A">
            <w:pPr>
              <w:rPr>
                <w:rFonts w:ascii="Tahoma" w:hAnsi="Tahoma"/>
                <w:sz w:val="20"/>
                <w:szCs w:val="20"/>
                <w:lang w:val="el-GR"/>
              </w:rPr>
            </w:pPr>
            <w:r w:rsidRPr="00196C97">
              <w:rPr>
                <w:rFonts w:ascii="Tahoma" w:hAnsi="Tahoma"/>
                <w:sz w:val="20"/>
                <w:szCs w:val="20"/>
                <w:lang w:val="el-GR"/>
              </w:rPr>
              <w:t>Ηλεκτρολόγος</w:t>
            </w:r>
            <w:r w:rsidR="0004641A" w:rsidRPr="00196C97">
              <w:rPr>
                <w:rFonts w:ascii="Tahoma" w:hAnsi="Tahoma"/>
                <w:sz w:val="20"/>
                <w:szCs w:val="20"/>
                <w:lang w:val="el-GR"/>
              </w:rPr>
              <w:t xml:space="preserve"> </w:t>
            </w:r>
            <w:r w:rsidR="0040496A" w:rsidRPr="00196C97">
              <w:rPr>
                <w:rFonts w:ascii="Tahoma" w:hAnsi="Tahoma"/>
                <w:sz w:val="20"/>
                <w:szCs w:val="20"/>
                <w:lang w:val="el-GR"/>
              </w:rPr>
              <w:t>Μηχανικός</w:t>
            </w:r>
            <w:r w:rsidR="0004641A" w:rsidRPr="00196C97">
              <w:rPr>
                <w:rFonts w:ascii="Tahoma" w:hAnsi="Tahoma"/>
                <w:sz w:val="20"/>
                <w:szCs w:val="20"/>
                <w:lang w:val="el-GR"/>
              </w:rPr>
              <w:t xml:space="preserve"> </w:t>
            </w:r>
            <w:r w:rsidR="0040496A" w:rsidRPr="00196C97">
              <w:rPr>
                <w:rFonts w:ascii="Tahoma" w:hAnsi="Tahoma"/>
                <w:sz w:val="20"/>
                <w:szCs w:val="20"/>
                <w:lang w:val="el-GR"/>
              </w:rPr>
              <w:t>– ΗΜΥ (Μέλος)</w:t>
            </w:r>
          </w:p>
          <w:p w:rsidR="0040496A" w:rsidRPr="00196C97" w:rsidRDefault="0040496A" w:rsidP="002B4758">
            <w:pPr>
              <w:rPr>
                <w:rFonts w:ascii="Tahoma" w:hAnsi="Tahoma"/>
                <w:sz w:val="20"/>
                <w:szCs w:val="20"/>
                <w:lang w:val="el-GR"/>
              </w:rPr>
            </w:pPr>
            <w:r w:rsidRPr="00196C97">
              <w:rPr>
                <w:rFonts w:ascii="Tahoma" w:hAnsi="Tahoma"/>
                <w:sz w:val="20"/>
                <w:szCs w:val="20"/>
                <w:lang w:val="el-GR"/>
              </w:rPr>
              <w:t>Λειτουργός Διεύθυνσης Ελέγχου, Υ.Μ.Ε.Ε (Μέλος)</w:t>
            </w:r>
          </w:p>
        </w:tc>
      </w:tr>
    </w:tbl>
    <w:p w:rsidR="0040496A" w:rsidRPr="00196C97" w:rsidRDefault="0040496A" w:rsidP="0040496A">
      <w:pPr>
        <w:jc w:val="both"/>
        <w:rPr>
          <w:rFonts w:ascii="Tahoma" w:hAnsi="Tahoma"/>
          <w:sz w:val="20"/>
          <w:szCs w:val="20"/>
          <w:lang w:val="el-GR"/>
        </w:rPr>
      </w:pPr>
      <w:r w:rsidRPr="00196C97">
        <w:rPr>
          <w:rFonts w:ascii="Tahoma" w:hAnsi="Tahoma"/>
          <w:sz w:val="20"/>
          <w:szCs w:val="20"/>
          <w:lang w:val="el-GR"/>
        </w:rPr>
        <w:t>Δεν παρέστησαν παρατηρητές κατά τη συνεδρία της Επιτροπής.</w:t>
      </w:r>
    </w:p>
    <w:p w:rsidR="0040496A" w:rsidRPr="00196C97" w:rsidRDefault="0040496A" w:rsidP="0040496A">
      <w:pPr>
        <w:jc w:val="both"/>
        <w:rPr>
          <w:rFonts w:ascii="Tahoma" w:hAnsi="Tahoma"/>
          <w:sz w:val="20"/>
          <w:szCs w:val="20"/>
          <w:lang w:val="el-GR"/>
        </w:rPr>
      </w:pPr>
    </w:p>
    <w:p w:rsidR="0040496A" w:rsidRPr="00196C97" w:rsidRDefault="0040496A" w:rsidP="00047E06">
      <w:pPr>
        <w:numPr>
          <w:ilvl w:val="0"/>
          <w:numId w:val="1"/>
        </w:numPr>
        <w:tabs>
          <w:tab w:val="clear" w:pos="360"/>
          <w:tab w:val="num" w:pos="0"/>
        </w:tabs>
        <w:ind w:left="0" w:hanging="426"/>
        <w:jc w:val="both"/>
        <w:rPr>
          <w:rFonts w:ascii="Tahoma" w:hAnsi="Tahoma" w:cs="Tahoma"/>
          <w:sz w:val="20"/>
          <w:szCs w:val="20"/>
          <w:lang w:val="el-GR"/>
        </w:rPr>
      </w:pPr>
      <w:r w:rsidRPr="00196C97">
        <w:rPr>
          <w:rFonts w:ascii="Tahoma" w:hAnsi="Tahoma" w:cs="Tahoma"/>
          <w:sz w:val="20"/>
          <w:szCs w:val="20"/>
          <w:lang w:val="el-GR"/>
        </w:rPr>
        <w:t xml:space="preserve">Κατά τη συνεδρία, η Επιτροπή μελέτησε τα έγγραφα του διαγωνισμού και τις προσφορές που υποβλήθηκαν ως ακολούθως: </w:t>
      </w:r>
    </w:p>
    <w:p w:rsidR="00320A9C" w:rsidRPr="00196C97" w:rsidRDefault="00320A9C" w:rsidP="00320A9C">
      <w:pPr>
        <w:jc w:val="both"/>
        <w:rPr>
          <w:rFonts w:ascii="Tahoma" w:hAnsi="Tahoma" w:cs="Tahoma"/>
          <w:sz w:val="20"/>
          <w:szCs w:val="20"/>
          <w:lang w:val="el-GR"/>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680"/>
        <w:gridCol w:w="1890"/>
      </w:tblGrid>
      <w:tr w:rsidR="0040496A" w:rsidRPr="00196C97" w:rsidTr="0040496A">
        <w:trPr>
          <w:cantSplit/>
          <w:jc w:val="center"/>
        </w:trPr>
        <w:tc>
          <w:tcPr>
            <w:tcW w:w="796" w:type="dxa"/>
          </w:tcPr>
          <w:p w:rsidR="0040496A" w:rsidRPr="00196C97" w:rsidRDefault="0040496A" w:rsidP="0040496A">
            <w:pPr>
              <w:keepNext/>
              <w:spacing w:before="80" w:after="80"/>
              <w:ind w:left="187"/>
              <w:jc w:val="center"/>
              <w:outlineLvl w:val="2"/>
              <w:rPr>
                <w:rFonts w:ascii="Tahoma" w:hAnsi="Tahoma" w:cs="Tahoma"/>
                <w:sz w:val="20"/>
                <w:szCs w:val="20"/>
                <w:lang w:val="el-GR"/>
              </w:rPr>
            </w:pPr>
            <w:r w:rsidRPr="00196C97">
              <w:rPr>
                <w:rFonts w:ascii="Tahoma" w:hAnsi="Tahoma" w:cs="Tahoma"/>
                <w:sz w:val="20"/>
                <w:szCs w:val="20"/>
                <w:lang w:val="el-GR"/>
              </w:rPr>
              <w:t>Α/α</w:t>
            </w:r>
          </w:p>
        </w:tc>
        <w:tc>
          <w:tcPr>
            <w:tcW w:w="4680" w:type="dxa"/>
          </w:tcPr>
          <w:p w:rsidR="0040496A" w:rsidRPr="00196C97" w:rsidRDefault="0040496A" w:rsidP="0040496A">
            <w:pPr>
              <w:keepNext/>
              <w:spacing w:before="80" w:after="80"/>
              <w:ind w:left="187"/>
              <w:jc w:val="center"/>
              <w:outlineLvl w:val="2"/>
              <w:rPr>
                <w:rFonts w:ascii="Tahoma" w:hAnsi="Tahoma" w:cs="Tahoma"/>
                <w:sz w:val="20"/>
                <w:szCs w:val="20"/>
                <w:lang w:val="el-GR"/>
              </w:rPr>
            </w:pPr>
            <w:r w:rsidRPr="00196C97">
              <w:rPr>
                <w:rFonts w:ascii="Tahoma" w:hAnsi="Tahoma" w:cs="Tahoma"/>
                <w:sz w:val="20"/>
                <w:szCs w:val="20"/>
                <w:lang w:val="el-GR"/>
              </w:rPr>
              <w:t>Προσφέρων</w:t>
            </w:r>
          </w:p>
        </w:tc>
        <w:tc>
          <w:tcPr>
            <w:tcW w:w="1890" w:type="dxa"/>
          </w:tcPr>
          <w:p w:rsidR="0040496A" w:rsidRPr="00196C97" w:rsidRDefault="0040496A" w:rsidP="0040496A">
            <w:pPr>
              <w:spacing w:before="80"/>
              <w:ind w:left="187" w:right="-115"/>
              <w:jc w:val="center"/>
              <w:rPr>
                <w:rFonts w:ascii="Tahoma" w:hAnsi="Tahoma" w:cs="Tahoma"/>
                <w:sz w:val="20"/>
                <w:szCs w:val="20"/>
                <w:lang w:val="el-GR"/>
              </w:rPr>
            </w:pPr>
            <w:r w:rsidRPr="00196C97">
              <w:rPr>
                <w:rFonts w:ascii="Tahoma" w:hAnsi="Tahoma" w:cs="Tahoma"/>
                <w:sz w:val="20"/>
                <w:szCs w:val="20"/>
                <w:lang w:val="el-GR"/>
              </w:rPr>
              <w:t>Αριθμός Προσφοράς</w:t>
            </w:r>
          </w:p>
        </w:tc>
      </w:tr>
      <w:tr w:rsidR="00071C3A" w:rsidRPr="00196C97" w:rsidTr="00C52DA4">
        <w:trPr>
          <w:trHeight w:val="305"/>
          <w:jc w:val="center"/>
        </w:trPr>
        <w:tc>
          <w:tcPr>
            <w:tcW w:w="796" w:type="dxa"/>
            <w:tcBorders>
              <w:bottom w:val="single" w:sz="4" w:space="0" w:color="auto"/>
              <w:right w:val="single" w:sz="4" w:space="0" w:color="auto"/>
            </w:tcBorders>
          </w:tcPr>
          <w:p w:rsidR="00071C3A" w:rsidRPr="00196C97" w:rsidRDefault="00071C3A" w:rsidP="00071C3A">
            <w:pPr>
              <w:spacing w:before="80" w:after="80"/>
              <w:ind w:left="187"/>
              <w:rPr>
                <w:rFonts w:ascii="Tahoma" w:hAnsi="Tahoma" w:cs="Tahoma"/>
                <w:sz w:val="20"/>
                <w:szCs w:val="20"/>
                <w:lang w:val="el-GR"/>
              </w:rPr>
            </w:pPr>
            <w:r w:rsidRPr="00196C97">
              <w:rPr>
                <w:rFonts w:ascii="Tahoma" w:hAnsi="Tahoma" w:cs="Tahoma"/>
                <w:sz w:val="20"/>
                <w:szCs w:val="20"/>
                <w:lang w:val="en-GB"/>
              </w:rPr>
              <w:t>1</w:t>
            </w:r>
          </w:p>
        </w:tc>
        <w:tc>
          <w:tcPr>
            <w:tcW w:w="4680" w:type="dxa"/>
            <w:tcBorders>
              <w:left w:val="nil"/>
              <w:bottom w:val="single" w:sz="4" w:space="0" w:color="auto"/>
              <w:right w:val="single" w:sz="4" w:space="0" w:color="auto"/>
            </w:tcBorders>
          </w:tcPr>
          <w:p w:rsidR="00071C3A" w:rsidRPr="00196C97" w:rsidRDefault="00071C3A" w:rsidP="00071C3A">
            <w:pPr>
              <w:ind w:left="187"/>
              <w:rPr>
                <w:rFonts w:ascii="Arial" w:hAnsi="Arial" w:cs="Arial"/>
                <w:sz w:val="20"/>
                <w:szCs w:val="20"/>
              </w:rPr>
            </w:pPr>
            <w:r w:rsidRPr="00196C97">
              <w:rPr>
                <w:rFonts w:ascii="Arial" w:hAnsi="Arial" w:cs="Arial"/>
                <w:sz w:val="20"/>
                <w:szCs w:val="20"/>
              </w:rPr>
              <w:t>WAVE ELECTRONICS LTD</w:t>
            </w:r>
          </w:p>
        </w:tc>
        <w:tc>
          <w:tcPr>
            <w:tcW w:w="1890" w:type="dxa"/>
            <w:tcBorders>
              <w:left w:val="nil"/>
              <w:bottom w:val="single" w:sz="4" w:space="0" w:color="auto"/>
            </w:tcBorders>
            <w:vAlign w:val="center"/>
          </w:tcPr>
          <w:p w:rsidR="00071C3A" w:rsidRPr="00196C97" w:rsidRDefault="00071C3A" w:rsidP="00071C3A">
            <w:pPr>
              <w:ind w:left="-1"/>
              <w:jc w:val="center"/>
              <w:rPr>
                <w:rFonts w:ascii="Arial" w:hAnsi="Arial" w:cs="Arial"/>
                <w:sz w:val="20"/>
                <w:szCs w:val="20"/>
                <w:lang w:val="el-GR"/>
              </w:rPr>
            </w:pPr>
            <w:r w:rsidRPr="00196C97">
              <w:rPr>
                <w:rFonts w:ascii="Arial" w:hAnsi="Arial" w:cs="Arial"/>
                <w:sz w:val="20"/>
                <w:szCs w:val="20"/>
                <w:lang w:val="en-GB"/>
              </w:rPr>
              <w:t>1</w:t>
            </w:r>
            <w:r w:rsidRPr="00196C97">
              <w:rPr>
                <w:rFonts w:ascii="Arial" w:hAnsi="Arial" w:cs="Arial"/>
                <w:sz w:val="20"/>
                <w:szCs w:val="20"/>
                <w:lang w:val="el-GR"/>
              </w:rPr>
              <w:t>/3</w:t>
            </w:r>
          </w:p>
        </w:tc>
      </w:tr>
      <w:tr w:rsidR="006C7D45" w:rsidRPr="00196C97" w:rsidTr="00C52DA4">
        <w:trPr>
          <w:trHeight w:val="269"/>
          <w:jc w:val="center"/>
        </w:trPr>
        <w:tc>
          <w:tcPr>
            <w:tcW w:w="796" w:type="dxa"/>
            <w:tcBorders>
              <w:bottom w:val="single" w:sz="4" w:space="0" w:color="auto"/>
              <w:right w:val="single" w:sz="4" w:space="0" w:color="auto"/>
            </w:tcBorders>
          </w:tcPr>
          <w:p w:rsidR="006C7D45" w:rsidRPr="00196C97" w:rsidRDefault="006C7D45" w:rsidP="006C7D45">
            <w:pPr>
              <w:spacing w:before="80" w:after="80"/>
              <w:ind w:left="187"/>
              <w:rPr>
                <w:rFonts w:ascii="Tahoma" w:hAnsi="Tahoma" w:cs="Tahoma"/>
                <w:sz w:val="20"/>
                <w:szCs w:val="20"/>
                <w:lang w:val="en-GB"/>
              </w:rPr>
            </w:pPr>
            <w:r w:rsidRPr="00196C97">
              <w:rPr>
                <w:rFonts w:ascii="Tahoma" w:hAnsi="Tahoma" w:cs="Tahoma"/>
                <w:sz w:val="20"/>
                <w:szCs w:val="20"/>
                <w:lang w:val="en-GB"/>
              </w:rPr>
              <w:t>2</w:t>
            </w:r>
          </w:p>
        </w:tc>
        <w:tc>
          <w:tcPr>
            <w:tcW w:w="4680" w:type="dxa"/>
            <w:tcBorders>
              <w:left w:val="nil"/>
              <w:right w:val="single" w:sz="4" w:space="0" w:color="auto"/>
            </w:tcBorders>
          </w:tcPr>
          <w:p w:rsidR="006C7D45" w:rsidRPr="00196C97" w:rsidRDefault="006C7D45" w:rsidP="006C7D45">
            <w:pPr>
              <w:ind w:left="187"/>
              <w:rPr>
                <w:rFonts w:ascii="Arial" w:hAnsi="Arial" w:cs="Arial"/>
                <w:sz w:val="20"/>
                <w:szCs w:val="20"/>
              </w:rPr>
            </w:pPr>
            <w:r>
              <w:rPr>
                <w:rFonts w:ascii="Arial" w:hAnsi="Arial" w:cs="Arial"/>
                <w:sz w:val="20"/>
                <w:szCs w:val="20"/>
              </w:rPr>
              <w:t>LAM LYSI ALARM SECURITY LTD</w:t>
            </w:r>
          </w:p>
        </w:tc>
        <w:tc>
          <w:tcPr>
            <w:tcW w:w="1890" w:type="dxa"/>
            <w:tcBorders>
              <w:left w:val="nil"/>
            </w:tcBorders>
            <w:vAlign w:val="center"/>
          </w:tcPr>
          <w:p w:rsidR="006C7D45" w:rsidRPr="00196C97" w:rsidRDefault="006C7D45" w:rsidP="006C7D45">
            <w:pPr>
              <w:ind w:left="-1"/>
              <w:jc w:val="center"/>
              <w:rPr>
                <w:rFonts w:ascii="Arial" w:hAnsi="Arial" w:cs="Arial"/>
                <w:sz w:val="20"/>
                <w:szCs w:val="20"/>
                <w:lang w:val="el-GR"/>
              </w:rPr>
            </w:pPr>
            <w:r w:rsidRPr="00196C97">
              <w:rPr>
                <w:rFonts w:ascii="Arial" w:hAnsi="Arial" w:cs="Arial"/>
                <w:sz w:val="20"/>
                <w:szCs w:val="20"/>
                <w:lang w:val="en-GB"/>
              </w:rPr>
              <w:t>2</w:t>
            </w:r>
            <w:r w:rsidRPr="00196C97">
              <w:rPr>
                <w:rFonts w:ascii="Arial" w:hAnsi="Arial" w:cs="Arial"/>
                <w:sz w:val="20"/>
                <w:szCs w:val="20"/>
                <w:lang w:val="el-GR"/>
              </w:rPr>
              <w:t>/3</w:t>
            </w:r>
          </w:p>
        </w:tc>
      </w:tr>
      <w:tr w:rsidR="006C7D45" w:rsidRPr="00196C97" w:rsidTr="00C52DA4">
        <w:trPr>
          <w:trHeight w:val="315"/>
          <w:jc w:val="center"/>
        </w:trPr>
        <w:tc>
          <w:tcPr>
            <w:tcW w:w="796" w:type="dxa"/>
            <w:tcBorders>
              <w:right w:val="single" w:sz="4" w:space="0" w:color="auto"/>
            </w:tcBorders>
          </w:tcPr>
          <w:p w:rsidR="006C7D45" w:rsidRPr="00196C97" w:rsidRDefault="006C7D45" w:rsidP="006C7D45">
            <w:pPr>
              <w:spacing w:before="80" w:after="80"/>
              <w:ind w:left="187"/>
              <w:rPr>
                <w:rFonts w:ascii="Tahoma" w:hAnsi="Tahoma" w:cs="Tahoma"/>
                <w:sz w:val="20"/>
                <w:szCs w:val="20"/>
                <w:lang w:val="el-GR"/>
              </w:rPr>
            </w:pPr>
            <w:r w:rsidRPr="00196C97">
              <w:rPr>
                <w:rFonts w:ascii="Tahoma" w:hAnsi="Tahoma" w:cs="Tahoma"/>
                <w:sz w:val="20"/>
                <w:szCs w:val="20"/>
                <w:lang w:val="el-GR"/>
              </w:rPr>
              <w:t>3</w:t>
            </w:r>
          </w:p>
        </w:tc>
        <w:tc>
          <w:tcPr>
            <w:tcW w:w="4680" w:type="dxa"/>
            <w:tcBorders>
              <w:left w:val="nil"/>
              <w:right w:val="single" w:sz="4" w:space="0" w:color="auto"/>
            </w:tcBorders>
          </w:tcPr>
          <w:p w:rsidR="006C7D45" w:rsidRPr="006528D6" w:rsidRDefault="006C7D45" w:rsidP="006C7D45">
            <w:pPr>
              <w:ind w:left="187"/>
              <w:rPr>
                <w:rFonts w:ascii="Arial" w:hAnsi="Arial" w:cs="Arial"/>
                <w:sz w:val="20"/>
                <w:szCs w:val="20"/>
                <w:lang w:val="el-GR"/>
              </w:rPr>
            </w:pPr>
            <w:r w:rsidRPr="006528D6">
              <w:rPr>
                <w:rFonts w:ascii="Arial" w:hAnsi="Arial" w:cs="Arial"/>
                <w:sz w:val="20"/>
                <w:szCs w:val="20"/>
              </w:rPr>
              <w:t>JV SP Securiton&amp; N.C Amnis</w:t>
            </w:r>
          </w:p>
        </w:tc>
        <w:tc>
          <w:tcPr>
            <w:tcW w:w="1890" w:type="dxa"/>
            <w:tcBorders>
              <w:left w:val="nil"/>
            </w:tcBorders>
            <w:vAlign w:val="center"/>
          </w:tcPr>
          <w:p w:rsidR="006C7D45" w:rsidRPr="00196C97" w:rsidRDefault="006C7D45" w:rsidP="006C7D45">
            <w:pPr>
              <w:ind w:left="-1"/>
              <w:jc w:val="center"/>
              <w:rPr>
                <w:rFonts w:ascii="Arial" w:hAnsi="Arial" w:cs="Arial"/>
                <w:sz w:val="20"/>
                <w:szCs w:val="20"/>
                <w:lang w:val="el-GR"/>
              </w:rPr>
            </w:pPr>
            <w:r w:rsidRPr="00196C97">
              <w:rPr>
                <w:rFonts w:ascii="Arial" w:hAnsi="Arial" w:cs="Arial"/>
                <w:sz w:val="20"/>
                <w:szCs w:val="20"/>
                <w:lang w:val="en-GB"/>
              </w:rPr>
              <w:t>3</w:t>
            </w:r>
            <w:r w:rsidRPr="00196C97">
              <w:rPr>
                <w:rFonts w:ascii="Arial" w:hAnsi="Arial" w:cs="Arial"/>
                <w:sz w:val="20"/>
                <w:szCs w:val="20"/>
                <w:lang w:val="el-GR"/>
              </w:rPr>
              <w:t>/3</w:t>
            </w:r>
          </w:p>
        </w:tc>
      </w:tr>
    </w:tbl>
    <w:p w:rsidR="00320A9C" w:rsidRPr="00196C97" w:rsidRDefault="00320A9C" w:rsidP="00320A9C">
      <w:pPr>
        <w:jc w:val="both"/>
        <w:rPr>
          <w:rFonts w:ascii="Tahoma" w:hAnsi="Tahoma"/>
          <w:sz w:val="20"/>
          <w:szCs w:val="20"/>
          <w:lang w:val="el-GR"/>
        </w:rPr>
      </w:pPr>
    </w:p>
    <w:p w:rsidR="004E202D" w:rsidRPr="004E202D" w:rsidRDefault="0040496A" w:rsidP="00047E06">
      <w:pPr>
        <w:numPr>
          <w:ilvl w:val="0"/>
          <w:numId w:val="1"/>
        </w:numPr>
        <w:tabs>
          <w:tab w:val="clear" w:pos="360"/>
        </w:tabs>
        <w:ind w:left="0"/>
        <w:jc w:val="both"/>
        <w:rPr>
          <w:rFonts w:ascii="Tahoma" w:hAnsi="Tahoma"/>
          <w:sz w:val="20"/>
          <w:szCs w:val="20"/>
          <w:lang w:val="el-GR"/>
        </w:rPr>
      </w:pPr>
      <w:r w:rsidRPr="00196C97">
        <w:rPr>
          <w:rFonts w:ascii="Tahoma" w:hAnsi="Tahoma"/>
          <w:sz w:val="20"/>
          <w:szCs w:val="20"/>
          <w:lang w:val="el-GR"/>
        </w:rPr>
        <w:t>Η Επιτροπή Αξιολόγησης συμπλήρωσε τους Πίνακες Ελέγχου</w:t>
      </w:r>
      <w:r w:rsidR="002B4758" w:rsidRPr="00196C97">
        <w:rPr>
          <w:rFonts w:ascii="Tahoma" w:hAnsi="Tahoma"/>
          <w:sz w:val="20"/>
          <w:szCs w:val="20"/>
          <w:lang w:val="el-GR"/>
        </w:rPr>
        <w:t xml:space="preserve"> </w:t>
      </w:r>
      <w:r w:rsidRPr="00196C97">
        <w:rPr>
          <w:rFonts w:ascii="Arial" w:hAnsi="Arial" w:cs="Arial"/>
          <w:sz w:val="20"/>
          <w:szCs w:val="20"/>
          <w:lang w:val="el-GR"/>
        </w:rPr>
        <w:t>Προϋποθέσεων Συμμετοχής</w:t>
      </w:r>
      <w:r w:rsidRPr="00196C97">
        <w:rPr>
          <w:rFonts w:ascii="Tahoma" w:hAnsi="Tahoma"/>
          <w:sz w:val="20"/>
          <w:szCs w:val="20"/>
          <w:lang w:val="el-GR"/>
        </w:rPr>
        <w:t xml:space="preserve"> σύμφωνα με </w:t>
      </w:r>
      <w:r w:rsidR="002B4758" w:rsidRPr="00196C97">
        <w:rPr>
          <w:rFonts w:ascii="Tahoma" w:hAnsi="Tahoma"/>
          <w:sz w:val="20"/>
          <w:szCs w:val="20"/>
          <w:lang w:val="el-GR"/>
        </w:rPr>
        <w:t xml:space="preserve">τις παραγράφους </w:t>
      </w:r>
      <w:r w:rsidR="00071C3A">
        <w:rPr>
          <w:rFonts w:ascii="Tahoma" w:hAnsi="Tahoma"/>
          <w:sz w:val="20"/>
          <w:szCs w:val="20"/>
        </w:rPr>
        <w:t>5</w:t>
      </w:r>
      <w:r w:rsidR="002B4758" w:rsidRPr="00196C97">
        <w:rPr>
          <w:rFonts w:ascii="Tahoma" w:hAnsi="Tahoma"/>
          <w:sz w:val="20"/>
          <w:szCs w:val="20"/>
          <w:lang w:val="el-GR"/>
        </w:rPr>
        <w:t>.</w:t>
      </w:r>
      <w:r w:rsidR="00071C3A">
        <w:rPr>
          <w:rFonts w:ascii="Tahoma" w:hAnsi="Tahoma"/>
          <w:sz w:val="20"/>
          <w:szCs w:val="20"/>
        </w:rPr>
        <w:t>6</w:t>
      </w:r>
      <w:r w:rsidR="002B4758" w:rsidRPr="00196C97">
        <w:rPr>
          <w:rFonts w:ascii="Tahoma" w:hAnsi="Tahoma"/>
          <w:sz w:val="20"/>
          <w:szCs w:val="20"/>
          <w:lang w:val="el-GR"/>
        </w:rPr>
        <w:t>, και 6.</w:t>
      </w:r>
      <w:r w:rsidR="00071C3A">
        <w:rPr>
          <w:rFonts w:ascii="Tahoma" w:hAnsi="Tahoma"/>
          <w:sz w:val="20"/>
          <w:szCs w:val="20"/>
        </w:rPr>
        <w:t>5</w:t>
      </w:r>
      <w:r w:rsidR="002B4758" w:rsidRPr="00196C97">
        <w:rPr>
          <w:rFonts w:ascii="Tahoma" w:hAnsi="Tahoma"/>
          <w:sz w:val="20"/>
          <w:szCs w:val="20"/>
          <w:lang w:val="el-GR"/>
        </w:rPr>
        <w:t xml:space="preserve"> </w:t>
      </w:r>
      <w:r w:rsidRPr="00196C97">
        <w:rPr>
          <w:rFonts w:ascii="Tahoma" w:hAnsi="Tahoma"/>
          <w:sz w:val="20"/>
          <w:szCs w:val="20"/>
          <w:lang w:val="el-GR"/>
        </w:rPr>
        <w:t>του Μέρους Α των εγγράφων του διαγωνισμού</w:t>
      </w:r>
      <w:r w:rsidR="006C7D45">
        <w:rPr>
          <w:rFonts w:ascii="Tahoma" w:hAnsi="Tahoma"/>
          <w:sz w:val="20"/>
          <w:szCs w:val="20"/>
        </w:rPr>
        <w:t xml:space="preserve"> </w:t>
      </w:r>
      <w:r w:rsidRPr="00196C97">
        <w:rPr>
          <w:rFonts w:ascii="Tahoma" w:hAnsi="Tahoma"/>
          <w:sz w:val="20"/>
          <w:szCs w:val="20"/>
          <w:lang w:val="el-GR"/>
        </w:rPr>
        <w:t xml:space="preserve">και διαπίστωσε ότι </w:t>
      </w:r>
      <w:r w:rsidR="00F9038C" w:rsidRPr="00196C97">
        <w:rPr>
          <w:rFonts w:ascii="Tahoma" w:hAnsi="Tahoma"/>
          <w:sz w:val="20"/>
          <w:szCs w:val="20"/>
          <w:lang w:val="el-GR"/>
        </w:rPr>
        <w:t>η</w:t>
      </w:r>
      <w:r w:rsidR="002B4758" w:rsidRPr="00196C97">
        <w:rPr>
          <w:rFonts w:ascii="Tahoma" w:hAnsi="Tahoma"/>
          <w:sz w:val="20"/>
          <w:szCs w:val="20"/>
          <w:lang w:val="el-GR"/>
        </w:rPr>
        <w:t xml:space="preserve"> </w:t>
      </w:r>
      <w:r w:rsidRPr="00196C97">
        <w:rPr>
          <w:rFonts w:ascii="Tahoma" w:hAnsi="Tahoma"/>
          <w:sz w:val="20"/>
          <w:szCs w:val="20"/>
          <w:lang w:val="el-GR"/>
        </w:rPr>
        <w:t>προσφορ</w:t>
      </w:r>
      <w:r w:rsidR="002B4758" w:rsidRPr="00196C97">
        <w:rPr>
          <w:rFonts w:ascii="Tahoma" w:hAnsi="Tahoma"/>
          <w:sz w:val="20"/>
          <w:szCs w:val="20"/>
          <w:lang w:val="el-GR"/>
        </w:rPr>
        <w:t>ά</w:t>
      </w:r>
      <w:r w:rsidRPr="00196C97">
        <w:rPr>
          <w:rFonts w:ascii="Tahoma" w:hAnsi="Tahoma"/>
          <w:sz w:val="20"/>
          <w:szCs w:val="20"/>
          <w:lang w:val="el-GR"/>
        </w:rPr>
        <w:t xml:space="preserve"> με αριθμ</w:t>
      </w:r>
      <w:r w:rsidR="0004641A" w:rsidRPr="00196C97">
        <w:rPr>
          <w:rFonts w:ascii="Tahoma" w:hAnsi="Tahoma"/>
          <w:sz w:val="20"/>
          <w:szCs w:val="20"/>
          <w:lang w:val="el-GR"/>
        </w:rPr>
        <w:t>ό</w:t>
      </w:r>
      <w:r w:rsidRPr="00196C97">
        <w:rPr>
          <w:rFonts w:ascii="Tahoma" w:hAnsi="Tahoma"/>
          <w:sz w:val="20"/>
          <w:szCs w:val="20"/>
          <w:lang w:val="el-GR"/>
        </w:rPr>
        <w:t xml:space="preserve"> </w:t>
      </w:r>
      <w:r w:rsidR="006C7D45">
        <w:rPr>
          <w:rFonts w:ascii="Tahoma" w:hAnsi="Tahoma"/>
          <w:sz w:val="20"/>
          <w:szCs w:val="20"/>
        </w:rPr>
        <w:t>2</w:t>
      </w:r>
      <w:r w:rsidR="002B4758" w:rsidRPr="00196C97">
        <w:rPr>
          <w:rFonts w:ascii="Tahoma" w:hAnsi="Tahoma"/>
          <w:sz w:val="20"/>
          <w:szCs w:val="20"/>
          <w:lang w:val="el-GR"/>
        </w:rPr>
        <w:t>/</w:t>
      </w:r>
      <w:r w:rsidR="00071C3A">
        <w:rPr>
          <w:rFonts w:ascii="Tahoma" w:hAnsi="Tahoma"/>
          <w:sz w:val="20"/>
          <w:szCs w:val="20"/>
        </w:rPr>
        <w:t>3</w:t>
      </w:r>
      <w:r w:rsidRPr="00196C97">
        <w:rPr>
          <w:rFonts w:ascii="Tahoma" w:hAnsi="Tahoma"/>
          <w:sz w:val="20"/>
          <w:szCs w:val="20"/>
          <w:lang w:val="el-GR"/>
        </w:rPr>
        <w:t xml:space="preserve"> </w:t>
      </w:r>
      <w:r w:rsidR="002B4758" w:rsidRPr="00196C97">
        <w:rPr>
          <w:rFonts w:ascii="Tahoma" w:hAnsi="Tahoma"/>
          <w:sz w:val="20"/>
          <w:szCs w:val="20"/>
          <w:lang w:val="el-GR"/>
        </w:rPr>
        <w:t>‘</w:t>
      </w:r>
      <w:r w:rsidR="006C7D45" w:rsidRPr="006C7D45">
        <w:rPr>
          <w:rFonts w:ascii="Tahoma" w:hAnsi="Tahoma"/>
          <w:sz w:val="20"/>
          <w:szCs w:val="20"/>
        </w:rPr>
        <w:t>LAM LYSI ALARM SECURITY LTD</w:t>
      </w:r>
      <w:r w:rsidR="00071C3A" w:rsidRPr="00196C97">
        <w:rPr>
          <w:rFonts w:ascii="Tahoma" w:hAnsi="Tahoma"/>
          <w:sz w:val="20"/>
          <w:szCs w:val="20"/>
          <w:lang w:val="el-GR"/>
        </w:rPr>
        <w:t xml:space="preserve"> </w:t>
      </w:r>
      <w:r w:rsidR="002B4758" w:rsidRPr="00196C97">
        <w:rPr>
          <w:rFonts w:ascii="Tahoma" w:hAnsi="Tahoma"/>
          <w:sz w:val="20"/>
          <w:szCs w:val="20"/>
          <w:lang w:val="el-GR"/>
        </w:rPr>
        <w:t xml:space="preserve">‘ </w:t>
      </w:r>
      <w:r w:rsidR="006C7D45">
        <w:rPr>
          <w:rFonts w:ascii="Tahoma" w:hAnsi="Tahoma"/>
          <w:sz w:val="20"/>
          <w:szCs w:val="20"/>
          <w:lang w:val="el-GR"/>
        </w:rPr>
        <w:t xml:space="preserve">δεν </w:t>
      </w:r>
      <w:r w:rsidRPr="00196C97">
        <w:rPr>
          <w:rFonts w:ascii="Tahoma" w:hAnsi="Tahoma"/>
          <w:sz w:val="20"/>
          <w:szCs w:val="20"/>
          <w:lang w:val="el-GR"/>
        </w:rPr>
        <w:t>πληρο</w:t>
      </w:r>
      <w:r w:rsidR="0004641A" w:rsidRPr="00196C97">
        <w:rPr>
          <w:rFonts w:ascii="Tahoma" w:hAnsi="Tahoma"/>
          <w:sz w:val="20"/>
          <w:szCs w:val="20"/>
          <w:lang w:val="el-GR"/>
        </w:rPr>
        <w:t>ί</w:t>
      </w:r>
      <w:r w:rsidRPr="00196C97">
        <w:rPr>
          <w:rFonts w:ascii="Tahoma" w:hAnsi="Tahoma"/>
          <w:sz w:val="20"/>
          <w:szCs w:val="20"/>
          <w:lang w:val="el-GR"/>
        </w:rPr>
        <w:t xml:space="preserve"> τις </w:t>
      </w:r>
      <w:r w:rsidRPr="00196C97">
        <w:rPr>
          <w:rFonts w:ascii="Arial" w:hAnsi="Arial" w:cs="Arial"/>
          <w:sz w:val="20"/>
          <w:szCs w:val="20"/>
          <w:lang w:val="el-GR"/>
        </w:rPr>
        <w:t>Προϋποθέσεις Συμμετοχής</w:t>
      </w:r>
      <w:r w:rsidR="006C7D45">
        <w:rPr>
          <w:rFonts w:ascii="Arial" w:hAnsi="Arial" w:cs="Arial"/>
          <w:sz w:val="20"/>
          <w:szCs w:val="20"/>
          <w:lang w:val="el-GR"/>
        </w:rPr>
        <w:t xml:space="preserve"> και συγκεκριμένα δεν συμπληρώθηκε ο πίνακας για τα στοιχεία </w:t>
      </w:r>
      <w:r w:rsidR="004E202D">
        <w:rPr>
          <w:rFonts w:ascii="Arial" w:hAnsi="Arial" w:cs="Arial"/>
          <w:sz w:val="20"/>
          <w:szCs w:val="20"/>
          <w:lang w:val="el-GR"/>
        </w:rPr>
        <w:t>τ</w:t>
      </w:r>
      <w:r w:rsidR="006C7D45" w:rsidRPr="006C7D45">
        <w:rPr>
          <w:rFonts w:ascii="Arial" w:hAnsi="Arial" w:cs="Arial"/>
          <w:sz w:val="20"/>
          <w:szCs w:val="20"/>
          <w:lang w:val="el-GR"/>
        </w:rPr>
        <w:t>εκμηρίωσης της επιτυχούς εκτέλεσης των συμβάσεων</w:t>
      </w:r>
      <w:r w:rsidR="004E202D">
        <w:rPr>
          <w:rFonts w:ascii="Arial" w:hAnsi="Arial" w:cs="Arial"/>
          <w:sz w:val="20"/>
          <w:szCs w:val="20"/>
          <w:lang w:val="el-GR"/>
        </w:rPr>
        <w:t>.</w:t>
      </w:r>
    </w:p>
    <w:p w:rsidR="0040496A" w:rsidRPr="00196C97" w:rsidRDefault="006C7D45" w:rsidP="004E202D">
      <w:pPr>
        <w:jc w:val="both"/>
        <w:rPr>
          <w:rFonts w:ascii="Tahoma" w:hAnsi="Tahoma"/>
          <w:sz w:val="20"/>
          <w:szCs w:val="20"/>
          <w:lang w:val="el-GR"/>
        </w:rPr>
      </w:pPr>
      <w:r w:rsidRPr="006C7D45">
        <w:rPr>
          <w:rFonts w:ascii="Arial" w:hAnsi="Arial" w:cs="Arial"/>
          <w:sz w:val="20"/>
          <w:szCs w:val="20"/>
          <w:lang w:val="el-GR"/>
        </w:rPr>
        <w:t xml:space="preserve"> </w:t>
      </w:r>
      <w:r>
        <w:rPr>
          <w:rFonts w:ascii="Arial" w:hAnsi="Arial" w:cs="Arial"/>
          <w:sz w:val="20"/>
          <w:szCs w:val="20"/>
          <w:lang w:val="el-GR"/>
        </w:rPr>
        <w:t xml:space="preserve"> </w:t>
      </w:r>
    </w:p>
    <w:p w:rsidR="0040496A" w:rsidRPr="00071C3A" w:rsidRDefault="0040496A" w:rsidP="00047E06">
      <w:pPr>
        <w:numPr>
          <w:ilvl w:val="0"/>
          <w:numId w:val="1"/>
        </w:numPr>
        <w:tabs>
          <w:tab w:val="clear" w:pos="360"/>
        </w:tabs>
        <w:ind w:left="0"/>
        <w:jc w:val="both"/>
        <w:rPr>
          <w:rFonts w:ascii="Tahoma" w:hAnsi="Tahoma"/>
          <w:sz w:val="20"/>
          <w:szCs w:val="20"/>
          <w:lang w:val="el-GR"/>
        </w:rPr>
      </w:pPr>
      <w:r w:rsidRPr="00196C97">
        <w:rPr>
          <w:rFonts w:ascii="Tahoma" w:hAnsi="Tahoma"/>
          <w:sz w:val="20"/>
          <w:szCs w:val="20"/>
          <w:lang w:val="el-GR"/>
        </w:rPr>
        <w:t>Η Επιτροπή Αξιολόγησης αποφάσισε ομόφωνα όπως σταλούν διευκρινιστικές επιστολές στο</w:t>
      </w:r>
      <w:r w:rsidR="002B4758" w:rsidRPr="00196C97">
        <w:rPr>
          <w:rFonts w:ascii="Tahoma" w:hAnsi="Tahoma"/>
          <w:sz w:val="20"/>
          <w:szCs w:val="20"/>
          <w:lang w:val="el-GR"/>
        </w:rPr>
        <w:t>ν</w:t>
      </w:r>
      <w:r w:rsidRPr="00196C97">
        <w:rPr>
          <w:rFonts w:ascii="Tahoma" w:hAnsi="Tahoma"/>
          <w:sz w:val="20"/>
          <w:szCs w:val="20"/>
          <w:lang w:val="el-GR"/>
        </w:rPr>
        <w:t xml:space="preserve"> προσφέροντ</w:t>
      </w:r>
      <w:r w:rsidR="002B4758" w:rsidRPr="00196C97">
        <w:rPr>
          <w:rFonts w:ascii="Tahoma" w:hAnsi="Tahoma"/>
          <w:sz w:val="20"/>
          <w:szCs w:val="20"/>
          <w:lang w:val="el-GR"/>
        </w:rPr>
        <w:t>α</w:t>
      </w:r>
      <w:r w:rsidRPr="00196C97">
        <w:rPr>
          <w:rFonts w:ascii="Tahoma" w:hAnsi="Tahoma"/>
          <w:sz w:val="20"/>
          <w:szCs w:val="20"/>
          <w:lang w:val="el-GR"/>
        </w:rPr>
        <w:t xml:space="preserve"> </w:t>
      </w:r>
      <w:r w:rsidRPr="00196C97">
        <w:rPr>
          <w:rFonts w:ascii="Arial" w:hAnsi="Arial" w:cs="Arial"/>
          <w:sz w:val="20"/>
          <w:szCs w:val="20"/>
          <w:lang w:val="el-GR"/>
        </w:rPr>
        <w:t>με αρ.</w:t>
      </w:r>
      <w:r w:rsidR="00452DB8" w:rsidRPr="00196C97">
        <w:rPr>
          <w:rFonts w:ascii="Arial" w:hAnsi="Arial" w:cs="Arial"/>
          <w:sz w:val="20"/>
          <w:szCs w:val="20"/>
          <w:lang w:val="el-GR"/>
        </w:rPr>
        <w:t xml:space="preserve"> 1/</w:t>
      </w:r>
      <w:r w:rsidR="00071C3A">
        <w:rPr>
          <w:rFonts w:ascii="Arial" w:hAnsi="Arial" w:cs="Arial"/>
          <w:sz w:val="20"/>
          <w:szCs w:val="20"/>
        </w:rPr>
        <w:t>3</w:t>
      </w:r>
      <w:r w:rsidRPr="00196C97">
        <w:rPr>
          <w:rFonts w:ascii="Arial" w:hAnsi="Arial" w:cs="Arial"/>
          <w:sz w:val="20"/>
          <w:szCs w:val="20"/>
          <w:lang w:val="el-GR"/>
        </w:rPr>
        <w:t xml:space="preserve"> </w:t>
      </w:r>
      <w:r w:rsidR="002B4758" w:rsidRPr="00196C97">
        <w:rPr>
          <w:rFonts w:ascii="Arial" w:hAnsi="Arial" w:cs="Arial"/>
          <w:sz w:val="20"/>
          <w:szCs w:val="20"/>
          <w:lang w:val="el-GR"/>
        </w:rPr>
        <w:t>‘</w:t>
      </w:r>
      <w:r w:rsidR="00071C3A" w:rsidRPr="00071C3A">
        <w:rPr>
          <w:rFonts w:ascii="Arial" w:hAnsi="Arial" w:cs="Arial"/>
          <w:sz w:val="20"/>
          <w:szCs w:val="20"/>
          <w:lang w:val="el-GR"/>
        </w:rPr>
        <w:t>WAVE ELECTRONICS LTD</w:t>
      </w:r>
      <w:r w:rsidR="002B4758" w:rsidRPr="00196C97">
        <w:rPr>
          <w:rFonts w:ascii="Arial" w:hAnsi="Arial" w:cs="Arial"/>
          <w:sz w:val="20"/>
          <w:szCs w:val="20"/>
          <w:lang w:val="el-GR"/>
        </w:rPr>
        <w:t>΄</w:t>
      </w:r>
      <w:r w:rsidR="00452DB8" w:rsidRPr="00196C97">
        <w:rPr>
          <w:rFonts w:ascii="Tahoma" w:hAnsi="Tahoma"/>
          <w:sz w:val="20"/>
          <w:szCs w:val="20"/>
          <w:lang w:val="el-GR"/>
        </w:rPr>
        <w:t xml:space="preserve">, </w:t>
      </w:r>
      <w:r w:rsidRPr="00196C97">
        <w:rPr>
          <w:rFonts w:ascii="Tahoma" w:hAnsi="Tahoma"/>
          <w:sz w:val="20"/>
          <w:szCs w:val="20"/>
          <w:lang w:val="el-GR"/>
        </w:rPr>
        <w:t>αντίγραφ</w:t>
      </w:r>
      <w:r w:rsidR="002B4758" w:rsidRPr="00196C97">
        <w:rPr>
          <w:rFonts w:ascii="Tahoma" w:hAnsi="Tahoma"/>
          <w:sz w:val="20"/>
          <w:szCs w:val="20"/>
          <w:lang w:val="el-GR"/>
        </w:rPr>
        <w:t>ο</w:t>
      </w:r>
      <w:r w:rsidRPr="00196C97">
        <w:rPr>
          <w:rFonts w:ascii="Tahoma" w:hAnsi="Tahoma"/>
          <w:sz w:val="20"/>
          <w:szCs w:val="20"/>
          <w:lang w:val="el-GR"/>
        </w:rPr>
        <w:t xml:space="preserve"> τ</w:t>
      </w:r>
      <w:r w:rsidR="002B4758" w:rsidRPr="00196C97">
        <w:rPr>
          <w:rFonts w:ascii="Tahoma" w:hAnsi="Tahoma"/>
          <w:sz w:val="20"/>
          <w:szCs w:val="20"/>
          <w:lang w:val="el-GR"/>
        </w:rPr>
        <w:t>ης</w:t>
      </w:r>
      <w:r w:rsidRPr="00196C97">
        <w:rPr>
          <w:rFonts w:ascii="Tahoma" w:hAnsi="Tahoma"/>
          <w:sz w:val="20"/>
          <w:szCs w:val="20"/>
          <w:lang w:val="el-GR"/>
        </w:rPr>
        <w:t xml:space="preserve"> επιστολ</w:t>
      </w:r>
      <w:r w:rsidR="002B4758" w:rsidRPr="00196C97">
        <w:rPr>
          <w:rFonts w:ascii="Tahoma" w:hAnsi="Tahoma"/>
          <w:sz w:val="20"/>
          <w:szCs w:val="20"/>
          <w:lang w:val="el-GR"/>
        </w:rPr>
        <w:t>ής</w:t>
      </w:r>
      <w:r w:rsidRPr="00196C97">
        <w:rPr>
          <w:rFonts w:ascii="Tahoma" w:hAnsi="Tahoma"/>
          <w:sz w:val="20"/>
          <w:szCs w:val="20"/>
          <w:lang w:val="el-GR"/>
        </w:rPr>
        <w:t xml:space="preserve"> επισυν</w:t>
      </w:r>
      <w:r w:rsidR="002B4758" w:rsidRPr="00196C97">
        <w:rPr>
          <w:rFonts w:ascii="Tahoma" w:hAnsi="Tahoma"/>
          <w:sz w:val="20"/>
          <w:szCs w:val="20"/>
          <w:lang w:val="el-GR"/>
        </w:rPr>
        <w:t>ά</w:t>
      </w:r>
      <w:r w:rsidRPr="00196C97">
        <w:rPr>
          <w:rFonts w:ascii="Tahoma" w:hAnsi="Tahoma"/>
          <w:sz w:val="20"/>
          <w:szCs w:val="20"/>
          <w:lang w:val="el-GR"/>
        </w:rPr>
        <w:t>πτ</w:t>
      </w:r>
      <w:r w:rsidR="002B4758" w:rsidRPr="00196C97">
        <w:rPr>
          <w:rFonts w:ascii="Tahoma" w:hAnsi="Tahoma"/>
          <w:sz w:val="20"/>
          <w:szCs w:val="20"/>
          <w:lang w:val="el-GR"/>
        </w:rPr>
        <w:t>εται</w:t>
      </w:r>
      <w:r w:rsidRPr="00196C97">
        <w:rPr>
          <w:rFonts w:ascii="Tahoma" w:hAnsi="Tahoma"/>
          <w:sz w:val="20"/>
          <w:szCs w:val="20"/>
          <w:lang w:val="el-GR"/>
        </w:rPr>
        <w:t xml:space="preserve"> στο Παράρτημα 3 της Έκθεσης Αξιολόγησης.</w:t>
      </w:r>
      <w:r w:rsidR="00071C3A">
        <w:rPr>
          <w:rFonts w:ascii="Tahoma" w:hAnsi="Tahoma"/>
          <w:sz w:val="20"/>
          <w:szCs w:val="20"/>
        </w:rPr>
        <w:t xml:space="preserve"> </w:t>
      </w:r>
    </w:p>
    <w:p w:rsidR="00071C3A" w:rsidRPr="00071C3A" w:rsidRDefault="00071C3A" w:rsidP="00071C3A">
      <w:pPr>
        <w:jc w:val="both"/>
        <w:rPr>
          <w:rFonts w:ascii="Tahoma" w:hAnsi="Tahoma"/>
          <w:sz w:val="20"/>
          <w:szCs w:val="20"/>
          <w:lang w:val="el-GR"/>
        </w:rPr>
      </w:pPr>
    </w:p>
    <w:p w:rsidR="0040496A" w:rsidRPr="00196C97" w:rsidRDefault="0040496A" w:rsidP="00047E06">
      <w:pPr>
        <w:pStyle w:val="ListParagraph"/>
        <w:numPr>
          <w:ilvl w:val="0"/>
          <w:numId w:val="1"/>
        </w:numPr>
        <w:tabs>
          <w:tab w:val="clear" w:pos="360"/>
          <w:tab w:val="num" w:pos="0"/>
        </w:tabs>
        <w:ind w:left="0" w:hanging="426"/>
        <w:jc w:val="both"/>
        <w:rPr>
          <w:rFonts w:ascii="Tahoma" w:hAnsi="Tahoma"/>
          <w:sz w:val="20"/>
          <w:szCs w:val="20"/>
          <w:lang w:val="el-GR"/>
        </w:rPr>
      </w:pPr>
      <w:r w:rsidRPr="00196C97">
        <w:rPr>
          <w:rFonts w:ascii="Tahoma" w:hAnsi="Tahoma"/>
          <w:sz w:val="20"/>
          <w:szCs w:val="20"/>
          <w:lang w:val="el-GR"/>
        </w:rPr>
        <w:t xml:space="preserve">Η Επιτροπή Αξιολόγησης αποφάσισε όπως η επόμενη συνεδρία της Επιτροπής γίνει στις </w:t>
      </w:r>
      <w:r w:rsidR="004E202D">
        <w:rPr>
          <w:rFonts w:ascii="Tahoma" w:hAnsi="Tahoma"/>
          <w:sz w:val="20"/>
          <w:szCs w:val="20"/>
          <w:lang w:val="el-GR"/>
        </w:rPr>
        <w:t>30</w:t>
      </w:r>
      <w:r w:rsidRPr="00196C97">
        <w:rPr>
          <w:rFonts w:ascii="Tahoma" w:hAnsi="Tahoma"/>
          <w:sz w:val="20"/>
          <w:szCs w:val="20"/>
          <w:lang w:val="el-GR"/>
        </w:rPr>
        <w:t xml:space="preserve"> </w:t>
      </w:r>
      <w:r w:rsidR="004E202D">
        <w:rPr>
          <w:rFonts w:ascii="Tahoma" w:hAnsi="Tahoma"/>
          <w:sz w:val="20"/>
          <w:szCs w:val="20"/>
          <w:lang w:val="el-GR"/>
        </w:rPr>
        <w:t>Ιουλίου</w:t>
      </w:r>
      <w:r w:rsidRPr="00196C97">
        <w:rPr>
          <w:rFonts w:ascii="Tahoma" w:hAnsi="Tahoma"/>
          <w:sz w:val="20"/>
          <w:szCs w:val="20"/>
          <w:lang w:val="el-GR"/>
        </w:rPr>
        <w:t>, 20</w:t>
      </w:r>
      <w:r w:rsidR="00984A36">
        <w:rPr>
          <w:rFonts w:ascii="Tahoma" w:hAnsi="Tahoma"/>
          <w:sz w:val="20"/>
          <w:szCs w:val="20"/>
          <w:lang w:val="el-GR"/>
        </w:rPr>
        <w:t>2</w:t>
      </w:r>
      <w:r w:rsidR="00157324">
        <w:rPr>
          <w:rFonts w:ascii="Tahoma" w:hAnsi="Tahoma"/>
          <w:sz w:val="20"/>
          <w:szCs w:val="20"/>
          <w:lang w:val="el-GR"/>
        </w:rPr>
        <w:t>1</w:t>
      </w:r>
      <w:r w:rsidRPr="00196C97">
        <w:rPr>
          <w:rFonts w:ascii="Tahoma" w:hAnsi="Tahoma"/>
          <w:sz w:val="20"/>
          <w:szCs w:val="20"/>
          <w:lang w:val="el-GR"/>
        </w:rPr>
        <w:t xml:space="preserve"> στα Γραφεία του Τμήματος. </w:t>
      </w:r>
    </w:p>
    <w:p w:rsidR="002B4758" w:rsidRPr="00196C97" w:rsidRDefault="002B4758" w:rsidP="002B4758">
      <w:pPr>
        <w:pStyle w:val="ListParagraph"/>
        <w:ind w:left="0"/>
        <w:jc w:val="both"/>
        <w:rPr>
          <w:rFonts w:ascii="Tahoma" w:hAnsi="Tahoma"/>
          <w:sz w:val="20"/>
          <w:szCs w:val="20"/>
          <w:lang w:val="el-GR"/>
        </w:rPr>
      </w:pPr>
    </w:p>
    <w:p w:rsidR="00452DB8" w:rsidRDefault="00452DB8" w:rsidP="00452DB8">
      <w:pPr>
        <w:pStyle w:val="ListParagraph"/>
        <w:ind w:left="360"/>
        <w:jc w:val="both"/>
        <w:rPr>
          <w:rFonts w:ascii="Tahoma" w:hAnsi="Tahoma"/>
          <w:sz w:val="20"/>
          <w:szCs w:val="20"/>
          <w:lang w:val="el-GR"/>
        </w:rPr>
      </w:pPr>
    </w:p>
    <w:p w:rsidR="00984A36" w:rsidRPr="00196C97" w:rsidRDefault="00984A36" w:rsidP="00452DB8">
      <w:pPr>
        <w:pStyle w:val="ListParagraph"/>
        <w:ind w:left="360"/>
        <w:jc w:val="both"/>
        <w:rPr>
          <w:rFonts w:ascii="Tahoma" w:hAnsi="Tahoma"/>
          <w:sz w:val="20"/>
          <w:szCs w:val="20"/>
          <w:lang w:val="el-GR"/>
        </w:rPr>
      </w:pPr>
    </w:p>
    <w:p w:rsidR="0040496A" w:rsidRPr="00196C97" w:rsidRDefault="0040496A" w:rsidP="0040496A">
      <w:pPr>
        <w:tabs>
          <w:tab w:val="center" w:pos="6358"/>
        </w:tabs>
        <w:jc w:val="both"/>
        <w:rPr>
          <w:rFonts w:ascii="Tahoma" w:hAnsi="Tahoma"/>
          <w:sz w:val="20"/>
          <w:szCs w:val="20"/>
          <w:lang w:val="el-GR"/>
        </w:rPr>
      </w:pPr>
      <w:r w:rsidRPr="00196C97">
        <w:rPr>
          <w:rFonts w:ascii="Tahoma" w:hAnsi="Tahoma"/>
          <w:sz w:val="20"/>
          <w:szCs w:val="20"/>
          <w:lang w:val="el-GR"/>
        </w:rPr>
        <w:t>Χάρης Χαραλάμπους</w:t>
      </w:r>
    </w:p>
    <w:p w:rsidR="0040496A" w:rsidRPr="00196C97" w:rsidRDefault="0040496A" w:rsidP="0040496A">
      <w:pPr>
        <w:tabs>
          <w:tab w:val="center" w:pos="6358"/>
        </w:tabs>
        <w:jc w:val="both"/>
        <w:rPr>
          <w:rFonts w:ascii="Tahoma" w:hAnsi="Tahoma"/>
          <w:sz w:val="20"/>
          <w:szCs w:val="20"/>
          <w:lang w:val="el-GR"/>
        </w:rPr>
      </w:pPr>
      <w:r w:rsidRPr="00196C97">
        <w:rPr>
          <w:rFonts w:ascii="Tahoma" w:hAnsi="Tahoma"/>
          <w:sz w:val="20"/>
          <w:szCs w:val="20"/>
          <w:lang w:val="el-GR"/>
        </w:rPr>
        <w:t>Συντονιστής Επιτροπής Αξιολόγησης</w:t>
      </w:r>
    </w:p>
    <w:p w:rsidR="00CD57A1" w:rsidRPr="00196C97" w:rsidRDefault="00CD57A1" w:rsidP="00B40D9F">
      <w:pPr>
        <w:tabs>
          <w:tab w:val="center" w:pos="4153"/>
          <w:tab w:val="right" w:pos="8306"/>
        </w:tabs>
        <w:rPr>
          <w:rFonts w:ascii="Arial" w:hAnsi="Arial" w:cs="Arial"/>
          <w:sz w:val="20"/>
          <w:szCs w:val="20"/>
          <w:lang w:val="el-GR"/>
        </w:rPr>
        <w:sectPr w:rsidR="00CD57A1" w:rsidRPr="00196C97" w:rsidSect="00CD57A1">
          <w:pgSz w:w="11907" w:h="16840" w:code="9"/>
          <w:pgMar w:top="811" w:right="851" w:bottom="851" w:left="1208" w:header="450" w:footer="528" w:gutter="0"/>
          <w:cols w:space="708"/>
          <w:docGrid w:linePitch="360"/>
        </w:sectPr>
      </w:pPr>
    </w:p>
    <w:tbl>
      <w:tblPr>
        <w:tblW w:w="9883" w:type="dxa"/>
        <w:jc w:val="center"/>
        <w:tblLayout w:type="fixed"/>
        <w:tblCellMar>
          <w:left w:w="70" w:type="dxa"/>
          <w:right w:w="70" w:type="dxa"/>
        </w:tblCellMar>
        <w:tblLook w:val="0000" w:firstRow="0" w:lastRow="0" w:firstColumn="0" w:lastColumn="0" w:noHBand="0" w:noVBand="0"/>
      </w:tblPr>
      <w:tblGrid>
        <w:gridCol w:w="4716"/>
        <w:gridCol w:w="283"/>
        <w:gridCol w:w="474"/>
        <w:gridCol w:w="4410"/>
      </w:tblGrid>
      <w:tr w:rsidR="00452DB8" w:rsidRPr="00196C97" w:rsidTr="00BF2D2F">
        <w:trPr>
          <w:trHeight w:val="972"/>
          <w:jc w:val="center"/>
        </w:trPr>
        <w:tc>
          <w:tcPr>
            <w:tcW w:w="4716" w:type="dxa"/>
          </w:tcPr>
          <w:p w:rsidR="00452DB8" w:rsidRPr="00196C97" w:rsidRDefault="00452DB8" w:rsidP="00BF2D2F">
            <w:pPr>
              <w:jc w:val="center"/>
              <w:rPr>
                <w:rFonts w:ascii="Arial" w:hAnsi="Arial" w:cs="Arial"/>
                <w:color w:val="000000"/>
                <w:sz w:val="20"/>
                <w:szCs w:val="20"/>
                <w:lang w:val="el-GR"/>
              </w:rPr>
            </w:pPr>
            <w:r w:rsidRPr="00196C97">
              <w:rPr>
                <w:rFonts w:ascii="Arial" w:hAnsi="Arial" w:cs="Arial"/>
                <w:noProof/>
                <w:color w:val="000000"/>
                <w:sz w:val="20"/>
                <w:szCs w:val="20"/>
                <w:lang w:val="el-GR" w:eastAsia="el-GR"/>
              </w:rPr>
              <w:lastRenderedPageBreak/>
              <w:drawing>
                <wp:inline distT="0" distB="0" distL="0" distR="0">
                  <wp:extent cx="692785" cy="657860"/>
                  <wp:effectExtent l="19050" t="0" r="0" b="0"/>
                  <wp:docPr id="9"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8" cstate="print"/>
                          <a:srcRect/>
                          <a:stretch>
                            <a:fillRect/>
                          </a:stretch>
                        </pic:blipFill>
                        <pic:spPr bwMode="auto">
                          <a:xfrm>
                            <a:off x="0" y="0"/>
                            <a:ext cx="692785" cy="657860"/>
                          </a:xfrm>
                          <a:prstGeom prst="rect">
                            <a:avLst/>
                          </a:prstGeom>
                          <a:noFill/>
                          <a:ln w="9525">
                            <a:noFill/>
                            <a:miter lim="800000"/>
                            <a:headEnd/>
                            <a:tailEnd/>
                          </a:ln>
                        </pic:spPr>
                      </pic:pic>
                    </a:graphicData>
                  </a:graphic>
                </wp:inline>
              </w:drawing>
            </w:r>
          </w:p>
        </w:tc>
        <w:tc>
          <w:tcPr>
            <w:tcW w:w="283" w:type="dxa"/>
          </w:tcPr>
          <w:p w:rsidR="00452DB8" w:rsidRPr="00196C97" w:rsidRDefault="00452DB8" w:rsidP="00BF2D2F">
            <w:pPr>
              <w:rPr>
                <w:rFonts w:ascii="Arial" w:hAnsi="Arial" w:cs="Arial"/>
                <w:b/>
                <w:sz w:val="20"/>
                <w:szCs w:val="20"/>
                <w:lang w:val="en-GB"/>
              </w:rPr>
            </w:pPr>
          </w:p>
        </w:tc>
        <w:tc>
          <w:tcPr>
            <w:tcW w:w="4884" w:type="dxa"/>
            <w:gridSpan w:val="2"/>
            <w:vMerge w:val="restart"/>
            <w:vAlign w:val="center"/>
          </w:tcPr>
          <w:p w:rsidR="00452DB8" w:rsidRPr="00196C97" w:rsidRDefault="00452DB8" w:rsidP="00BF2D2F">
            <w:pPr>
              <w:jc w:val="center"/>
              <w:rPr>
                <w:rFonts w:ascii="Arial" w:hAnsi="Arial" w:cs="Arial"/>
                <w:b/>
                <w:sz w:val="20"/>
                <w:szCs w:val="20"/>
                <w:u w:val="single"/>
                <w:lang w:val="en-GB"/>
              </w:rPr>
            </w:pPr>
            <w:r w:rsidRPr="00196C97">
              <w:rPr>
                <w:rFonts w:ascii="Arial" w:hAnsi="Arial" w:cs="Arial"/>
                <w:noProof/>
                <w:sz w:val="20"/>
                <w:szCs w:val="20"/>
                <w:lang w:val="el-GR" w:eastAsia="el-GR"/>
              </w:rPr>
              <w:drawing>
                <wp:inline distT="0" distB="0" distL="0" distR="0">
                  <wp:extent cx="2964815" cy="1025525"/>
                  <wp:effectExtent l="19050" t="0" r="6985" b="0"/>
                  <wp:docPr id="10"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cstate="print"/>
                          <a:srcRect/>
                          <a:stretch>
                            <a:fillRect/>
                          </a:stretch>
                        </pic:blipFill>
                        <pic:spPr bwMode="auto">
                          <a:xfrm>
                            <a:off x="0" y="0"/>
                            <a:ext cx="2964815" cy="1025525"/>
                          </a:xfrm>
                          <a:prstGeom prst="rect">
                            <a:avLst/>
                          </a:prstGeom>
                          <a:noFill/>
                          <a:ln w="9525">
                            <a:noFill/>
                            <a:miter lim="800000"/>
                            <a:headEnd/>
                            <a:tailEnd/>
                          </a:ln>
                        </pic:spPr>
                      </pic:pic>
                    </a:graphicData>
                  </a:graphic>
                </wp:inline>
              </w:drawing>
            </w:r>
          </w:p>
        </w:tc>
      </w:tr>
      <w:tr w:rsidR="00452DB8" w:rsidRPr="00196C97" w:rsidTr="00BF2D2F">
        <w:trPr>
          <w:trHeight w:val="297"/>
          <w:jc w:val="center"/>
        </w:trPr>
        <w:tc>
          <w:tcPr>
            <w:tcW w:w="4716" w:type="dxa"/>
            <w:vAlign w:val="center"/>
          </w:tcPr>
          <w:p w:rsidR="00452DB8" w:rsidRPr="00196C97" w:rsidRDefault="00452DB8" w:rsidP="00BF2D2F">
            <w:pPr>
              <w:jc w:val="center"/>
              <w:rPr>
                <w:rFonts w:ascii="Arial" w:hAnsi="Arial" w:cs="Arial"/>
                <w:color w:val="000000"/>
                <w:sz w:val="20"/>
                <w:szCs w:val="20"/>
                <w:lang w:val="el-GR"/>
              </w:rPr>
            </w:pPr>
            <w:r w:rsidRPr="00196C97">
              <w:rPr>
                <w:rFonts w:ascii="Arial" w:hAnsi="Arial" w:cs="Arial"/>
                <w:color w:val="000000"/>
                <w:sz w:val="20"/>
                <w:szCs w:val="20"/>
                <w:lang w:val="el-GR"/>
              </w:rPr>
              <w:t>ΚΥΠΡΙΑΚΗ ΔΗΜΟΚΡΑΤΙΑ</w:t>
            </w:r>
          </w:p>
        </w:tc>
        <w:tc>
          <w:tcPr>
            <w:tcW w:w="283" w:type="dxa"/>
          </w:tcPr>
          <w:p w:rsidR="00452DB8" w:rsidRPr="00196C97" w:rsidRDefault="00452DB8" w:rsidP="00BF2D2F">
            <w:pPr>
              <w:rPr>
                <w:rFonts w:ascii="Arial" w:hAnsi="Arial" w:cs="Arial"/>
                <w:b/>
                <w:sz w:val="20"/>
                <w:szCs w:val="20"/>
                <w:lang w:val="en-GB"/>
              </w:rPr>
            </w:pPr>
          </w:p>
        </w:tc>
        <w:tc>
          <w:tcPr>
            <w:tcW w:w="4884" w:type="dxa"/>
            <w:gridSpan w:val="2"/>
            <w:vMerge/>
          </w:tcPr>
          <w:p w:rsidR="00452DB8" w:rsidRPr="00196C97" w:rsidRDefault="00452DB8" w:rsidP="00BF2D2F">
            <w:pPr>
              <w:rPr>
                <w:rFonts w:ascii="Arial" w:hAnsi="Arial" w:cs="Arial"/>
                <w:sz w:val="20"/>
                <w:szCs w:val="20"/>
                <w:lang w:val="en-GB"/>
              </w:rPr>
            </w:pPr>
          </w:p>
        </w:tc>
      </w:tr>
      <w:tr w:rsidR="00452DB8" w:rsidRPr="00196C97" w:rsidTr="00BF2D2F">
        <w:trPr>
          <w:trHeight w:val="297"/>
          <w:jc w:val="center"/>
        </w:trPr>
        <w:tc>
          <w:tcPr>
            <w:tcW w:w="4716" w:type="dxa"/>
            <w:vAlign w:val="center"/>
          </w:tcPr>
          <w:p w:rsidR="00452DB8" w:rsidRPr="00196C97" w:rsidRDefault="00452DB8" w:rsidP="00BF2D2F">
            <w:pPr>
              <w:jc w:val="center"/>
              <w:rPr>
                <w:rFonts w:ascii="Arial" w:hAnsi="Arial" w:cs="Arial"/>
                <w:b/>
                <w:color w:val="000000"/>
                <w:sz w:val="20"/>
                <w:szCs w:val="20"/>
                <w:lang w:val="el-GR"/>
              </w:rPr>
            </w:pPr>
            <w:r w:rsidRPr="00196C97">
              <w:rPr>
                <w:rFonts w:ascii="Arial" w:hAnsi="Arial" w:cs="Arial"/>
                <w:b/>
                <w:color w:val="000000"/>
                <w:sz w:val="20"/>
                <w:szCs w:val="20"/>
                <w:lang w:val="el-GR"/>
              </w:rPr>
              <w:t>ΥΠΟΥΡΓΕΙΟ</w:t>
            </w:r>
          </w:p>
        </w:tc>
        <w:tc>
          <w:tcPr>
            <w:tcW w:w="283" w:type="dxa"/>
          </w:tcPr>
          <w:p w:rsidR="00452DB8" w:rsidRPr="00196C97" w:rsidRDefault="00452DB8" w:rsidP="00BF2D2F">
            <w:pPr>
              <w:rPr>
                <w:rFonts w:ascii="Arial" w:hAnsi="Arial" w:cs="Arial"/>
                <w:b/>
                <w:sz w:val="20"/>
                <w:szCs w:val="20"/>
                <w:lang w:val="en-GB"/>
              </w:rPr>
            </w:pPr>
          </w:p>
        </w:tc>
        <w:tc>
          <w:tcPr>
            <w:tcW w:w="4884" w:type="dxa"/>
            <w:gridSpan w:val="2"/>
            <w:vMerge/>
          </w:tcPr>
          <w:p w:rsidR="00452DB8" w:rsidRPr="00196C97" w:rsidRDefault="00452DB8" w:rsidP="00BF2D2F">
            <w:pPr>
              <w:rPr>
                <w:rFonts w:ascii="Arial" w:hAnsi="Arial" w:cs="Arial"/>
                <w:sz w:val="20"/>
                <w:szCs w:val="20"/>
                <w:lang w:val="en-GB"/>
              </w:rPr>
            </w:pPr>
          </w:p>
        </w:tc>
      </w:tr>
      <w:tr w:rsidR="00452DB8" w:rsidRPr="00196C97" w:rsidTr="00BF2D2F">
        <w:trPr>
          <w:trHeight w:val="297"/>
          <w:jc w:val="center"/>
        </w:trPr>
        <w:tc>
          <w:tcPr>
            <w:tcW w:w="4716" w:type="dxa"/>
            <w:vAlign w:val="center"/>
          </w:tcPr>
          <w:p w:rsidR="00452DB8" w:rsidRPr="00196C97" w:rsidRDefault="00452DB8" w:rsidP="00BF2D2F">
            <w:pPr>
              <w:jc w:val="center"/>
              <w:rPr>
                <w:rFonts w:ascii="Arial" w:hAnsi="Arial" w:cs="Arial"/>
                <w:b/>
                <w:color w:val="000000"/>
                <w:sz w:val="20"/>
                <w:szCs w:val="20"/>
                <w:lang w:val="el-GR"/>
              </w:rPr>
            </w:pPr>
            <w:r w:rsidRPr="00196C97">
              <w:rPr>
                <w:rFonts w:ascii="Arial" w:hAnsi="Arial" w:cs="Arial"/>
                <w:b/>
                <w:color w:val="000000"/>
                <w:sz w:val="20"/>
                <w:szCs w:val="20"/>
                <w:lang w:val="el-GR"/>
              </w:rPr>
              <w:t>ΜΕΤΑΦΟΡΩΝ, ΕΠΙΚΟΙΝΩΝΙΩΝ ΚΑΙ ΕΡΓΩΝ</w:t>
            </w:r>
          </w:p>
        </w:tc>
        <w:tc>
          <w:tcPr>
            <w:tcW w:w="283" w:type="dxa"/>
          </w:tcPr>
          <w:p w:rsidR="00452DB8" w:rsidRPr="00196C97" w:rsidRDefault="00452DB8" w:rsidP="00BF2D2F">
            <w:pPr>
              <w:rPr>
                <w:rFonts w:ascii="Arial" w:hAnsi="Arial" w:cs="Arial"/>
                <w:b/>
                <w:sz w:val="20"/>
                <w:szCs w:val="20"/>
                <w:lang w:val="en-GB"/>
              </w:rPr>
            </w:pPr>
          </w:p>
        </w:tc>
        <w:tc>
          <w:tcPr>
            <w:tcW w:w="4884" w:type="dxa"/>
            <w:gridSpan w:val="2"/>
            <w:vMerge/>
          </w:tcPr>
          <w:p w:rsidR="00452DB8" w:rsidRPr="00196C97" w:rsidRDefault="00452DB8" w:rsidP="00BF2D2F">
            <w:pPr>
              <w:rPr>
                <w:rFonts w:ascii="Arial" w:hAnsi="Arial" w:cs="Arial"/>
                <w:sz w:val="20"/>
                <w:szCs w:val="20"/>
                <w:lang w:val="en-GB"/>
              </w:rPr>
            </w:pPr>
          </w:p>
        </w:tc>
      </w:tr>
      <w:tr w:rsidR="00452DB8" w:rsidRPr="00196C97" w:rsidTr="00BF2D2F">
        <w:trPr>
          <w:trHeight w:val="203"/>
          <w:jc w:val="center"/>
        </w:trPr>
        <w:tc>
          <w:tcPr>
            <w:tcW w:w="4716" w:type="dxa"/>
            <w:vAlign w:val="center"/>
          </w:tcPr>
          <w:p w:rsidR="00452DB8" w:rsidRPr="00196C97" w:rsidRDefault="00452DB8" w:rsidP="00BF2D2F">
            <w:pPr>
              <w:jc w:val="center"/>
              <w:rPr>
                <w:rFonts w:ascii="Arial" w:hAnsi="Arial" w:cs="Arial"/>
                <w:b/>
                <w:color w:val="000000"/>
                <w:sz w:val="20"/>
                <w:szCs w:val="20"/>
                <w:lang w:val="el-GR"/>
              </w:rPr>
            </w:pPr>
          </w:p>
        </w:tc>
        <w:tc>
          <w:tcPr>
            <w:tcW w:w="283" w:type="dxa"/>
          </w:tcPr>
          <w:p w:rsidR="00452DB8" w:rsidRPr="00196C97" w:rsidRDefault="00452DB8" w:rsidP="00BF2D2F">
            <w:pPr>
              <w:rPr>
                <w:rFonts w:ascii="Arial" w:hAnsi="Arial" w:cs="Arial"/>
                <w:b/>
                <w:sz w:val="20"/>
                <w:szCs w:val="20"/>
                <w:lang w:val="en-GB"/>
              </w:rPr>
            </w:pPr>
          </w:p>
        </w:tc>
        <w:tc>
          <w:tcPr>
            <w:tcW w:w="474" w:type="dxa"/>
          </w:tcPr>
          <w:p w:rsidR="00452DB8" w:rsidRPr="00196C97" w:rsidRDefault="00452DB8" w:rsidP="00BF2D2F">
            <w:pPr>
              <w:jc w:val="both"/>
              <w:rPr>
                <w:rFonts w:ascii="Arial" w:hAnsi="Arial" w:cs="Arial"/>
                <w:sz w:val="20"/>
                <w:szCs w:val="20"/>
                <w:lang w:val="en-GB"/>
              </w:rPr>
            </w:pPr>
          </w:p>
        </w:tc>
        <w:tc>
          <w:tcPr>
            <w:tcW w:w="4410" w:type="dxa"/>
          </w:tcPr>
          <w:p w:rsidR="00452DB8" w:rsidRPr="00196C97" w:rsidRDefault="00452DB8" w:rsidP="00BF2D2F">
            <w:pPr>
              <w:rPr>
                <w:rFonts w:ascii="Arial" w:hAnsi="Arial" w:cs="Arial"/>
                <w:sz w:val="20"/>
                <w:szCs w:val="20"/>
                <w:lang w:val="en-GB"/>
              </w:rPr>
            </w:pPr>
          </w:p>
        </w:tc>
      </w:tr>
      <w:tr w:rsidR="00452DB8" w:rsidRPr="00196C97" w:rsidTr="00BF2D2F">
        <w:trPr>
          <w:jc w:val="center"/>
        </w:trPr>
        <w:tc>
          <w:tcPr>
            <w:tcW w:w="4999" w:type="dxa"/>
            <w:gridSpan w:val="2"/>
          </w:tcPr>
          <w:p w:rsidR="00452DB8" w:rsidRPr="00196C97" w:rsidRDefault="00452DB8" w:rsidP="00157324">
            <w:pPr>
              <w:spacing w:before="40" w:after="40"/>
              <w:ind w:left="-72"/>
              <w:rPr>
                <w:rFonts w:ascii="Arial" w:hAnsi="Arial" w:cs="Arial"/>
                <w:sz w:val="20"/>
                <w:szCs w:val="20"/>
                <w:lang w:val="el-GR"/>
              </w:rPr>
            </w:pPr>
            <w:r w:rsidRPr="00196C97">
              <w:rPr>
                <w:rFonts w:ascii="Arial" w:hAnsi="Arial" w:cs="Arial"/>
                <w:sz w:val="20"/>
                <w:szCs w:val="20"/>
                <w:lang w:val="el-GR"/>
              </w:rPr>
              <w:t>Αρ. Φακ.: 13.25.020.</w:t>
            </w:r>
            <w:r w:rsidR="00984A36">
              <w:rPr>
                <w:rFonts w:ascii="Arial" w:hAnsi="Arial" w:cs="Arial"/>
                <w:sz w:val="20"/>
                <w:szCs w:val="20"/>
                <w:lang w:val="el-GR"/>
              </w:rPr>
              <w:t>2</w:t>
            </w:r>
            <w:r w:rsidR="00157324">
              <w:rPr>
                <w:rFonts w:ascii="Arial" w:hAnsi="Arial" w:cs="Arial"/>
                <w:sz w:val="20"/>
                <w:szCs w:val="20"/>
                <w:lang w:val="el-GR"/>
              </w:rPr>
              <w:t>1</w:t>
            </w:r>
            <w:r w:rsidRPr="00196C97">
              <w:rPr>
                <w:rFonts w:ascii="Arial" w:hAnsi="Arial" w:cs="Arial"/>
                <w:sz w:val="20"/>
                <w:szCs w:val="20"/>
                <w:lang w:val="el-GR"/>
              </w:rPr>
              <w:t>.0</w:t>
            </w:r>
            <w:r w:rsidR="00157324">
              <w:rPr>
                <w:rFonts w:ascii="Arial" w:hAnsi="Arial" w:cs="Arial"/>
                <w:sz w:val="20"/>
                <w:szCs w:val="20"/>
                <w:lang w:val="el-GR"/>
              </w:rPr>
              <w:t>65</w:t>
            </w:r>
            <w:r w:rsidRPr="00196C97">
              <w:rPr>
                <w:rFonts w:ascii="Arial" w:hAnsi="Arial" w:cs="Arial"/>
                <w:sz w:val="20"/>
                <w:szCs w:val="20"/>
                <w:lang w:val="el-GR"/>
              </w:rPr>
              <w:t>.</w:t>
            </w:r>
            <w:r w:rsidR="00984A36">
              <w:rPr>
                <w:rFonts w:ascii="Arial" w:hAnsi="Arial" w:cs="Arial"/>
                <w:sz w:val="20"/>
                <w:szCs w:val="20"/>
                <w:lang w:val="el-GR"/>
              </w:rPr>
              <w:t>Ε</w:t>
            </w:r>
            <w:r w:rsidRPr="00196C97">
              <w:rPr>
                <w:rFonts w:ascii="Arial" w:hAnsi="Arial" w:cs="Arial"/>
                <w:sz w:val="20"/>
                <w:szCs w:val="20"/>
                <w:lang w:val="el-GR"/>
              </w:rPr>
              <w:t>.</w:t>
            </w:r>
            <w:r w:rsidRPr="00196C97">
              <w:rPr>
                <w:rFonts w:ascii="Arial" w:hAnsi="Arial" w:cs="Arial"/>
                <w:sz w:val="20"/>
                <w:szCs w:val="20"/>
              </w:rPr>
              <w:t>HMY</w:t>
            </w:r>
          </w:p>
        </w:tc>
        <w:tc>
          <w:tcPr>
            <w:tcW w:w="4884" w:type="dxa"/>
            <w:gridSpan w:val="2"/>
          </w:tcPr>
          <w:p w:rsidR="00452DB8" w:rsidRPr="00196C97" w:rsidRDefault="00452DB8" w:rsidP="00BF2D2F">
            <w:pPr>
              <w:jc w:val="right"/>
              <w:rPr>
                <w:rFonts w:ascii="Arial" w:hAnsi="Arial" w:cs="Arial"/>
                <w:sz w:val="20"/>
                <w:szCs w:val="20"/>
                <w:lang w:val="el-GR"/>
              </w:rPr>
            </w:pPr>
          </w:p>
        </w:tc>
      </w:tr>
      <w:tr w:rsidR="00452DB8" w:rsidRPr="00196C97" w:rsidTr="00BF2D2F">
        <w:trPr>
          <w:jc w:val="center"/>
        </w:trPr>
        <w:tc>
          <w:tcPr>
            <w:tcW w:w="4999" w:type="dxa"/>
            <w:gridSpan w:val="2"/>
          </w:tcPr>
          <w:p w:rsidR="00452DB8" w:rsidRPr="00196C97" w:rsidRDefault="00452DB8" w:rsidP="00BF2D2F">
            <w:pPr>
              <w:spacing w:before="40" w:after="40"/>
              <w:ind w:left="-72"/>
              <w:rPr>
                <w:rFonts w:ascii="Arial" w:hAnsi="Arial" w:cs="Arial"/>
                <w:sz w:val="20"/>
                <w:szCs w:val="20"/>
                <w:lang w:val="el-GR"/>
              </w:rPr>
            </w:pPr>
            <w:r w:rsidRPr="00196C97">
              <w:rPr>
                <w:rFonts w:ascii="Arial" w:hAnsi="Arial" w:cs="Arial"/>
                <w:sz w:val="20"/>
                <w:szCs w:val="20"/>
                <w:lang w:val="el-GR"/>
              </w:rPr>
              <w:t>Αρ. Τηλ.: 22800439</w:t>
            </w:r>
          </w:p>
        </w:tc>
        <w:tc>
          <w:tcPr>
            <w:tcW w:w="4884" w:type="dxa"/>
            <w:gridSpan w:val="2"/>
          </w:tcPr>
          <w:p w:rsidR="00452DB8" w:rsidRPr="00196C97" w:rsidRDefault="00452DB8" w:rsidP="00BF2D2F">
            <w:pPr>
              <w:jc w:val="center"/>
              <w:rPr>
                <w:rFonts w:ascii="Arial" w:hAnsi="Arial" w:cs="Arial"/>
                <w:b/>
                <w:sz w:val="20"/>
                <w:szCs w:val="20"/>
                <w:lang w:val="el-GR"/>
              </w:rPr>
            </w:pPr>
          </w:p>
        </w:tc>
      </w:tr>
      <w:tr w:rsidR="00452DB8" w:rsidRPr="00196C97" w:rsidTr="00BF2D2F">
        <w:trPr>
          <w:jc w:val="center"/>
        </w:trPr>
        <w:tc>
          <w:tcPr>
            <w:tcW w:w="4999" w:type="dxa"/>
            <w:gridSpan w:val="2"/>
          </w:tcPr>
          <w:p w:rsidR="00452DB8" w:rsidRPr="00196C97" w:rsidRDefault="00452DB8" w:rsidP="00BF2D2F">
            <w:pPr>
              <w:rPr>
                <w:rFonts w:ascii="Arial" w:hAnsi="Arial" w:cs="Arial"/>
                <w:sz w:val="20"/>
                <w:szCs w:val="20"/>
                <w:lang w:val="el-GR"/>
              </w:rPr>
            </w:pPr>
          </w:p>
        </w:tc>
        <w:tc>
          <w:tcPr>
            <w:tcW w:w="4884" w:type="dxa"/>
            <w:gridSpan w:val="2"/>
          </w:tcPr>
          <w:p w:rsidR="00452DB8" w:rsidRPr="00196C97" w:rsidRDefault="00452DB8" w:rsidP="00BF2D2F">
            <w:pPr>
              <w:tabs>
                <w:tab w:val="left" w:pos="4970"/>
              </w:tabs>
              <w:ind w:right="290"/>
              <w:jc w:val="right"/>
              <w:rPr>
                <w:rFonts w:ascii="Arial" w:hAnsi="Arial" w:cs="Arial"/>
                <w:sz w:val="20"/>
                <w:szCs w:val="20"/>
                <w:lang w:val="el-GR"/>
              </w:rPr>
            </w:pPr>
          </w:p>
        </w:tc>
      </w:tr>
      <w:tr w:rsidR="00452DB8" w:rsidRPr="00196C97" w:rsidTr="00BF2D2F">
        <w:trPr>
          <w:jc w:val="center"/>
        </w:trPr>
        <w:tc>
          <w:tcPr>
            <w:tcW w:w="4999" w:type="dxa"/>
            <w:gridSpan w:val="2"/>
          </w:tcPr>
          <w:p w:rsidR="00452DB8" w:rsidRPr="00196C97" w:rsidRDefault="00157324" w:rsidP="00157324">
            <w:pPr>
              <w:rPr>
                <w:rFonts w:ascii="Arial" w:hAnsi="Arial" w:cs="Arial"/>
                <w:b/>
                <w:sz w:val="20"/>
                <w:szCs w:val="20"/>
                <w:lang w:val="el-GR"/>
              </w:rPr>
            </w:pPr>
            <w:r>
              <w:rPr>
                <w:rFonts w:ascii="Arial" w:hAnsi="Arial" w:cs="Arial"/>
                <w:b/>
                <w:sz w:val="20"/>
                <w:szCs w:val="20"/>
                <w:lang w:val="el-GR"/>
              </w:rPr>
              <w:t>30</w:t>
            </w:r>
            <w:r w:rsidR="00452DB8" w:rsidRPr="00196C97">
              <w:rPr>
                <w:rFonts w:ascii="Arial" w:hAnsi="Arial" w:cs="Arial"/>
                <w:b/>
                <w:sz w:val="20"/>
                <w:szCs w:val="20"/>
              </w:rPr>
              <w:t xml:space="preserve"> </w:t>
            </w:r>
            <w:r>
              <w:rPr>
                <w:rFonts w:ascii="Arial" w:hAnsi="Arial" w:cs="Arial"/>
                <w:b/>
                <w:sz w:val="20"/>
                <w:szCs w:val="20"/>
                <w:lang w:val="el-GR"/>
              </w:rPr>
              <w:t>Ιουλίου</w:t>
            </w:r>
            <w:r w:rsidR="00452DB8" w:rsidRPr="00196C97">
              <w:rPr>
                <w:rFonts w:ascii="Arial" w:hAnsi="Arial" w:cs="Arial"/>
                <w:b/>
                <w:sz w:val="20"/>
                <w:szCs w:val="20"/>
                <w:lang w:val="el-GR"/>
              </w:rPr>
              <w:t>, 20</w:t>
            </w:r>
            <w:r w:rsidR="00984A36">
              <w:rPr>
                <w:rFonts w:ascii="Arial" w:hAnsi="Arial" w:cs="Arial"/>
                <w:b/>
                <w:sz w:val="20"/>
                <w:szCs w:val="20"/>
                <w:lang w:val="el-GR"/>
              </w:rPr>
              <w:t>2</w:t>
            </w:r>
            <w:r>
              <w:rPr>
                <w:rFonts w:ascii="Arial" w:hAnsi="Arial" w:cs="Arial"/>
                <w:b/>
                <w:sz w:val="20"/>
                <w:szCs w:val="20"/>
                <w:lang w:val="el-GR"/>
              </w:rPr>
              <w:t>1</w:t>
            </w:r>
          </w:p>
        </w:tc>
        <w:tc>
          <w:tcPr>
            <w:tcW w:w="4884" w:type="dxa"/>
            <w:gridSpan w:val="2"/>
          </w:tcPr>
          <w:p w:rsidR="00452DB8" w:rsidRPr="00196C97" w:rsidRDefault="00452DB8" w:rsidP="00BF2D2F">
            <w:pPr>
              <w:tabs>
                <w:tab w:val="left" w:pos="4970"/>
              </w:tabs>
              <w:ind w:right="290"/>
              <w:jc w:val="right"/>
              <w:rPr>
                <w:rFonts w:ascii="Arial" w:hAnsi="Arial" w:cs="Arial"/>
                <w:sz w:val="20"/>
                <w:szCs w:val="20"/>
                <w:lang w:val="el-GR"/>
              </w:rPr>
            </w:pPr>
          </w:p>
        </w:tc>
      </w:tr>
    </w:tbl>
    <w:p w:rsidR="00452DB8" w:rsidRPr="00196C97" w:rsidRDefault="00452DB8" w:rsidP="00452DB8">
      <w:pPr>
        <w:tabs>
          <w:tab w:val="center" w:pos="4153"/>
          <w:tab w:val="right" w:pos="8306"/>
        </w:tabs>
        <w:rPr>
          <w:rFonts w:ascii="Arial" w:hAnsi="Arial" w:cs="Arial"/>
          <w:sz w:val="20"/>
          <w:szCs w:val="20"/>
          <w:lang w:val="el-GR"/>
        </w:rPr>
      </w:pPr>
    </w:p>
    <w:p w:rsidR="00984A36" w:rsidRPr="00984A36" w:rsidRDefault="00452DB8" w:rsidP="00984A36">
      <w:pPr>
        <w:spacing w:before="120"/>
        <w:jc w:val="center"/>
        <w:rPr>
          <w:rFonts w:ascii="Tahoma" w:hAnsi="Tahoma" w:cs="Tahoma"/>
          <w:b/>
          <w:bCs/>
          <w:sz w:val="20"/>
          <w:szCs w:val="20"/>
          <w:u w:val="single"/>
          <w:lang w:val="el-GR"/>
        </w:rPr>
      </w:pPr>
      <w:r w:rsidRPr="00196C97">
        <w:rPr>
          <w:rFonts w:ascii="Tahoma" w:hAnsi="Tahoma" w:cs="Tahoma"/>
          <w:b/>
          <w:sz w:val="20"/>
          <w:szCs w:val="20"/>
          <w:lang w:val="el-GR"/>
        </w:rPr>
        <w:t>Θέμα:</w:t>
      </w:r>
      <w:r w:rsidR="00984A36" w:rsidRPr="00984A36">
        <w:rPr>
          <w:rFonts w:ascii="Tahoma" w:hAnsi="Tahoma" w:cs="Tahoma"/>
          <w:b/>
          <w:bCs/>
          <w:sz w:val="20"/>
          <w:szCs w:val="20"/>
          <w:lang w:val="el-GR"/>
        </w:rPr>
        <w:t xml:space="preserve"> </w:t>
      </w:r>
      <w:r w:rsidR="00984A36" w:rsidRPr="00984A36">
        <w:rPr>
          <w:rFonts w:ascii="Tahoma" w:hAnsi="Tahoma" w:cs="Tahoma"/>
          <w:b/>
          <w:bCs/>
          <w:sz w:val="20"/>
          <w:szCs w:val="20"/>
          <w:u w:val="single"/>
          <w:lang w:val="el-GR"/>
        </w:rPr>
        <w:t>Διαγωνισμός για την προμήθεια, εγκατάσταση και 10ετή συντήρηση ηλεκτρονικών συστημάτων ασφαλείας των εγκαταστάσεων του Διυλιστηρίου Ασπρόκρεμμου – Φάση Α’</w:t>
      </w:r>
    </w:p>
    <w:p w:rsidR="00452DB8" w:rsidRPr="00984A36" w:rsidRDefault="00984A36" w:rsidP="00984A36">
      <w:pPr>
        <w:spacing w:before="120"/>
        <w:jc w:val="center"/>
        <w:rPr>
          <w:rFonts w:ascii="Arial" w:hAnsi="Arial" w:cs="Arial"/>
          <w:b/>
          <w:sz w:val="20"/>
          <w:szCs w:val="20"/>
          <w:u w:val="single"/>
          <w:lang w:val="el-GR"/>
        </w:rPr>
      </w:pPr>
      <w:r w:rsidRPr="00984A36">
        <w:rPr>
          <w:rFonts w:ascii="Tahoma" w:hAnsi="Tahoma" w:cs="Tahoma"/>
          <w:b/>
          <w:bCs/>
          <w:sz w:val="20"/>
          <w:szCs w:val="20"/>
          <w:u w:val="single"/>
          <w:lang w:val="el-GR"/>
        </w:rPr>
        <w:t>Αρ. Διαγωνισμού: 2</w:t>
      </w:r>
      <w:r w:rsidR="00157324">
        <w:rPr>
          <w:rFonts w:ascii="Tahoma" w:hAnsi="Tahoma" w:cs="Tahoma"/>
          <w:b/>
          <w:bCs/>
          <w:sz w:val="20"/>
          <w:szCs w:val="20"/>
          <w:u w:val="single"/>
          <w:lang w:val="el-GR"/>
        </w:rPr>
        <w:t>1</w:t>
      </w:r>
      <w:r w:rsidRPr="00984A36">
        <w:rPr>
          <w:rFonts w:ascii="Tahoma" w:hAnsi="Tahoma" w:cs="Tahoma"/>
          <w:b/>
          <w:bCs/>
          <w:sz w:val="20"/>
          <w:szCs w:val="20"/>
          <w:u w:val="single"/>
          <w:lang w:val="el-GR"/>
        </w:rPr>
        <w:t>.0</w:t>
      </w:r>
      <w:r w:rsidR="00157324">
        <w:rPr>
          <w:rFonts w:ascii="Tahoma" w:hAnsi="Tahoma" w:cs="Tahoma"/>
          <w:b/>
          <w:bCs/>
          <w:sz w:val="20"/>
          <w:szCs w:val="20"/>
          <w:u w:val="single"/>
          <w:lang w:val="el-GR"/>
        </w:rPr>
        <w:t>65</w:t>
      </w:r>
      <w:r w:rsidRPr="00984A36">
        <w:rPr>
          <w:rFonts w:ascii="Tahoma" w:hAnsi="Tahoma" w:cs="Tahoma"/>
          <w:b/>
          <w:bCs/>
          <w:sz w:val="20"/>
          <w:szCs w:val="20"/>
          <w:u w:val="single"/>
          <w:lang w:val="el-GR"/>
        </w:rPr>
        <w:t>.Ε.ΗΜΥ</w:t>
      </w:r>
    </w:p>
    <w:p w:rsidR="00452DB8" w:rsidRPr="00196C97" w:rsidRDefault="00452DB8" w:rsidP="00452DB8">
      <w:pPr>
        <w:jc w:val="center"/>
        <w:rPr>
          <w:rFonts w:ascii="Tahoma" w:hAnsi="Tahoma" w:cs="Tahoma"/>
          <w:b/>
          <w:sz w:val="20"/>
          <w:szCs w:val="20"/>
          <w:u w:val="single"/>
          <w:lang w:val="el-GR"/>
        </w:rPr>
      </w:pPr>
    </w:p>
    <w:p w:rsidR="00452DB8" w:rsidRPr="00196C97" w:rsidRDefault="00452DB8" w:rsidP="00452DB8">
      <w:pPr>
        <w:tabs>
          <w:tab w:val="center" w:pos="4536"/>
          <w:tab w:val="right" w:pos="9072"/>
        </w:tabs>
        <w:overflowPunct w:val="0"/>
        <w:autoSpaceDE w:val="0"/>
        <w:autoSpaceDN w:val="0"/>
        <w:adjustRightInd w:val="0"/>
        <w:ind w:left="900" w:hanging="900"/>
        <w:jc w:val="both"/>
        <w:textAlignment w:val="baseline"/>
        <w:rPr>
          <w:rFonts w:ascii="Tahoma" w:hAnsi="Tahoma"/>
          <w:b/>
          <w:bCs/>
          <w:sz w:val="20"/>
          <w:szCs w:val="20"/>
          <w:lang w:val="el-GR"/>
        </w:rPr>
      </w:pPr>
      <w:r w:rsidRPr="00196C97">
        <w:rPr>
          <w:rFonts w:ascii="Tahoma" w:hAnsi="Tahoma"/>
          <w:b/>
          <w:sz w:val="20"/>
          <w:szCs w:val="20"/>
          <w:lang w:val="el-GR"/>
        </w:rPr>
        <w:tab/>
      </w:r>
      <w:r w:rsidRPr="00196C97">
        <w:rPr>
          <w:rFonts w:ascii="Tahoma" w:hAnsi="Tahoma"/>
          <w:b/>
          <w:sz w:val="20"/>
          <w:szCs w:val="20"/>
          <w:lang w:val="el-GR"/>
        </w:rPr>
        <w:tab/>
      </w:r>
      <w:r w:rsidRPr="00196C97">
        <w:rPr>
          <w:rFonts w:ascii="Tahoma" w:hAnsi="Tahoma"/>
          <w:b/>
          <w:bCs/>
          <w:sz w:val="20"/>
          <w:szCs w:val="20"/>
          <w:u w:val="single"/>
          <w:lang w:val="el-GR"/>
        </w:rPr>
        <w:t>Πρακτικά Συνεδρίας της Επιτροπής Αξιολόγησης</w:t>
      </w:r>
    </w:p>
    <w:p w:rsidR="00452DB8" w:rsidRPr="00196C97" w:rsidRDefault="00452DB8" w:rsidP="00452DB8">
      <w:pPr>
        <w:ind w:left="1122" w:hanging="1122"/>
        <w:rPr>
          <w:rFonts w:ascii="Arial" w:hAnsi="Arial"/>
          <w:sz w:val="20"/>
          <w:szCs w:val="20"/>
          <w:lang w:val="el-GR"/>
        </w:rPr>
      </w:pPr>
    </w:p>
    <w:p w:rsidR="00452DB8" w:rsidRPr="00196C97" w:rsidRDefault="00452DB8" w:rsidP="00047E06">
      <w:pPr>
        <w:numPr>
          <w:ilvl w:val="0"/>
          <w:numId w:val="2"/>
        </w:numPr>
        <w:jc w:val="both"/>
        <w:rPr>
          <w:rFonts w:ascii="Tahoma" w:hAnsi="Tahoma"/>
          <w:sz w:val="20"/>
          <w:szCs w:val="20"/>
          <w:lang w:val="el-GR"/>
        </w:rPr>
      </w:pPr>
      <w:r w:rsidRPr="00196C97">
        <w:rPr>
          <w:rFonts w:ascii="Tahoma" w:hAnsi="Tahoma"/>
          <w:sz w:val="20"/>
          <w:szCs w:val="20"/>
          <w:lang w:val="el-GR"/>
        </w:rPr>
        <w:t xml:space="preserve">Η Επιτροπή Αξιολόγησης συνεδρίασε στις </w:t>
      </w:r>
      <w:r w:rsidR="00157324">
        <w:rPr>
          <w:rFonts w:ascii="Tahoma" w:hAnsi="Tahoma"/>
          <w:sz w:val="20"/>
          <w:szCs w:val="20"/>
          <w:lang w:val="el-GR"/>
        </w:rPr>
        <w:t>30</w:t>
      </w:r>
      <w:r w:rsidRPr="00196C97">
        <w:rPr>
          <w:rFonts w:ascii="Tahoma" w:hAnsi="Tahoma"/>
          <w:sz w:val="20"/>
          <w:szCs w:val="20"/>
          <w:lang w:val="el-GR"/>
        </w:rPr>
        <w:t xml:space="preserve"> </w:t>
      </w:r>
      <w:r w:rsidR="00157324">
        <w:rPr>
          <w:rFonts w:ascii="Tahoma" w:hAnsi="Tahoma"/>
          <w:sz w:val="20"/>
          <w:szCs w:val="20"/>
          <w:lang w:val="el-GR"/>
        </w:rPr>
        <w:t>Ιουλ</w:t>
      </w:r>
      <w:r w:rsidR="00F9038C" w:rsidRPr="00196C97">
        <w:rPr>
          <w:rFonts w:ascii="Tahoma" w:hAnsi="Tahoma"/>
          <w:sz w:val="20"/>
          <w:szCs w:val="20"/>
          <w:lang w:val="el-GR"/>
        </w:rPr>
        <w:t>ίου</w:t>
      </w:r>
      <w:r w:rsidRPr="00196C97">
        <w:rPr>
          <w:rFonts w:ascii="Tahoma" w:hAnsi="Tahoma"/>
          <w:sz w:val="20"/>
          <w:szCs w:val="20"/>
          <w:lang w:val="el-GR"/>
        </w:rPr>
        <w:t>, 20</w:t>
      </w:r>
      <w:r w:rsidR="00984A36">
        <w:rPr>
          <w:rFonts w:ascii="Tahoma" w:hAnsi="Tahoma"/>
          <w:sz w:val="20"/>
          <w:szCs w:val="20"/>
          <w:lang w:val="el-GR"/>
        </w:rPr>
        <w:t>2</w:t>
      </w:r>
      <w:r w:rsidR="00157324">
        <w:rPr>
          <w:rFonts w:ascii="Tahoma" w:hAnsi="Tahoma"/>
          <w:sz w:val="20"/>
          <w:szCs w:val="20"/>
          <w:lang w:val="el-GR"/>
        </w:rPr>
        <w:t>1</w:t>
      </w:r>
      <w:r w:rsidRPr="00196C97">
        <w:rPr>
          <w:rFonts w:ascii="Tahoma" w:hAnsi="Tahoma"/>
          <w:sz w:val="20"/>
          <w:szCs w:val="20"/>
          <w:lang w:val="el-GR"/>
        </w:rPr>
        <w:t xml:space="preserve"> στα γραφεία του Τμήματος.</w:t>
      </w:r>
    </w:p>
    <w:p w:rsidR="00452DB8" w:rsidRPr="00196C97" w:rsidRDefault="00452DB8" w:rsidP="00452DB8">
      <w:pPr>
        <w:jc w:val="both"/>
        <w:rPr>
          <w:rFonts w:ascii="Tahoma" w:hAnsi="Tahoma"/>
          <w:sz w:val="20"/>
          <w:szCs w:val="20"/>
          <w:lang w:val="el-GR"/>
        </w:rPr>
      </w:pPr>
      <w:r w:rsidRPr="00196C97">
        <w:rPr>
          <w:rFonts w:ascii="Tahoma" w:hAnsi="Tahoma"/>
          <w:sz w:val="20"/>
          <w:szCs w:val="20"/>
          <w:lang w:val="el-GR"/>
        </w:rPr>
        <w:t>Στη συνεδρία παρέστησαν όλα τα μέλη της Επιτροπής Αξιολόγησης, ως ακολούθως:</w:t>
      </w:r>
    </w:p>
    <w:p w:rsidR="00452DB8" w:rsidRPr="00196C97" w:rsidRDefault="00452DB8" w:rsidP="00452DB8">
      <w:pPr>
        <w:jc w:val="both"/>
        <w:rPr>
          <w:rFonts w:ascii="Tahoma" w:hAnsi="Tahoma"/>
          <w:sz w:val="20"/>
          <w:szCs w:val="20"/>
          <w:lang w:val="el-GR"/>
        </w:rPr>
      </w:pPr>
    </w:p>
    <w:tbl>
      <w:tblPr>
        <w:tblW w:w="9918" w:type="dxa"/>
        <w:tblLook w:val="01E0" w:firstRow="1" w:lastRow="1" w:firstColumn="1" w:lastColumn="1" w:noHBand="0" w:noVBand="0"/>
      </w:tblPr>
      <w:tblGrid>
        <w:gridCol w:w="660"/>
        <w:gridCol w:w="4128"/>
        <w:gridCol w:w="360"/>
        <w:gridCol w:w="4770"/>
      </w:tblGrid>
      <w:tr w:rsidR="00F9038C" w:rsidRPr="00196C97" w:rsidTr="00C52DA4">
        <w:tc>
          <w:tcPr>
            <w:tcW w:w="660" w:type="dxa"/>
          </w:tcPr>
          <w:p w:rsidR="00F9038C" w:rsidRPr="00196C97" w:rsidRDefault="00F9038C" w:rsidP="00F9038C">
            <w:pPr>
              <w:jc w:val="both"/>
              <w:rPr>
                <w:rFonts w:ascii="Tahoma" w:hAnsi="Tahoma"/>
                <w:b/>
                <w:sz w:val="20"/>
                <w:szCs w:val="20"/>
                <w:u w:val="single"/>
                <w:lang w:val="el-GR"/>
              </w:rPr>
            </w:pPr>
            <w:r w:rsidRPr="00196C97">
              <w:rPr>
                <w:rFonts w:ascii="Tahoma" w:hAnsi="Tahoma"/>
                <w:b/>
                <w:sz w:val="20"/>
                <w:szCs w:val="20"/>
                <w:u w:val="single"/>
                <w:lang w:val="el-GR"/>
              </w:rPr>
              <w:t>Α/Α</w:t>
            </w:r>
          </w:p>
        </w:tc>
        <w:tc>
          <w:tcPr>
            <w:tcW w:w="4128" w:type="dxa"/>
          </w:tcPr>
          <w:p w:rsidR="00F9038C" w:rsidRPr="00196C97" w:rsidRDefault="00F9038C" w:rsidP="00F9038C">
            <w:pPr>
              <w:jc w:val="both"/>
              <w:rPr>
                <w:rFonts w:ascii="Tahoma" w:hAnsi="Tahoma"/>
                <w:b/>
                <w:sz w:val="20"/>
                <w:szCs w:val="20"/>
                <w:u w:val="single"/>
                <w:lang w:val="el-GR"/>
              </w:rPr>
            </w:pPr>
            <w:r w:rsidRPr="00196C97">
              <w:rPr>
                <w:rFonts w:ascii="Tahoma" w:hAnsi="Tahoma"/>
                <w:b/>
                <w:sz w:val="20"/>
                <w:szCs w:val="20"/>
                <w:u w:val="single"/>
                <w:lang w:val="el-GR"/>
              </w:rPr>
              <w:t>Ονοματεπώνυμο</w:t>
            </w:r>
          </w:p>
        </w:tc>
        <w:tc>
          <w:tcPr>
            <w:tcW w:w="360" w:type="dxa"/>
          </w:tcPr>
          <w:p w:rsidR="00F9038C" w:rsidRPr="00196C97" w:rsidRDefault="00F9038C" w:rsidP="00F9038C">
            <w:pPr>
              <w:jc w:val="both"/>
              <w:rPr>
                <w:rFonts w:ascii="Tahoma" w:hAnsi="Tahoma"/>
                <w:b/>
                <w:sz w:val="20"/>
                <w:szCs w:val="20"/>
                <w:u w:val="single"/>
                <w:lang w:val="el-GR"/>
              </w:rPr>
            </w:pPr>
          </w:p>
        </w:tc>
        <w:tc>
          <w:tcPr>
            <w:tcW w:w="4770" w:type="dxa"/>
          </w:tcPr>
          <w:p w:rsidR="00F9038C" w:rsidRPr="00196C97" w:rsidRDefault="00F9038C" w:rsidP="00F9038C">
            <w:pPr>
              <w:jc w:val="both"/>
              <w:rPr>
                <w:rFonts w:ascii="Tahoma" w:hAnsi="Tahoma"/>
                <w:b/>
                <w:sz w:val="20"/>
                <w:szCs w:val="20"/>
                <w:u w:val="single"/>
                <w:lang w:val="el-GR"/>
              </w:rPr>
            </w:pPr>
            <w:r w:rsidRPr="00196C97">
              <w:rPr>
                <w:rFonts w:ascii="Tahoma" w:hAnsi="Tahoma"/>
                <w:b/>
                <w:sz w:val="20"/>
                <w:szCs w:val="20"/>
                <w:u w:val="single"/>
                <w:lang w:val="el-GR"/>
              </w:rPr>
              <w:t>Τίτλος</w:t>
            </w:r>
          </w:p>
        </w:tc>
      </w:tr>
      <w:tr w:rsidR="00F9038C" w:rsidRPr="00196C97" w:rsidTr="00C52DA4">
        <w:tc>
          <w:tcPr>
            <w:tcW w:w="660" w:type="dxa"/>
          </w:tcPr>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1.</w:t>
            </w:r>
          </w:p>
        </w:tc>
        <w:tc>
          <w:tcPr>
            <w:tcW w:w="4128" w:type="dxa"/>
          </w:tcPr>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Χάρης Χαραλάμπους</w:t>
            </w:r>
          </w:p>
        </w:tc>
        <w:tc>
          <w:tcPr>
            <w:tcW w:w="360" w:type="dxa"/>
          </w:tcPr>
          <w:p w:rsidR="00F9038C" w:rsidRPr="00196C97" w:rsidRDefault="00F9038C" w:rsidP="00F9038C">
            <w:pPr>
              <w:jc w:val="both"/>
              <w:rPr>
                <w:rFonts w:ascii="Tahoma" w:hAnsi="Tahoma"/>
                <w:sz w:val="20"/>
                <w:szCs w:val="20"/>
                <w:lang w:val="el-GR"/>
              </w:rPr>
            </w:pPr>
          </w:p>
        </w:tc>
        <w:tc>
          <w:tcPr>
            <w:tcW w:w="4770" w:type="dxa"/>
          </w:tcPr>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Ηλεκτρολόγος Μηχανικός– ΗΜΥ (Συντονιστής)</w:t>
            </w:r>
          </w:p>
        </w:tc>
      </w:tr>
      <w:tr w:rsidR="00F9038C" w:rsidRPr="00196C97" w:rsidTr="00C52DA4">
        <w:tc>
          <w:tcPr>
            <w:tcW w:w="660" w:type="dxa"/>
          </w:tcPr>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2.</w:t>
            </w:r>
          </w:p>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3.</w:t>
            </w:r>
          </w:p>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 xml:space="preserve"> </w:t>
            </w:r>
          </w:p>
        </w:tc>
        <w:tc>
          <w:tcPr>
            <w:tcW w:w="4128" w:type="dxa"/>
          </w:tcPr>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Άκης Σαμούτης</w:t>
            </w:r>
          </w:p>
          <w:p w:rsidR="00F9038C" w:rsidRPr="00196C97" w:rsidRDefault="00157324" w:rsidP="00F9038C">
            <w:pPr>
              <w:jc w:val="both"/>
              <w:rPr>
                <w:rFonts w:ascii="Tahoma" w:hAnsi="Tahoma"/>
                <w:sz w:val="20"/>
                <w:szCs w:val="20"/>
                <w:lang w:val="el-GR"/>
              </w:rPr>
            </w:pPr>
            <w:r w:rsidRPr="00157324">
              <w:rPr>
                <w:rFonts w:ascii="Tahoma" w:hAnsi="Tahoma"/>
                <w:sz w:val="20"/>
                <w:szCs w:val="20"/>
                <w:lang w:val="el-GR"/>
              </w:rPr>
              <w:t>Στέλιος Στυλιανίδης</w:t>
            </w:r>
          </w:p>
        </w:tc>
        <w:tc>
          <w:tcPr>
            <w:tcW w:w="360" w:type="dxa"/>
          </w:tcPr>
          <w:p w:rsidR="00F9038C" w:rsidRPr="00196C97" w:rsidRDefault="00F9038C" w:rsidP="00F9038C">
            <w:pPr>
              <w:jc w:val="both"/>
              <w:rPr>
                <w:rFonts w:ascii="Tahoma" w:hAnsi="Tahoma"/>
                <w:sz w:val="20"/>
                <w:szCs w:val="20"/>
                <w:lang w:val="el-GR"/>
              </w:rPr>
            </w:pPr>
          </w:p>
        </w:tc>
        <w:tc>
          <w:tcPr>
            <w:tcW w:w="4770" w:type="dxa"/>
          </w:tcPr>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Ηλεκτρολόγος Μηχανικός – ΗΜΥ (Μέλος)</w:t>
            </w:r>
          </w:p>
          <w:p w:rsidR="00F9038C" w:rsidRPr="00196C97" w:rsidRDefault="00F9038C" w:rsidP="00F9038C">
            <w:pPr>
              <w:jc w:val="both"/>
              <w:rPr>
                <w:rFonts w:ascii="Tahoma" w:hAnsi="Tahoma"/>
                <w:sz w:val="20"/>
                <w:szCs w:val="20"/>
                <w:lang w:val="el-GR"/>
              </w:rPr>
            </w:pPr>
            <w:r w:rsidRPr="00196C97">
              <w:rPr>
                <w:rFonts w:ascii="Tahoma" w:hAnsi="Tahoma"/>
                <w:sz w:val="20"/>
                <w:szCs w:val="20"/>
                <w:lang w:val="el-GR"/>
              </w:rPr>
              <w:t>Λειτουργός Διεύθυνσης Ελέγχου, Υ.Μ.Ε.Ε (Μέλος)</w:t>
            </w:r>
          </w:p>
        </w:tc>
      </w:tr>
    </w:tbl>
    <w:p w:rsidR="00F9038C" w:rsidRPr="00196C97" w:rsidRDefault="00F9038C" w:rsidP="00452DB8">
      <w:pPr>
        <w:jc w:val="both"/>
        <w:rPr>
          <w:rFonts w:ascii="Tahoma" w:hAnsi="Tahoma"/>
          <w:sz w:val="20"/>
          <w:szCs w:val="20"/>
          <w:lang w:val="el-GR"/>
        </w:rPr>
      </w:pPr>
    </w:p>
    <w:p w:rsidR="00452DB8" w:rsidRPr="00196C97" w:rsidRDefault="00452DB8" w:rsidP="00452DB8">
      <w:pPr>
        <w:jc w:val="both"/>
        <w:rPr>
          <w:rFonts w:ascii="Tahoma" w:hAnsi="Tahoma"/>
          <w:sz w:val="20"/>
          <w:szCs w:val="20"/>
          <w:lang w:val="el-GR"/>
        </w:rPr>
      </w:pPr>
      <w:r w:rsidRPr="00196C97">
        <w:rPr>
          <w:rFonts w:ascii="Tahoma" w:hAnsi="Tahoma"/>
          <w:sz w:val="20"/>
          <w:szCs w:val="20"/>
          <w:lang w:val="el-GR"/>
        </w:rPr>
        <w:t>Δεν παρέστησαν παρατηρητές κατά τη συνεδρία της Επιτροπής.</w:t>
      </w:r>
    </w:p>
    <w:p w:rsidR="00452DB8" w:rsidRPr="00196C97" w:rsidRDefault="00452DB8" w:rsidP="00452DB8">
      <w:pPr>
        <w:jc w:val="both"/>
        <w:rPr>
          <w:rFonts w:ascii="Tahoma" w:hAnsi="Tahoma"/>
          <w:sz w:val="20"/>
          <w:szCs w:val="20"/>
          <w:lang w:val="el-GR"/>
        </w:rPr>
      </w:pPr>
    </w:p>
    <w:p w:rsidR="00984A36" w:rsidRDefault="00452DB8" w:rsidP="00047E06">
      <w:pPr>
        <w:pStyle w:val="ListParagraph"/>
        <w:numPr>
          <w:ilvl w:val="0"/>
          <w:numId w:val="2"/>
        </w:numPr>
        <w:jc w:val="both"/>
        <w:rPr>
          <w:rFonts w:ascii="Tahoma" w:hAnsi="Tahoma" w:cs="Tahoma"/>
          <w:sz w:val="20"/>
          <w:szCs w:val="20"/>
          <w:lang w:val="el-GR"/>
        </w:rPr>
      </w:pPr>
      <w:r w:rsidRPr="00984A36">
        <w:rPr>
          <w:rFonts w:ascii="Tahoma" w:hAnsi="Tahoma" w:cs="Tahoma"/>
          <w:sz w:val="20"/>
          <w:szCs w:val="20"/>
          <w:lang w:val="el-GR"/>
        </w:rPr>
        <w:t xml:space="preserve">Κατά τη συνεδρία, η Επιτροπή </w:t>
      </w:r>
      <w:r w:rsidR="00984A36" w:rsidRPr="00984A36">
        <w:rPr>
          <w:rFonts w:ascii="Tahoma" w:hAnsi="Tahoma" w:cs="Tahoma"/>
          <w:sz w:val="20"/>
          <w:szCs w:val="20"/>
          <w:lang w:val="el-GR"/>
        </w:rPr>
        <w:t xml:space="preserve">έλεγξε το περιεχόμενο της </w:t>
      </w:r>
      <w:r w:rsidR="008719E1">
        <w:rPr>
          <w:rFonts w:ascii="Tahoma" w:hAnsi="Tahoma" w:cs="Tahoma"/>
          <w:sz w:val="20"/>
          <w:szCs w:val="20"/>
          <w:lang w:val="el-GR"/>
        </w:rPr>
        <w:t>απαντητ</w:t>
      </w:r>
      <w:r w:rsidR="00984A36" w:rsidRPr="00984A36">
        <w:rPr>
          <w:rFonts w:ascii="Tahoma" w:hAnsi="Tahoma" w:cs="Tahoma"/>
          <w:sz w:val="20"/>
          <w:szCs w:val="20"/>
          <w:lang w:val="el-GR"/>
        </w:rPr>
        <w:t>ικής επιστολής από τον προσφέροντα με αρ. 1/3 ‘WAVE ELECTRONICS LTD και διαπίστωσε ότι η προσφορά  πληροί τις Προϋποθέσεις Συμμετοχής.</w:t>
      </w:r>
    </w:p>
    <w:p w:rsidR="00157324" w:rsidRPr="00984A36" w:rsidRDefault="00157324" w:rsidP="00157324">
      <w:pPr>
        <w:pStyle w:val="ListParagraph"/>
        <w:ind w:left="360"/>
        <w:jc w:val="both"/>
        <w:rPr>
          <w:rFonts w:ascii="Tahoma" w:hAnsi="Tahoma" w:cs="Tahoma"/>
          <w:sz w:val="20"/>
          <w:szCs w:val="20"/>
          <w:lang w:val="el-GR"/>
        </w:rPr>
      </w:pPr>
    </w:p>
    <w:p w:rsidR="00452DB8" w:rsidRPr="00157324" w:rsidRDefault="00984A36" w:rsidP="00047E06">
      <w:pPr>
        <w:pStyle w:val="ListParagraph"/>
        <w:numPr>
          <w:ilvl w:val="0"/>
          <w:numId w:val="2"/>
        </w:numPr>
        <w:jc w:val="both"/>
        <w:rPr>
          <w:rFonts w:ascii="Tahoma" w:hAnsi="Tahoma" w:cs="Tahoma"/>
          <w:sz w:val="20"/>
          <w:szCs w:val="20"/>
          <w:lang w:val="el-GR"/>
        </w:rPr>
      </w:pPr>
      <w:r w:rsidRPr="00157324">
        <w:rPr>
          <w:rFonts w:ascii="Tahoma" w:hAnsi="Tahoma" w:cs="Tahoma"/>
          <w:sz w:val="20"/>
          <w:szCs w:val="20"/>
          <w:lang w:val="el-GR"/>
        </w:rPr>
        <w:t xml:space="preserve">Στη συνέχεια </w:t>
      </w:r>
      <w:r w:rsidR="00452DB8" w:rsidRPr="00157324">
        <w:rPr>
          <w:rFonts w:ascii="Tahoma" w:hAnsi="Tahoma" w:cs="Tahoma"/>
          <w:sz w:val="20"/>
          <w:szCs w:val="20"/>
          <w:lang w:val="el-GR"/>
        </w:rPr>
        <w:t>μελέτησε τις τεχνικές προδιαγραφές των οικονομικών φορέων, σε συνάρτηση με τον προσφερόμενο εξοπλισμό, για να ελεγχθεί κατά πόσο αυτές ικανοποιούν τις απαιτήσεις των εγγράφων του Διαγωνισμού.</w:t>
      </w:r>
    </w:p>
    <w:tbl>
      <w:tblPr>
        <w:tblW w:w="73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680"/>
        <w:gridCol w:w="1890"/>
      </w:tblGrid>
      <w:tr w:rsidR="00452DB8" w:rsidRPr="00196C97" w:rsidTr="00BF2D2F">
        <w:trPr>
          <w:cantSplit/>
        </w:trPr>
        <w:tc>
          <w:tcPr>
            <w:tcW w:w="796" w:type="dxa"/>
          </w:tcPr>
          <w:p w:rsidR="00452DB8" w:rsidRPr="00196C97" w:rsidRDefault="00452DB8" w:rsidP="00452DB8">
            <w:pPr>
              <w:keepNext/>
              <w:spacing w:before="80" w:after="80"/>
              <w:ind w:left="187"/>
              <w:jc w:val="center"/>
              <w:outlineLvl w:val="2"/>
              <w:rPr>
                <w:rFonts w:ascii="Arial" w:hAnsi="Arial" w:cs="Arial"/>
                <w:sz w:val="20"/>
                <w:szCs w:val="20"/>
                <w:lang w:val="el-GR"/>
              </w:rPr>
            </w:pPr>
            <w:r w:rsidRPr="00196C97">
              <w:rPr>
                <w:rFonts w:ascii="Arial" w:hAnsi="Arial" w:cs="Arial"/>
                <w:sz w:val="20"/>
                <w:szCs w:val="20"/>
                <w:lang w:val="el-GR"/>
              </w:rPr>
              <w:t>Α/α</w:t>
            </w:r>
          </w:p>
        </w:tc>
        <w:tc>
          <w:tcPr>
            <w:tcW w:w="4680" w:type="dxa"/>
          </w:tcPr>
          <w:p w:rsidR="00452DB8" w:rsidRPr="00196C97" w:rsidRDefault="00452DB8" w:rsidP="00452DB8">
            <w:pPr>
              <w:keepNext/>
              <w:spacing w:before="80" w:after="80"/>
              <w:ind w:left="187"/>
              <w:jc w:val="center"/>
              <w:outlineLvl w:val="2"/>
              <w:rPr>
                <w:rFonts w:ascii="Arial" w:hAnsi="Arial" w:cs="Arial"/>
                <w:sz w:val="20"/>
                <w:szCs w:val="20"/>
                <w:lang w:val="el-GR"/>
              </w:rPr>
            </w:pPr>
            <w:r w:rsidRPr="00196C97">
              <w:rPr>
                <w:rFonts w:ascii="Arial" w:hAnsi="Arial" w:cs="Arial"/>
                <w:sz w:val="20"/>
                <w:szCs w:val="20"/>
                <w:lang w:val="el-GR"/>
              </w:rPr>
              <w:t>Προσφέρων</w:t>
            </w:r>
          </w:p>
        </w:tc>
        <w:tc>
          <w:tcPr>
            <w:tcW w:w="1890" w:type="dxa"/>
          </w:tcPr>
          <w:p w:rsidR="00452DB8" w:rsidRPr="00196C97" w:rsidRDefault="00452DB8" w:rsidP="00452DB8">
            <w:pPr>
              <w:spacing w:before="80"/>
              <w:ind w:left="187" w:right="-115"/>
              <w:jc w:val="center"/>
              <w:rPr>
                <w:rFonts w:ascii="Arial" w:hAnsi="Arial" w:cs="Arial"/>
                <w:sz w:val="20"/>
                <w:szCs w:val="20"/>
                <w:lang w:val="el-GR"/>
              </w:rPr>
            </w:pPr>
            <w:r w:rsidRPr="00196C97">
              <w:rPr>
                <w:rFonts w:ascii="Arial" w:hAnsi="Arial" w:cs="Arial"/>
                <w:sz w:val="20"/>
                <w:szCs w:val="20"/>
                <w:lang w:val="el-GR"/>
              </w:rPr>
              <w:t>Αριθμός Προσφοράς</w:t>
            </w:r>
          </w:p>
        </w:tc>
      </w:tr>
      <w:tr w:rsidR="00F9038C" w:rsidRPr="00196C97" w:rsidTr="00C52DA4">
        <w:trPr>
          <w:trHeight w:val="269"/>
        </w:trPr>
        <w:tc>
          <w:tcPr>
            <w:tcW w:w="796" w:type="dxa"/>
            <w:tcBorders>
              <w:bottom w:val="single" w:sz="4" w:space="0" w:color="auto"/>
              <w:right w:val="single" w:sz="4" w:space="0" w:color="auto"/>
            </w:tcBorders>
          </w:tcPr>
          <w:p w:rsidR="00F9038C" w:rsidRPr="00196C97" w:rsidRDefault="00F9038C" w:rsidP="00F9038C">
            <w:pPr>
              <w:spacing w:before="80" w:after="80"/>
              <w:ind w:left="187"/>
              <w:rPr>
                <w:rFonts w:ascii="Tahoma" w:hAnsi="Tahoma" w:cs="Tahoma"/>
                <w:sz w:val="20"/>
                <w:szCs w:val="20"/>
                <w:lang w:val="el-GR"/>
              </w:rPr>
            </w:pPr>
            <w:r w:rsidRPr="00196C97">
              <w:rPr>
                <w:rFonts w:ascii="Tahoma" w:hAnsi="Tahoma" w:cs="Tahoma"/>
                <w:sz w:val="20"/>
                <w:szCs w:val="20"/>
                <w:lang w:val="el-GR"/>
              </w:rPr>
              <w:t>1</w:t>
            </w:r>
          </w:p>
        </w:tc>
        <w:tc>
          <w:tcPr>
            <w:tcW w:w="4680" w:type="dxa"/>
            <w:tcBorders>
              <w:left w:val="nil"/>
              <w:bottom w:val="single" w:sz="4" w:space="0" w:color="auto"/>
              <w:right w:val="single" w:sz="4" w:space="0" w:color="auto"/>
            </w:tcBorders>
          </w:tcPr>
          <w:p w:rsidR="00F9038C" w:rsidRPr="00196C97" w:rsidRDefault="00B327F5" w:rsidP="00F9038C">
            <w:pPr>
              <w:ind w:left="187"/>
              <w:rPr>
                <w:rFonts w:ascii="Arial" w:hAnsi="Arial" w:cs="Arial"/>
                <w:sz w:val="20"/>
                <w:szCs w:val="20"/>
              </w:rPr>
            </w:pPr>
            <w:r w:rsidRPr="00B327F5">
              <w:rPr>
                <w:rFonts w:ascii="Arial" w:hAnsi="Arial" w:cs="Arial"/>
                <w:sz w:val="20"/>
                <w:szCs w:val="20"/>
              </w:rPr>
              <w:t>WAVE ELECTRONICS LTD</w:t>
            </w:r>
          </w:p>
        </w:tc>
        <w:tc>
          <w:tcPr>
            <w:tcW w:w="1890" w:type="dxa"/>
            <w:tcBorders>
              <w:left w:val="nil"/>
              <w:bottom w:val="single" w:sz="4" w:space="0" w:color="auto"/>
            </w:tcBorders>
            <w:vAlign w:val="center"/>
          </w:tcPr>
          <w:p w:rsidR="00F9038C" w:rsidRPr="00196C97" w:rsidRDefault="00B327F5" w:rsidP="00F9038C">
            <w:pPr>
              <w:ind w:left="-1"/>
              <w:jc w:val="center"/>
              <w:rPr>
                <w:rFonts w:ascii="Arial" w:hAnsi="Arial" w:cs="Arial"/>
                <w:sz w:val="20"/>
                <w:szCs w:val="20"/>
                <w:lang w:val="el-GR"/>
              </w:rPr>
            </w:pPr>
            <w:r>
              <w:rPr>
                <w:rFonts w:ascii="Arial" w:hAnsi="Arial" w:cs="Arial"/>
                <w:sz w:val="20"/>
                <w:szCs w:val="20"/>
                <w:lang w:val="el-GR"/>
              </w:rPr>
              <w:t>1/3</w:t>
            </w:r>
          </w:p>
        </w:tc>
      </w:tr>
      <w:tr w:rsidR="00984A36" w:rsidRPr="00196C97" w:rsidTr="00C52DA4">
        <w:trPr>
          <w:trHeight w:val="315"/>
        </w:trPr>
        <w:tc>
          <w:tcPr>
            <w:tcW w:w="796" w:type="dxa"/>
            <w:tcBorders>
              <w:right w:val="single" w:sz="4" w:space="0" w:color="auto"/>
            </w:tcBorders>
          </w:tcPr>
          <w:p w:rsidR="00984A36" w:rsidRPr="00196C97" w:rsidRDefault="00984A36" w:rsidP="00984A36">
            <w:pPr>
              <w:spacing w:before="80" w:after="80"/>
              <w:ind w:left="187"/>
              <w:rPr>
                <w:rFonts w:ascii="Tahoma" w:hAnsi="Tahoma" w:cs="Tahoma"/>
                <w:sz w:val="20"/>
                <w:szCs w:val="20"/>
                <w:lang w:val="el-GR"/>
              </w:rPr>
            </w:pPr>
            <w:r w:rsidRPr="00196C97">
              <w:rPr>
                <w:rFonts w:ascii="Tahoma" w:hAnsi="Tahoma" w:cs="Tahoma"/>
                <w:sz w:val="20"/>
                <w:szCs w:val="20"/>
                <w:lang w:val="el-GR"/>
              </w:rPr>
              <w:t>2</w:t>
            </w:r>
          </w:p>
        </w:tc>
        <w:tc>
          <w:tcPr>
            <w:tcW w:w="4680" w:type="dxa"/>
            <w:tcBorders>
              <w:left w:val="nil"/>
              <w:right w:val="single" w:sz="4" w:space="0" w:color="auto"/>
            </w:tcBorders>
          </w:tcPr>
          <w:p w:rsidR="00984A36" w:rsidRPr="00196C97" w:rsidRDefault="00157324" w:rsidP="00984A36">
            <w:pPr>
              <w:ind w:left="187"/>
              <w:rPr>
                <w:rFonts w:ascii="Arial" w:hAnsi="Arial" w:cs="Arial"/>
                <w:sz w:val="20"/>
                <w:szCs w:val="20"/>
              </w:rPr>
            </w:pPr>
            <w:r w:rsidRPr="00157324">
              <w:rPr>
                <w:rFonts w:ascii="Arial" w:hAnsi="Arial" w:cs="Arial"/>
                <w:sz w:val="20"/>
                <w:szCs w:val="20"/>
              </w:rPr>
              <w:t>JV SP Securiton&amp; N.C Amnis</w:t>
            </w:r>
          </w:p>
        </w:tc>
        <w:tc>
          <w:tcPr>
            <w:tcW w:w="1890" w:type="dxa"/>
            <w:tcBorders>
              <w:left w:val="nil"/>
            </w:tcBorders>
            <w:vAlign w:val="center"/>
          </w:tcPr>
          <w:p w:rsidR="00984A36" w:rsidRPr="00196C97" w:rsidRDefault="00157324" w:rsidP="00984A36">
            <w:pPr>
              <w:ind w:left="-1"/>
              <w:jc w:val="center"/>
              <w:rPr>
                <w:rFonts w:ascii="Arial" w:hAnsi="Arial" w:cs="Arial"/>
                <w:sz w:val="20"/>
                <w:szCs w:val="20"/>
                <w:lang w:val="el-GR"/>
              </w:rPr>
            </w:pPr>
            <w:r>
              <w:rPr>
                <w:rFonts w:ascii="Arial" w:hAnsi="Arial" w:cs="Arial"/>
                <w:sz w:val="20"/>
                <w:szCs w:val="20"/>
                <w:lang w:val="el-GR"/>
              </w:rPr>
              <w:t>3/3</w:t>
            </w:r>
          </w:p>
        </w:tc>
      </w:tr>
    </w:tbl>
    <w:p w:rsidR="0064515A" w:rsidRPr="00196C97" w:rsidRDefault="0064515A" w:rsidP="0064515A">
      <w:pPr>
        <w:rPr>
          <w:rFonts w:ascii="Tahoma" w:hAnsi="Tahoma"/>
          <w:sz w:val="20"/>
          <w:szCs w:val="20"/>
          <w:lang w:val="el-GR"/>
        </w:rPr>
      </w:pPr>
    </w:p>
    <w:p w:rsidR="0064515A" w:rsidRDefault="0064515A" w:rsidP="00047E06">
      <w:pPr>
        <w:pStyle w:val="ListParagraph"/>
        <w:numPr>
          <w:ilvl w:val="0"/>
          <w:numId w:val="2"/>
        </w:numPr>
        <w:rPr>
          <w:rFonts w:ascii="Tahoma" w:hAnsi="Tahoma"/>
          <w:sz w:val="20"/>
          <w:szCs w:val="20"/>
          <w:lang w:val="el-GR"/>
        </w:rPr>
      </w:pPr>
      <w:r w:rsidRPr="00196C97">
        <w:rPr>
          <w:rFonts w:ascii="Tahoma" w:hAnsi="Tahoma"/>
          <w:sz w:val="20"/>
          <w:szCs w:val="20"/>
          <w:lang w:val="el-GR"/>
        </w:rPr>
        <w:t>Η Επιτροπή Αξιολόγησης αποφάσισε ομόφωνα όπως σταλ</w:t>
      </w:r>
      <w:r w:rsidR="00F9038C" w:rsidRPr="00196C97">
        <w:rPr>
          <w:rFonts w:ascii="Tahoma" w:hAnsi="Tahoma"/>
          <w:sz w:val="20"/>
          <w:szCs w:val="20"/>
          <w:lang w:val="el-GR"/>
        </w:rPr>
        <w:t>εί</w:t>
      </w:r>
      <w:r w:rsidRPr="00196C97">
        <w:rPr>
          <w:rFonts w:ascii="Tahoma" w:hAnsi="Tahoma"/>
          <w:sz w:val="20"/>
          <w:szCs w:val="20"/>
          <w:lang w:val="el-GR"/>
        </w:rPr>
        <w:t xml:space="preserve"> διευκρινιστικ</w:t>
      </w:r>
      <w:r w:rsidR="00F9038C" w:rsidRPr="00196C97">
        <w:rPr>
          <w:rFonts w:ascii="Tahoma" w:hAnsi="Tahoma"/>
          <w:sz w:val="20"/>
          <w:szCs w:val="20"/>
          <w:lang w:val="el-GR"/>
        </w:rPr>
        <w:t>ή</w:t>
      </w:r>
      <w:r w:rsidRPr="00196C97">
        <w:rPr>
          <w:rFonts w:ascii="Tahoma" w:hAnsi="Tahoma"/>
          <w:sz w:val="20"/>
          <w:szCs w:val="20"/>
          <w:lang w:val="el-GR"/>
        </w:rPr>
        <w:t xml:space="preserve"> επιστολ</w:t>
      </w:r>
      <w:r w:rsidR="00F9038C" w:rsidRPr="00196C97">
        <w:rPr>
          <w:rFonts w:ascii="Tahoma" w:hAnsi="Tahoma"/>
          <w:sz w:val="20"/>
          <w:szCs w:val="20"/>
          <w:lang w:val="el-GR"/>
        </w:rPr>
        <w:t>ή</w:t>
      </w:r>
      <w:r w:rsidRPr="00196C97">
        <w:rPr>
          <w:rFonts w:ascii="Tahoma" w:hAnsi="Tahoma"/>
          <w:sz w:val="20"/>
          <w:szCs w:val="20"/>
          <w:lang w:val="el-GR"/>
        </w:rPr>
        <w:t xml:space="preserve"> στο</w:t>
      </w:r>
      <w:r w:rsidR="00F9038C" w:rsidRPr="00196C97">
        <w:rPr>
          <w:rFonts w:ascii="Tahoma" w:hAnsi="Tahoma"/>
          <w:sz w:val="20"/>
          <w:szCs w:val="20"/>
          <w:lang w:val="el-GR"/>
        </w:rPr>
        <w:t>ν</w:t>
      </w:r>
      <w:r w:rsidRPr="00196C97">
        <w:rPr>
          <w:rFonts w:ascii="Tahoma" w:hAnsi="Tahoma"/>
          <w:sz w:val="20"/>
          <w:szCs w:val="20"/>
          <w:lang w:val="el-GR"/>
        </w:rPr>
        <w:t xml:space="preserve"> προσφέροντ</w:t>
      </w:r>
      <w:r w:rsidR="00F9038C" w:rsidRPr="00196C97">
        <w:rPr>
          <w:rFonts w:ascii="Tahoma" w:hAnsi="Tahoma"/>
          <w:sz w:val="20"/>
          <w:szCs w:val="20"/>
          <w:lang w:val="el-GR"/>
        </w:rPr>
        <w:t>α</w:t>
      </w:r>
      <w:r w:rsidRPr="00196C97">
        <w:rPr>
          <w:rFonts w:ascii="Tahoma" w:hAnsi="Tahoma"/>
          <w:sz w:val="20"/>
          <w:szCs w:val="20"/>
          <w:lang w:val="el-GR"/>
        </w:rPr>
        <w:t xml:space="preserve"> με αρ., </w:t>
      </w:r>
      <w:r w:rsidR="00B327F5" w:rsidRPr="00B327F5">
        <w:rPr>
          <w:rFonts w:ascii="Tahoma" w:hAnsi="Tahoma"/>
          <w:sz w:val="20"/>
          <w:szCs w:val="20"/>
          <w:lang w:val="el-GR"/>
        </w:rPr>
        <w:t>1/3 ‘WAVE ELECTRONICS LTD</w:t>
      </w:r>
      <w:r w:rsidR="00B327F5">
        <w:rPr>
          <w:rFonts w:ascii="Tahoma" w:hAnsi="Tahoma"/>
          <w:sz w:val="20"/>
          <w:szCs w:val="20"/>
          <w:lang w:val="el-GR"/>
        </w:rPr>
        <w:t>’,</w:t>
      </w:r>
      <w:r w:rsidR="00B327F5" w:rsidRPr="00B327F5">
        <w:rPr>
          <w:rFonts w:ascii="Tahoma" w:hAnsi="Tahoma"/>
          <w:sz w:val="20"/>
          <w:szCs w:val="20"/>
          <w:lang w:val="el-GR"/>
        </w:rPr>
        <w:t xml:space="preserve"> </w:t>
      </w:r>
      <w:r w:rsidRPr="00196C97">
        <w:rPr>
          <w:rFonts w:ascii="Tahoma" w:hAnsi="Tahoma"/>
          <w:sz w:val="20"/>
          <w:szCs w:val="20"/>
          <w:lang w:val="el-GR"/>
        </w:rPr>
        <w:t>αντίγραφ</w:t>
      </w:r>
      <w:r w:rsidR="001B164C" w:rsidRPr="00196C97">
        <w:rPr>
          <w:rFonts w:ascii="Tahoma" w:hAnsi="Tahoma"/>
          <w:sz w:val="20"/>
          <w:szCs w:val="20"/>
          <w:lang w:val="el-GR"/>
        </w:rPr>
        <w:t>ο</w:t>
      </w:r>
      <w:r w:rsidRPr="00196C97">
        <w:rPr>
          <w:rFonts w:ascii="Tahoma" w:hAnsi="Tahoma"/>
          <w:sz w:val="20"/>
          <w:szCs w:val="20"/>
          <w:lang w:val="el-GR"/>
        </w:rPr>
        <w:t xml:space="preserve"> τ</w:t>
      </w:r>
      <w:r w:rsidR="001B164C" w:rsidRPr="00196C97">
        <w:rPr>
          <w:rFonts w:ascii="Tahoma" w:hAnsi="Tahoma"/>
          <w:sz w:val="20"/>
          <w:szCs w:val="20"/>
          <w:lang w:val="el-GR"/>
        </w:rPr>
        <w:t>ης</w:t>
      </w:r>
      <w:r w:rsidRPr="00196C97">
        <w:rPr>
          <w:rFonts w:ascii="Tahoma" w:hAnsi="Tahoma"/>
          <w:sz w:val="20"/>
          <w:szCs w:val="20"/>
          <w:lang w:val="el-GR"/>
        </w:rPr>
        <w:t xml:space="preserve"> επιστολ</w:t>
      </w:r>
      <w:r w:rsidR="001B164C" w:rsidRPr="00196C97">
        <w:rPr>
          <w:rFonts w:ascii="Tahoma" w:hAnsi="Tahoma"/>
          <w:sz w:val="20"/>
          <w:szCs w:val="20"/>
          <w:lang w:val="el-GR"/>
        </w:rPr>
        <w:t>ής</w:t>
      </w:r>
      <w:r w:rsidRPr="00196C97">
        <w:rPr>
          <w:rFonts w:ascii="Tahoma" w:hAnsi="Tahoma"/>
          <w:sz w:val="20"/>
          <w:szCs w:val="20"/>
          <w:lang w:val="el-GR"/>
        </w:rPr>
        <w:t xml:space="preserve"> επισυνάπτ</w:t>
      </w:r>
      <w:r w:rsidR="001B164C" w:rsidRPr="00196C97">
        <w:rPr>
          <w:rFonts w:ascii="Tahoma" w:hAnsi="Tahoma"/>
          <w:sz w:val="20"/>
          <w:szCs w:val="20"/>
          <w:lang w:val="el-GR"/>
        </w:rPr>
        <w:t>εται</w:t>
      </w:r>
      <w:r w:rsidRPr="00196C97">
        <w:rPr>
          <w:rFonts w:ascii="Tahoma" w:hAnsi="Tahoma"/>
          <w:sz w:val="20"/>
          <w:szCs w:val="20"/>
          <w:lang w:val="el-GR"/>
        </w:rPr>
        <w:t xml:space="preserve"> στο Παράρτημα 3 της Έκθεσης Αξιολόγησης.</w:t>
      </w:r>
    </w:p>
    <w:p w:rsidR="00157324" w:rsidRPr="00196C97" w:rsidRDefault="00157324" w:rsidP="00157324">
      <w:pPr>
        <w:pStyle w:val="ListParagraph"/>
        <w:ind w:left="360"/>
        <w:rPr>
          <w:rFonts w:ascii="Tahoma" w:hAnsi="Tahoma"/>
          <w:sz w:val="20"/>
          <w:szCs w:val="20"/>
          <w:lang w:val="el-GR"/>
        </w:rPr>
      </w:pPr>
    </w:p>
    <w:p w:rsidR="00452DB8" w:rsidRPr="00666437" w:rsidRDefault="00452DB8" w:rsidP="00047E06">
      <w:pPr>
        <w:pStyle w:val="ListParagraph"/>
        <w:numPr>
          <w:ilvl w:val="0"/>
          <w:numId w:val="2"/>
        </w:numPr>
        <w:jc w:val="both"/>
        <w:rPr>
          <w:rFonts w:ascii="Tahoma" w:hAnsi="Tahoma"/>
          <w:sz w:val="20"/>
          <w:szCs w:val="20"/>
          <w:lang w:val="el-GR"/>
        </w:rPr>
      </w:pPr>
      <w:r w:rsidRPr="00666437">
        <w:rPr>
          <w:rFonts w:ascii="Tahoma" w:hAnsi="Tahoma"/>
          <w:sz w:val="20"/>
          <w:szCs w:val="20"/>
          <w:lang w:val="el-GR"/>
        </w:rPr>
        <w:t xml:space="preserve">Η Επιτροπή Αξιολόγησης αποφάσισε όπως η επόμενη συνεδρία της Επιτροπής γίνει στις </w:t>
      </w:r>
      <w:r w:rsidR="00157324" w:rsidRPr="00666437">
        <w:rPr>
          <w:rFonts w:ascii="Tahoma" w:hAnsi="Tahoma"/>
          <w:sz w:val="20"/>
          <w:szCs w:val="20"/>
          <w:lang w:val="el-GR"/>
        </w:rPr>
        <w:t>27</w:t>
      </w:r>
      <w:r w:rsidRPr="00666437">
        <w:rPr>
          <w:rFonts w:ascii="Tahoma" w:hAnsi="Tahoma"/>
          <w:sz w:val="20"/>
          <w:szCs w:val="20"/>
          <w:lang w:val="el-GR"/>
        </w:rPr>
        <w:t xml:space="preserve"> </w:t>
      </w:r>
      <w:r w:rsidR="00157324" w:rsidRPr="00666437">
        <w:rPr>
          <w:rFonts w:ascii="Tahoma" w:hAnsi="Tahoma"/>
          <w:sz w:val="20"/>
          <w:szCs w:val="20"/>
          <w:lang w:val="el-GR"/>
        </w:rPr>
        <w:t>Αυγούστου</w:t>
      </w:r>
      <w:r w:rsidRPr="00666437">
        <w:rPr>
          <w:rFonts w:ascii="Tahoma" w:hAnsi="Tahoma"/>
          <w:sz w:val="20"/>
          <w:szCs w:val="20"/>
          <w:lang w:val="el-GR"/>
        </w:rPr>
        <w:t>, 20</w:t>
      </w:r>
      <w:r w:rsidR="00B327F5" w:rsidRPr="00666437">
        <w:rPr>
          <w:rFonts w:ascii="Tahoma" w:hAnsi="Tahoma"/>
          <w:sz w:val="20"/>
          <w:szCs w:val="20"/>
          <w:lang w:val="el-GR"/>
        </w:rPr>
        <w:t>2</w:t>
      </w:r>
      <w:r w:rsidR="00157324" w:rsidRPr="00666437">
        <w:rPr>
          <w:rFonts w:ascii="Tahoma" w:hAnsi="Tahoma"/>
          <w:sz w:val="20"/>
          <w:szCs w:val="20"/>
          <w:lang w:val="el-GR"/>
        </w:rPr>
        <w:t>1</w:t>
      </w:r>
      <w:r w:rsidRPr="00666437">
        <w:rPr>
          <w:rFonts w:ascii="Tahoma" w:hAnsi="Tahoma"/>
          <w:sz w:val="20"/>
          <w:szCs w:val="20"/>
          <w:lang w:val="el-GR"/>
        </w:rPr>
        <w:t xml:space="preserve"> στα Γραφεία του Τμήματος. </w:t>
      </w:r>
    </w:p>
    <w:p w:rsidR="00B327F5" w:rsidRPr="00666437" w:rsidRDefault="00B327F5" w:rsidP="00B327F5">
      <w:pPr>
        <w:pStyle w:val="ListParagraph"/>
        <w:ind w:left="360"/>
        <w:jc w:val="both"/>
        <w:rPr>
          <w:rFonts w:ascii="Tahoma" w:hAnsi="Tahoma"/>
          <w:sz w:val="20"/>
          <w:szCs w:val="20"/>
          <w:lang w:val="el-GR"/>
        </w:rPr>
      </w:pPr>
    </w:p>
    <w:p w:rsidR="00452DB8" w:rsidRDefault="00452DB8" w:rsidP="00452DB8">
      <w:pPr>
        <w:pStyle w:val="ListParagraph"/>
        <w:ind w:left="360"/>
        <w:jc w:val="both"/>
        <w:rPr>
          <w:rFonts w:ascii="Tahoma" w:hAnsi="Tahoma"/>
          <w:sz w:val="20"/>
          <w:szCs w:val="20"/>
          <w:lang w:val="el-GR"/>
        </w:rPr>
      </w:pPr>
    </w:p>
    <w:p w:rsidR="00B327F5" w:rsidRPr="00196C97" w:rsidRDefault="00B327F5" w:rsidP="00452DB8">
      <w:pPr>
        <w:pStyle w:val="ListParagraph"/>
        <w:ind w:left="360"/>
        <w:jc w:val="both"/>
        <w:rPr>
          <w:rFonts w:ascii="Tahoma" w:hAnsi="Tahoma"/>
          <w:sz w:val="20"/>
          <w:szCs w:val="20"/>
          <w:lang w:val="el-GR"/>
        </w:rPr>
      </w:pPr>
    </w:p>
    <w:p w:rsidR="00452DB8" w:rsidRPr="00196C97" w:rsidRDefault="00452DB8" w:rsidP="00452DB8">
      <w:pPr>
        <w:tabs>
          <w:tab w:val="center" w:pos="6358"/>
        </w:tabs>
        <w:jc w:val="both"/>
        <w:rPr>
          <w:rFonts w:ascii="Tahoma" w:hAnsi="Tahoma"/>
          <w:sz w:val="20"/>
          <w:szCs w:val="20"/>
          <w:lang w:val="el-GR"/>
        </w:rPr>
      </w:pPr>
      <w:r w:rsidRPr="00196C97">
        <w:rPr>
          <w:rFonts w:ascii="Tahoma" w:hAnsi="Tahoma"/>
          <w:sz w:val="20"/>
          <w:szCs w:val="20"/>
          <w:lang w:val="el-GR"/>
        </w:rPr>
        <w:t>Χάρης Χαραλάμπους</w:t>
      </w:r>
    </w:p>
    <w:p w:rsidR="00452DB8" w:rsidRPr="00196C97" w:rsidRDefault="00452DB8" w:rsidP="00452DB8">
      <w:pPr>
        <w:tabs>
          <w:tab w:val="center" w:pos="6358"/>
        </w:tabs>
        <w:jc w:val="both"/>
        <w:rPr>
          <w:rFonts w:ascii="Tahoma" w:hAnsi="Tahoma"/>
          <w:sz w:val="20"/>
          <w:szCs w:val="20"/>
          <w:lang w:val="el-GR"/>
        </w:rPr>
      </w:pPr>
      <w:r w:rsidRPr="00196C97">
        <w:rPr>
          <w:rFonts w:ascii="Tahoma" w:hAnsi="Tahoma"/>
          <w:sz w:val="20"/>
          <w:szCs w:val="20"/>
          <w:lang w:val="el-GR"/>
        </w:rPr>
        <w:t>Συντονιστής Επιτροπής Αξιολόγησης</w:t>
      </w:r>
    </w:p>
    <w:p w:rsidR="00452DB8" w:rsidRPr="00196C97" w:rsidRDefault="00452DB8" w:rsidP="00452DB8">
      <w:pPr>
        <w:tabs>
          <w:tab w:val="center" w:pos="4153"/>
          <w:tab w:val="right" w:pos="8306"/>
        </w:tabs>
        <w:rPr>
          <w:rFonts w:ascii="Arial" w:hAnsi="Arial" w:cs="Arial"/>
          <w:sz w:val="20"/>
          <w:szCs w:val="20"/>
          <w:lang w:val="el-GR"/>
        </w:rPr>
        <w:sectPr w:rsidR="00452DB8" w:rsidRPr="00196C97" w:rsidSect="00CD57A1">
          <w:pgSz w:w="11907" w:h="16840" w:code="9"/>
          <w:pgMar w:top="811" w:right="851" w:bottom="851" w:left="1208" w:header="450" w:footer="528" w:gutter="0"/>
          <w:cols w:space="708"/>
          <w:docGrid w:linePitch="360"/>
        </w:sectPr>
      </w:pPr>
    </w:p>
    <w:tbl>
      <w:tblPr>
        <w:tblW w:w="9883" w:type="dxa"/>
        <w:jc w:val="center"/>
        <w:tblLayout w:type="fixed"/>
        <w:tblCellMar>
          <w:left w:w="70" w:type="dxa"/>
          <w:right w:w="70" w:type="dxa"/>
        </w:tblCellMar>
        <w:tblLook w:val="0000" w:firstRow="0" w:lastRow="0" w:firstColumn="0" w:lastColumn="0" w:noHBand="0" w:noVBand="0"/>
      </w:tblPr>
      <w:tblGrid>
        <w:gridCol w:w="4716"/>
        <w:gridCol w:w="283"/>
        <w:gridCol w:w="474"/>
        <w:gridCol w:w="4410"/>
      </w:tblGrid>
      <w:tr w:rsidR="004C4BC6" w:rsidRPr="00196C97" w:rsidTr="00BF2D2F">
        <w:trPr>
          <w:trHeight w:val="972"/>
          <w:jc w:val="center"/>
        </w:trPr>
        <w:tc>
          <w:tcPr>
            <w:tcW w:w="4716" w:type="dxa"/>
          </w:tcPr>
          <w:p w:rsidR="004C4BC6" w:rsidRPr="00196C97" w:rsidRDefault="004C4BC6" w:rsidP="004C4BC6">
            <w:pPr>
              <w:jc w:val="center"/>
              <w:rPr>
                <w:rFonts w:ascii="Arial" w:hAnsi="Arial" w:cs="Arial"/>
                <w:color w:val="000000"/>
                <w:sz w:val="20"/>
                <w:szCs w:val="20"/>
                <w:lang w:val="el-GR"/>
              </w:rPr>
            </w:pPr>
            <w:r w:rsidRPr="00196C97">
              <w:rPr>
                <w:rFonts w:ascii="Arial" w:hAnsi="Arial" w:cs="Arial"/>
                <w:noProof/>
                <w:color w:val="000000"/>
                <w:sz w:val="20"/>
                <w:szCs w:val="20"/>
                <w:lang w:val="el-GR" w:eastAsia="el-GR"/>
              </w:rPr>
              <w:lastRenderedPageBreak/>
              <w:drawing>
                <wp:inline distT="0" distB="0" distL="0" distR="0">
                  <wp:extent cx="692785" cy="657860"/>
                  <wp:effectExtent l="19050" t="0" r="0" b="0"/>
                  <wp:docPr id="1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8" cstate="print"/>
                          <a:srcRect/>
                          <a:stretch>
                            <a:fillRect/>
                          </a:stretch>
                        </pic:blipFill>
                        <pic:spPr bwMode="auto">
                          <a:xfrm>
                            <a:off x="0" y="0"/>
                            <a:ext cx="692785" cy="657860"/>
                          </a:xfrm>
                          <a:prstGeom prst="rect">
                            <a:avLst/>
                          </a:prstGeom>
                          <a:noFill/>
                          <a:ln w="9525">
                            <a:noFill/>
                            <a:miter lim="800000"/>
                            <a:headEnd/>
                            <a:tailEnd/>
                          </a:ln>
                        </pic:spPr>
                      </pic:pic>
                    </a:graphicData>
                  </a:graphic>
                </wp:inline>
              </w:drawing>
            </w:r>
          </w:p>
        </w:tc>
        <w:tc>
          <w:tcPr>
            <w:tcW w:w="283" w:type="dxa"/>
          </w:tcPr>
          <w:p w:rsidR="004C4BC6" w:rsidRPr="00196C97" w:rsidRDefault="004C4BC6" w:rsidP="004C4BC6">
            <w:pPr>
              <w:rPr>
                <w:rFonts w:ascii="Arial" w:hAnsi="Arial" w:cs="Arial"/>
                <w:b/>
                <w:sz w:val="20"/>
                <w:szCs w:val="20"/>
                <w:lang w:val="en-GB"/>
              </w:rPr>
            </w:pPr>
          </w:p>
        </w:tc>
        <w:tc>
          <w:tcPr>
            <w:tcW w:w="4884" w:type="dxa"/>
            <w:gridSpan w:val="2"/>
            <w:vMerge w:val="restart"/>
            <w:vAlign w:val="center"/>
          </w:tcPr>
          <w:p w:rsidR="004C4BC6" w:rsidRPr="00196C97" w:rsidRDefault="004C4BC6" w:rsidP="004C4BC6">
            <w:pPr>
              <w:jc w:val="center"/>
              <w:rPr>
                <w:rFonts w:ascii="Arial" w:hAnsi="Arial" w:cs="Arial"/>
                <w:b/>
                <w:sz w:val="20"/>
                <w:szCs w:val="20"/>
                <w:u w:val="single"/>
                <w:lang w:val="en-GB"/>
              </w:rPr>
            </w:pPr>
            <w:r w:rsidRPr="00196C97">
              <w:rPr>
                <w:rFonts w:ascii="Arial" w:hAnsi="Arial" w:cs="Arial"/>
                <w:noProof/>
                <w:sz w:val="20"/>
                <w:szCs w:val="20"/>
                <w:lang w:val="el-GR" w:eastAsia="el-GR"/>
              </w:rPr>
              <w:drawing>
                <wp:inline distT="0" distB="0" distL="0" distR="0">
                  <wp:extent cx="2964815" cy="1025525"/>
                  <wp:effectExtent l="19050" t="0" r="6985" b="0"/>
                  <wp:docPr id="1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8" cstate="print"/>
                          <a:srcRect/>
                          <a:stretch>
                            <a:fillRect/>
                          </a:stretch>
                        </pic:blipFill>
                        <pic:spPr bwMode="auto">
                          <a:xfrm>
                            <a:off x="0" y="0"/>
                            <a:ext cx="2964815" cy="1025525"/>
                          </a:xfrm>
                          <a:prstGeom prst="rect">
                            <a:avLst/>
                          </a:prstGeom>
                          <a:noFill/>
                          <a:ln w="9525">
                            <a:noFill/>
                            <a:miter lim="800000"/>
                            <a:headEnd/>
                            <a:tailEnd/>
                          </a:ln>
                        </pic:spPr>
                      </pic:pic>
                    </a:graphicData>
                  </a:graphic>
                </wp:inline>
              </w:drawing>
            </w:r>
          </w:p>
        </w:tc>
      </w:tr>
      <w:tr w:rsidR="004C4BC6" w:rsidRPr="00196C97" w:rsidTr="00BF2D2F">
        <w:trPr>
          <w:trHeight w:val="297"/>
          <w:jc w:val="center"/>
        </w:trPr>
        <w:tc>
          <w:tcPr>
            <w:tcW w:w="4716" w:type="dxa"/>
            <w:vAlign w:val="center"/>
          </w:tcPr>
          <w:p w:rsidR="004C4BC6" w:rsidRPr="00196C97" w:rsidRDefault="004C4BC6" w:rsidP="004C4BC6">
            <w:pPr>
              <w:jc w:val="center"/>
              <w:rPr>
                <w:rFonts w:ascii="Arial" w:hAnsi="Arial" w:cs="Arial"/>
                <w:color w:val="000000"/>
                <w:sz w:val="20"/>
                <w:szCs w:val="20"/>
                <w:lang w:val="el-GR"/>
              </w:rPr>
            </w:pPr>
            <w:r w:rsidRPr="00196C97">
              <w:rPr>
                <w:rFonts w:ascii="Arial" w:hAnsi="Arial" w:cs="Arial"/>
                <w:color w:val="000000"/>
                <w:sz w:val="20"/>
                <w:szCs w:val="20"/>
                <w:lang w:val="el-GR"/>
              </w:rPr>
              <w:t>ΚΥΠΡΙΑΚΗ ΔΗΜΟΚΡΑΤΙΑ</w:t>
            </w:r>
          </w:p>
        </w:tc>
        <w:tc>
          <w:tcPr>
            <w:tcW w:w="283" w:type="dxa"/>
          </w:tcPr>
          <w:p w:rsidR="004C4BC6" w:rsidRPr="00196C97" w:rsidRDefault="004C4BC6" w:rsidP="004C4BC6">
            <w:pPr>
              <w:rPr>
                <w:rFonts w:ascii="Arial" w:hAnsi="Arial" w:cs="Arial"/>
                <w:b/>
                <w:sz w:val="20"/>
                <w:szCs w:val="20"/>
                <w:lang w:val="en-GB"/>
              </w:rPr>
            </w:pPr>
          </w:p>
        </w:tc>
        <w:tc>
          <w:tcPr>
            <w:tcW w:w="4884" w:type="dxa"/>
            <w:gridSpan w:val="2"/>
            <w:vMerge/>
          </w:tcPr>
          <w:p w:rsidR="004C4BC6" w:rsidRPr="00196C97" w:rsidRDefault="004C4BC6" w:rsidP="004C4BC6">
            <w:pPr>
              <w:rPr>
                <w:rFonts w:ascii="Arial" w:hAnsi="Arial" w:cs="Arial"/>
                <w:sz w:val="20"/>
                <w:szCs w:val="20"/>
                <w:lang w:val="en-GB"/>
              </w:rPr>
            </w:pPr>
          </w:p>
        </w:tc>
      </w:tr>
      <w:tr w:rsidR="004C4BC6" w:rsidRPr="00196C97" w:rsidTr="00BF2D2F">
        <w:trPr>
          <w:trHeight w:val="297"/>
          <w:jc w:val="center"/>
        </w:trPr>
        <w:tc>
          <w:tcPr>
            <w:tcW w:w="4716" w:type="dxa"/>
            <w:vAlign w:val="center"/>
          </w:tcPr>
          <w:p w:rsidR="004C4BC6" w:rsidRPr="00196C97" w:rsidRDefault="004C4BC6" w:rsidP="004C4BC6">
            <w:pPr>
              <w:jc w:val="center"/>
              <w:rPr>
                <w:rFonts w:ascii="Arial" w:hAnsi="Arial" w:cs="Arial"/>
                <w:b/>
                <w:color w:val="000000"/>
                <w:sz w:val="20"/>
                <w:szCs w:val="20"/>
                <w:lang w:val="el-GR"/>
              </w:rPr>
            </w:pPr>
            <w:r w:rsidRPr="00196C97">
              <w:rPr>
                <w:rFonts w:ascii="Arial" w:hAnsi="Arial" w:cs="Arial"/>
                <w:b/>
                <w:color w:val="000000"/>
                <w:sz w:val="20"/>
                <w:szCs w:val="20"/>
                <w:lang w:val="el-GR"/>
              </w:rPr>
              <w:t>ΥΠΟΥΡΓΕΙΟ</w:t>
            </w:r>
          </w:p>
        </w:tc>
        <w:tc>
          <w:tcPr>
            <w:tcW w:w="283" w:type="dxa"/>
          </w:tcPr>
          <w:p w:rsidR="004C4BC6" w:rsidRPr="00196C97" w:rsidRDefault="004C4BC6" w:rsidP="004C4BC6">
            <w:pPr>
              <w:rPr>
                <w:rFonts w:ascii="Arial" w:hAnsi="Arial" w:cs="Arial"/>
                <w:b/>
                <w:sz w:val="20"/>
                <w:szCs w:val="20"/>
                <w:lang w:val="en-GB"/>
              </w:rPr>
            </w:pPr>
          </w:p>
        </w:tc>
        <w:tc>
          <w:tcPr>
            <w:tcW w:w="4884" w:type="dxa"/>
            <w:gridSpan w:val="2"/>
            <w:vMerge/>
          </w:tcPr>
          <w:p w:rsidR="004C4BC6" w:rsidRPr="00196C97" w:rsidRDefault="004C4BC6" w:rsidP="004C4BC6">
            <w:pPr>
              <w:rPr>
                <w:rFonts w:ascii="Arial" w:hAnsi="Arial" w:cs="Arial"/>
                <w:sz w:val="20"/>
                <w:szCs w:val="20"/>
                <w:lang w:val="en-GB"/>
              </w:rPr>
            </w:pPr>
          </w:p>
        </w:tc>
      </w:tr>
      <w:tr w:rsidR="004C4BC6" w:rsidRPr="00196C97" w:rsidTr="00BF2D2F">
        <w:trPr>
          <w:trHeight w:val="297"/>
          <w:jc w:val="center"/>
        </w:trPr>
        <w:tc>
          <w:tcPr>
            <w:tcW w:w="4716" w:type="dxa"/>
            <w:vAlign w:val="center"/>
          </w:tcPr>
          <w:p w:rsidR="004C4BC6" w:rsidRPr="00196C97" w:rsidRDefault="004C4BC6" w:rsidP="004C4BC6">
            <w:pPr>
              <w:jc w:val="center"/>
              <w:rPr>
                <w:rFonts w:ascii="Arial" w:hAnsi="Arial" w:cs="Arial"/>
                <w:b/>
                <w:color w:val="000000"/>
                <w:sz w:val="20"/>
                <w:szCs w:val="20"/>
                <w:lang w:val="el-GR"/>
              </w:rPr>
            </w:pPr>
            <w:r w:rsidRPr="00196C97">
              <w:rPr>
                <w:rFonts w:ascii="Arial" w:hAnsi="Arial" w:cs="Arial"/>
                <w:b/>
                <w:color w:val="000000"/>
                <w:sz w:val="20"/>
                <w:szCs w:val="20"/>
                <w:lang w:val="el-GR"/>
              </w:rPr>
              <w:t>ΜΕΤΑΦΟΡΩΝ, ΕΠΙΚΟΙΝΩΝΙΩΝ ΚΑΙ ΕΡΓΩΝ</w:t>
            </w:r>
          </w:p>
        </w:tc>
        <w:tc>
          <w:tcPr>
            <w:tcW w:w="283" w:type="dxa"/>
          </w:tcPr>
          <w:p w:rsidR="004C4BC6" w:rsidRPr="00196C97" w:rsidRDefault="004C4BC6" w:rsidP="004C4BC6">
            <w:pPr>
              <w:rPr>
                <w:rFonts w:ascii="Arial" w:hAnsi="Arial" w:cs="Arial"/>
                <w:b/>
                <w:sz w:val="20"/>
                <w:szCs w:val="20"/>
                <w:lang w:val="en-GB"/>
              </w:rPr>
            </w:pPr>
          </w:p>
        </w:tc>
        <w:tc>
          <w:tcPr>
            <w:tcW w:w="4884" w:type="dxa"/>
            <w:gridSpan w:val="2"/>
            <w:vMerge/>
          </w:tcPr>
          <w:p w:rsidR="004C4BC6" w:rsidRPr="00196C97" w:rsidRDefault="004C4BC6" w:rsidP="004C4BC6">
            <w:pPr>
              <w:rPr>
                <w:rFonts w:ascii="Arial" w:hAnsi="Arial" w:cs="Arial"/>
                <w:sz w:val="20"/>
                <w:szCs w:val="20"/>
                <w:lang w:val="en-GB"/>
              </w:rPr>
            </w:pPr>
          </w:p>
        </w:tc>
      </w:tr>
      <w:tr w:rsidR="004C4BC6" w:rsidRPr="00196C97" w:rsidTr="00BF2D2F">
        <w:trPr>
          <w:trHeight w:val="203"/>
          <w:jc w:val="center"/>
        </w:trPr>
        <w:tc>
          <w:tcPr>
            <w:tcW w:w="4716" w:type="dxa"/>
            <w:vAlign w:val="center"/>
          </w:tcPr>
          <w:p w:rsidR="004C4BC6" w:rsidRPr="00196C97" w:rsidRDefault="004C4BC6" w:rsidP="004C4BC6">
            <w:pPr>
              <w:jc w:val="center"/>
              <w:rPr>
                <w:rFonts w:ascii="Arial" w:hAnsi="Arial" w:cs="Arial"/>
                <w:b/>
                <w:color w:val="000000"/>
                <w:sz w:val="20"/>
                <w:szCs w:val="20"/>
                <w:lang w:val="el-GR"/>
              </w:rPr>
            </w:pPr>
          </w:p>
        </w:tc>
        <w:tc>
          <w:tcPr>
            <w:tcW w:w="283" w:type="dxa"/>
          </w:tcPr>
          <w:p w:rsidR="004C4BC6" w:rsidRPr="00196C97" w:rsidRDefault="004C4BC6" w:rsidP="004C4BC6">
            <w:pPr>
              <w:rPr>
                <w:rFonts w:ascii="Arial" w:hAnsi="Arial" w:cs="Arial"/>
                <w:b/>
                <w:sz w:val="20"/>
                <w:szCs w:val="20"/>
                <w:lang w:val="en-GB"/>
              </w:rPr>
            </w:pPr>
          </w:p>
        </w:tc>
        <w:tc>
          <w:tcPr>
            <w:tcW w:w="474" w:type="dxa"/>
          </w:tcPr>
          <w:p w:rsidR="004C4BC6" w:rsidRPr="00196C97" w:rsidRDefault="004C4BC6" w:rsidP="004C4BC6">
            <w:pPr>
              <w:jc w:val="both"/>
              <w:rPr>
                <w:rFonts w:ascii="Arial" w:hAnsi="Arial" w:cs="Arial"/>
                <w:sz w:val="20"/>
                <w:szCs w:val="20"/>
                <w:lang w:val="en-GB"/>
              </w:rPr>
            </w:pPr>
          </w:p>
        </w:tc>
        <w:tc>
          <w:tcPr>
            <w:tcW w:w="4410" w:type="dxa"/>
          </w:tcPr>
          <w:p w:rsidR="004C4BC6" w:rsidRPr="00196C97" w:rsidRDefault="004C4BC6" w:rsidP="004C4BC6">
            <w:pPr>
              <w:rPr>
                <w:rFonts w:ascii="Arial" w:hAnsi="Arial" w:cs="Arial"/>
                <w:sz w:val="20"/>
                <w:szCs w:val="20"/>
                <w:lang w:val="en-GB"/>
              </w:rPr>
            </w:pPr>
          </w:p>
        </w:tc>
      </w:tr>
      <w:tr w:rsidR="004C4BC6" w:rsidRPr="00196C97" w:rsidTr="00BF2D2F">
        <w:trPr>
          <w:jc w:val="center"/>
        </w:trPr>
        <w:tc>
          <w:tcPr>
            <w:tcW w:w="4999" w:type="dxa"/>
            <w:gridSpan w:val="2"/>
          </w:tcPr>
          <w:p w:rsidR="004C4BC6" w:rsidRPr="00196C97" w:rsidRDefault="004C4BC6" w:rsidP="00D61457">
            <w:pPr>
              <w:spacing w:before="40" w:after="40"/>
              <w:ind w:left="-72"/>
              <w:rPr>
                <w:rFonts w:ascii="Arial" w:hAnsi="Arial" w:cs="Arial"/>
                <w:sz w:val="20"/>
                <w:szCs w:val="20"/>
                <w:lang w:val="el-GR"/>
              </w:rPr>
            </w:pPr>
            <w:r w:rsidRPr="00196C97">
              <w:rPr>
                <w:rFonts w:ascii="Arial" w:hAnsi="Arial" w:cs="Arial"/>
                <w:sz w:val="20"/>
                <w:szCs w:val="20"/>
                <w:lang w:val="el-GR"/>
              </w:rPr>
              <w:t>Αρ. Φακ.: 13.25.020.</w:t>
            </w:r>
            <w:r w:rsidR="00B327F5">
              <w:rPr>
                <w:rFonts w:ascii="Arial" w:hAnsi="Arial" w:cs="Arial"/>
                <w:sz w:val="20"/>
                <w:szCs w:val="20"/>
                <w:lang w:val="el-GR"/>
              </w:rPr>
              <w:t>2</w:t>
            </w:r>
            <w:r w:rsidR="00D61457">
              <w:rPr>
                <w:rFonts w:ascii="Arial" w:hAnsi="Arial" w:cs="Arial"/>
                <w:sz w:val="20"/>
                <w:szCs w:val="20"/>
                <w:lang w:val="el-GR"/>
              </w:rPr>
              <w:t>1</w:t>
            </w:r>
            <w:r w:rsidRPr="00196C97">
              <w:rPr>
                <w:rFonts w:ascii="Arial" w:hAnsi="Arial" w:cs="Arial"/>
                <w:sz w:val="20"/>
                <w:szCs w:val="20"/>
                <w:lang w:val="el-GR"/>
              </w:rPr>
              <w:t>.0</w:t>
            </w:r>
            <w:r w:rsidR="00D61457">
              <w:rPr>
                <w:rFonts w:ascii="Arial" w:hAnsi="Arial" w:cs="Arial"/>
                <w:sz w:val="20"/>
                <w:szCs w:val="20"/>
                <w:lang w:val="el-GR"/>
              </w:rPr>
              <w:t>65</w:t>
            </w:r>
            <w:r w:rsidRPr="00196C97">
              <w:rPr>
                <w:rFonts w:ascii="Arial" w:hAnsi="Arial" w:cs="Arial"/>
                <w:sz w:val="20"/>
                <w:szCs w:val="20"/>
                <w:lang w:val="el-GR"/>
              </w:rPr>
              <w:t>.</w:t>
            </w:r>
            <w:r w:rsidR="001B164C" w:rsidRPr="00196C97">
              <w:rPr>
                <w:rFonts w:ascii="Arial" w:hAnsi="Arial" w:cs="Arial"/>
                <w:sz w:val="20"/>
                <w:szCs w:val="20"/>
                <w:lang w:val="el-GR"/>
              </w:rPr>
              <w:t>Ε</w:t>
            </w:r>
            <w:r w:rsidRPr="00196C97">
              <w:rPr>
                <w:rFonts w:ascii="Arial" w:hAnsi="Arial" w:cs="Arial"/>
                <w:sz w:val="20"/>
                <w:szCs w:val="20"/>
                <w:lang w:val="el-GR"/>
              </w:rPr>
              <w:t>.</w:t>
            </w:r>
            <w:r w:rsidRPr="00196C97">
              <w:rPr>
                <w:rFonts w:ascii="Arial" w:hAnsi="Arial" w:cs="Arial"/>
                <w:sz w:val="20"/>
                <w:szCs w:val="20"/>
              </w:rPr>
              <w:t>HMY</w:t>
            </w:r>
          </w:p>
        </w:tc>
        <w:tc>
          <w:tcPr>
            <w:tcW w:w="4884" w:type="dxa"/>
            <w:gridSpan w:val="2"/>
          </w:tcPr>
          <w:p w:rsidR="004C4BC6" w:rsidRPr="00196C97" w:rsidRDefault="004C4BC6" w:rsidP="004C4BC6">
            <w:pPr>
              <w:jc w:val="right"/>
              <w:rPr>
                <w:rFonts w:ascii="Arial" w:hAnsi="Arial" w:cs="Arial"/>
                <w:sz w:val="20"/>
                <w:szCs w:val="20"/>
                <w:lang w:val="el-GR"/>
              </w:rPr>
            </w:pPr>
          </w:p>
        </w:tc>
      </w:tr>
      <w:tr w:rsidR="004C4BC6" w:rsidRPr="00196C97" w:rsidTr="00BF2D2F">
        <w:trPr>
          <w:jc w:val="center"/>
        </w:trPr>
        <w:tc>
          <w:tcPr>
            <w:tcW w:w="4999" w:type="dxa"/>
            <w:gridSpan w:val="2"/>
          </w:tcPr>
          <w:p w:rsidR="004C4BC6" w:rsidRPr="00196C97" w:rsidRDefault="004C4BC6" w:rsidP="004C4BC6">
            <w:pPr>
              <w:spacing w:before="40" w:after="40"/>
              <w:ind w:left="-72"/>
              <w:rPr>
                <w:rFonts w:ascii="Arial" w:hAnsi="Arial" w:cs="Arial"/>
                <w:sz w:val="20"/>
                <w:szCs w:val="20"/>
                <w:lang w:val="el-GR"/>
              </w:rPr>
            </w:pPr>
            <w:r w:rsidRPr="00196C97">
              <w:rPr>
                <w:rFonts w:ascii="Arial" w:hAnsi="Arial" w:cs="Arial"/>
                <w:sz w:val="20"/>
                <w:szCs w:val="20"/>
                <w:lang w:val="el-GR"/>
              </w:rPr>
              <w:t>Αρ. Τηλ.: 22800439</w:t>
            </w:r>
          </w:p>
        </w:tc>
        <w:tc>
          <w:tcPr>
            <w:tcW w:w="4884" w:type="dxa"/>
            <w:gridSpan w:val="2"/>
          </w:tcPr>
          <w:p w:rsidR="004C4BC6" w:rsidRPr="00196C97" w:rsidRDefault="004C4BC6" w:rsidP="004C4BC6">
            <w:pPr>
              <w:jc w:val="center"/>
              <w:rPr>
                <w:rFonts w:ascii="Arial" w:hAnsi="Arial" w:cs="Arial"/>
                <w:b/>
                <w:sz w:val="20"/>
                <w:szCs w:val="20"/>
                <w:lang w:val="el-GR"/>
              </w:rPr>
            </w:pPr>
          </w:p>
        </w:tc>
      </w:tr>
      <w:tr w:rsidR="004C4BC6" w:rsidRPr="00196C97" w:rsidTr="00BF2D2F">
        <w:trPr>
          <w:jc w:val="center"/>
        </w:trPr>
        <w:tc>
          <w:tcPr>
            <w:tcW w:w="4999" w:type="dxa"/>
            <w:gridSpan w:val="2"/>
          </w:tcPr>
          <w:p w:rsidR="004C4BC6" w:rsidRPr="00196C97" w:rsidRDefault="004C4BC6" w:rsidP="004C4BC6">
            <w:pPr>
              <w:rPr>
                <w:rFonts w:ascii="Arial" w:hAnsi="Arial" w:cs="Arial"/>
                <w:sz w:val="20"/>
                <w:szCs w:val="20"/>
                <w:lang w:val="el-GR"/>
              </w:rPr>
            </w:pPr>
          </w:p>
        </w:tc>
        <w:tc>
          <w:tcPr>
            <w:tcW w:w="4884" w:type="dxa"/>
            <w:gridSpan w:val="2"/>
          </w:tcPr>
          <w:p w:rsidR="004C4BC6" w:rsidRPr="00196C97" w:rsidRDefault="004C4BC6" w:rsidP="004C4BC6">
            <w:pPr>
              <w:tabs>
                <w:tab w:val="left" w:pos="4970"/>
              </w:tabs>
              <w:ind w:right="290"/>
              <w:jc w:val="right"/>
              <w:rPr>
                <w:rFonts w:ascii="Arial" w:hAnsi="Arial" w:cs="Arial"/>
                <w:sz w:val="20"/>
                <w:szCs w:val="20"/>
                <w:lang w:val="el-GR"/>
              </w:rPr>
            </w:pPr>
          </w:p>
        </w:tc>
      </w:tr>
      <w:tr w:rsidR="004C4BC6" w:rsidRPr="00666437" w:rsidTr="00BF2D2F">
        <w:trPr>
          <w:jc w:val="center"/>
        </w:trPr>
        <w:tc>
          <w:tcPr>
            <w:tcW w:w="4999" w:type="dxa"/>
            <w:gridSpan w:val="2"/>
          </w:tcPr>
          <w:p w:rsidR="004C4BC6" w:rsidRPr="00666437" w:rsidRDefault="00D61457" w:rsidP="00D61457">
            <w:pPr>
              <w:rPr>
                <w:rFonts w:ascii="Arial" w:hAnsi="Arial" w:cs="Arial"/>
                <w:b/>
                <w:sz w:val="20"/>
                <w:szCs w:val="20"/>
                <w:lang w:val="el-GR"/>
              </w:rPr>
            </w:pPr>
            <w:r w:rsidRPr="00666437">
              <w:rPr>
                <w:rFonts w:ascii="Arial" w:hAnsi="Arial" w:cs="Arial"/>
                <w:b/>
                <w:sz w:val="20"/>
                <w:szCs w:val="20"/>
                <w:lang w:val="el-GR"/>
              </w:rPr>
              <w:t>27</w:t>
            </w:r>
            <w:r w:rsidR="004C4BC6" w:rsidRPr="00666437">
              <w:rPr>
                <w:rFonts w:ascii="Arial" w:hAnsi="Arial" w:cs="Arial"/>
                <w:b/>
                <w:sz w:val="20"/>
                <w:szCs w:val="20"/>
              </w:rPr>
              <w:t xml:space="preserve"> </w:t>
            </w:r>
            <w:r w:rsidRPr="00666437">
              <w:rPr>
                <w:rFonts w:ascii="Arial" w:hAnsi="Arial" w:cs="Arial"/>
                <w:b/>
                <w:sz w:val="20"/>
                <w:szCs w:val="20"/>
                <w:lang w:val="el-GR"/>
              </w:rPr>
              <w:t>Αυγούστου</w:t>
            </w:r>
            <w:r w:rsidR="004C4BC6" w:rsidRPr="00666437">
              <w:rPr>
                <w:rFonts w:ascii="Arial" w:hAnsi="Arial" w:cs="Arial"/>
                <w:b/>
                <w:sz w:val="20"/>
                <w:szCs w:val="20"/>
                <w:lang w:val="el-GR"/>
              </w:rPr>
              <w:t>, 20</w:t>
            </w:r>
            <w:r w:rsidR="00B327F5" w:rsidRPr="00666437">
              <w:rPr>
                <w:rFonts w:ascii="Arial" w:hAnsi="Arial" w:cs="Arial"/>
                <w:b/>
                <w:sz w:val="20"/>
                <w:szCs w:val="20"/>
                <w:lang w:val="el-GR"/>
              </w:rPr>
              <w:t>2</w:t>
            </w:r>
            <w:r w:rsidRPr="00666437">
              <w:rPr>
                <w:rFonts w:ascii="Arial" w:hAnsi="Arial" w:cs="Arial"/>
                <w:b/>
                <w:sz w:val="20"/>
                <w:szCs w:val="20"/>
                <w:lang w:val="el-GR"/>
              </w:rPr>
              <w:t>1</w:t>
            </w:r>
          </w:p>
        </w:tc>
        <w:tc>
          <w:tcPr>
            <w:tcW w:w="4884" w:type="dxa"/>
            <w:gridSpan w:val="2"/>
          </w:tcPr>
          <w:p w:rsidR="004C4BC6" w:rsidRPr="00666437" w:rsidRDefault="004C4BC6" w:rsidP="004C4BC6">
            <w:pPr>
              <w:tabs>
                <w:tab w:val="left" w:pos="4970"/>
              </w:tabs>
              <w:ind w:right="290"/>
              <w:jc w:val="right"/>
              <w:rPr>
                <w:rFonts w:ascii="Arial" w:hAnsi="Arial" w:cs="Arial"/>
                <w:sz w:val="20"/>
                <w:szCs w:val="20"/>
                <w:lang w:val="el-GR"/>
              </w:rPr>
            </w:pPr>
          </w:p>
        </w:tc>
      </w:tr>
    </w:tbl>
    <w:p w:rsidR="004C4BC6" w:rsidRPr="00666437" w:rsidRDefault="004C4BC6" w:rsidP="004C4BC6">
      <w:pPr>
        <w:tabs>
          <w:tab w:val="center" w:pos="4153"/>
          <w:tab w:val="right" w:pos="8306"/>
        </w:tabs>
        <w:rPr>
          <w:rFonts w:ascii="Arial" w:hAnsi="Arial" w:cs="Arial"/>
          <w:sz w:val="20"/>
          <w:szCs w:val="20"/>
          <w:lang w:val="el-GR"/>
        </w:rPr>
      </w:pPr>
    </w:p>
    <w:p w:rsidR="008B71FD" w:rsidRPr="00666437" w:rsidRDefault="004C4BC6" w:rsidP="008B71FD">
      <w:pPr>
        <w:spacing w:before="120"/>
        <w:jc w:val="center"/>
        <w:rPr>
          <w:rFonts w:ascii="Tahoma" w:hAnsi="Tahoma" w:cs="Tahoma"/>
          <w:b/>
          <w:bCs/>
          <w:sz w:val="20"/>
          <w:szCs w:val="20"/>
          <w:u w:val="single"/>
          <w:lang w:val="el-GR"/>
        </w:rPr>
      </w:pPr>
      <w:r w:rsidRPr="00666437">
        <w:rPr>
          <w:rFonts w:ascii="Tahoma" w:hAnsi="Tahoma" w:cs="Tahoma"/>
          <w:b/>
          <w:sz w:val="20"/>
          <w:szCs w:val="20"/>
          <w:lang w:val="el-GR"/>
        </w:rPr>
        <w:t>Θέμα:</w:t>
      </w:r>
      <w:r w:rsidRPr="00666437">
        <w:rPr>
          <w:rFonts w:ascii="Tahoma" w:hAnsi="Tahoma" w:cs="Tahoma"/>
          <w:b/>
          <w:bCs/>
          <w:sz w:val="20"/>
          <w:szCs w:val="20"/>
          <w:lang w:val="el-GR"/>
        </w:rPr>
        <w:t xml:space="preserve"> </w:t>
      </w:r>
      <w:r w:rsidR="008B71FD" w:rsidRPr="00666437">
        <w:rPr>
          <w:rFonts w:ascii="Tahoma" w:hAnsi="Tahoma" w:cs="Tahoma"/>
          <w:b/>
          <w:bCs/>
          <w:sz w:val="20"/>
          <w:szCs w:val="20"/>
          <w:u w:val="single"/>
          <w:lang w:val="el-GR"/>
        </w:rPr>
        <w:t xml:space="preserve">Διαγωνισμός για την προμήθεια, εγκατάσταση και 10ετή συντήρηση ηλεκτρονικών συστημάτων ασφαλείας των εγκαταστάσεων του Διυλιστηρίου Ασπρόκρεμμου – Φάση </w:t>
      </w:r>
      <w:r w:rsidR="00D61457" w:rsidRPr="00666437">
        <w:rPr>
          <w:rFonts w:ascii="Tahoma" w:hAnsi="Tahoma" w:cs="Tahoma"/>
          <w:b/>
          <w:bCs/>
          <w:sz w:val="20"/>
          <w:szCs w:val="20"/>
          <w:u w:val="single"/>
          <w:lang w:val="el-GR"/>
        </w:rPr>
        <w:t>Β</w:t>
      </w:r>
      <w:r w:rsidR="008B71FD" w:rsidRPr="00666437">
        <w:rPr>
          <w:rFonts w:ascii="Tahoma" w:hAnsi="Tahoma" w:cs="Tahoma"/>
          <w:b/>
          <w:bCs/>
          <w:sz w:val="20"/>
          <w:szCs w:val="20"/>
          <w:u w:val="single"/>
          <w:lang w:val="el-GR"/>
        </w:rPr>
        <w:t>’</w:t>
      </w:r>
    </w:p>
    <w:p w:rsidR="008B71FD" w:rsidRPr="00666437" w:rsidRDefault="008B71FD" w:rsidP="008B71FD">
      <w:pPr>
        <w:spacing w:before="120"/>
        <w:jc w:val="center"/>
        <w:rPr>
          <w:rFonts w:ascii="Tahoma" w:hAnsi="Tahoma" w:cs="Tahoma"/>
          <w:b/>
          <w:bCs/>
          <w:sz w:val="20"/>
          <w:szCs w:val="20"/>
          <w:u w:val="single"/>
          <w:lang w:val="el-GR"/>
        </w:rPr>
      </w:pPr>
      <w:r w:rsidRPr="00666437">
        <w:rPr>
          <w:rFonts w:ascii="Tahoma" w:hAnsi="Tahoma" w:cs="Tahoma"/>
          <w:b/>
          <w:bCs/>
          <w:sz w:val="20"/>
          <w:szCs w:val="20"/>
          <w:u w:val="single"/>
          <w:lang w:val="el-GR"/>
        </w:rPr>
        <w:t>Αρ. Διαγωνισμού: 2</w:t>
      </w:r>
      <w:r w:rsidR="00D61457" w:rsidRPr="00666437">
        <w:rPr>
          <w:rFonts w:ascii="Tahoma" w:hAnsi="Tahoma" w:cs="Tahoma"/>
          <w:b/>
          <w:bCs/>
          <w:sz w:val="20"/>
          <w:szCs w:val="20"/>
          <w:u w:val="single"/>
          <w:lang w:val="el-GR"/>
        </w:rPr>
        <w:t>1</w:t>
      </w:r>
      <w:r w:rsidRPr="00666437">
        <w:rPr>
          <w:rFonts w:ascii="Tahoma" w:hAnsi="Tahoma" w:cs="Tahoma"/>
          <w:b/>
          <w:bCs/>
          <w:sz w:val="20"/>
          <w:szCs w:val="20"/>
          <w:u w:val="single"/>
          <w:lang w:val="el-GR"/>
        </w:rPr>
        <w:t>.0</w:t>
      </w:r>
      <w:r w:rsidR="00D61457" w:rsidRPr="00666437">
        <w:rPr>
          <w:rFonts w:ascii="Tahoma" w:hAnsi="Tahoma" w:cs="Tahoma"/>
          <w:b/>
          <w:bCs/>
          <w:sz w:val="20"/>
          <w:szCs w:val="20"/>
          <w:u w:val="single"/>
          <w:lang w:val="el-GR"/>
        </w:rPr>
        <w:t>65</w:t>
      </w:r>
      <w:r w:rsidRPr="00666437">
        <w:rPr>
          <w:rFonts w:ascii="Tahoma" w:hAnsi="Tahoma" w:cs="Tahoma"/>
          <w:b/>
          <w:bCs/>
          <w:sz w:val="20"/>
          <w:szCs w:val="20"/>
          <w:u w:val="single"/>
          <w:lang w:val="el-GR"/>
        </w:rPr>
        <w:t>.Ε.ΗΜΥ</w:t>
      </w:r>
    </w:p>
    <w:p w:rsidR="004C4BC6" w:rsidRPr="00666437" w:rsidRDefault="004C4BC6" w:rsidP="004C4BC6">
      <w:pPr>
        <w:jc w:val="center"/>
        <w:rPr>
          <w:rFonts w:ascii="Tahoma" w:hAnsi="Tahoma" w:cs="Tahoma"/>
          <w:b/>
          <w:sz w:val="20"/>
          <w:szCs w:val="20"/>
          <w:u w:val="single"/>
          <w:lang w:val="el-GR"/>
        </w:rPr>
      </w:pPr>
    </w:p>
    <w:p w:rsidR="004C4BC6" w:rsidRPr="00666437" w:rsidRDefault="004C4BC6" w:rsidP="004C4BC6">
      <w:pPr>
        <w:tabs>
          <w:tab w:val="center" w:pos="4536"/>
          <w:tab w:val="right" w:pos="9072"/>
        </w:tabs>
        <w:overflowPunct w:val="0"/>
        <w:autoSpaceDE w:val="0"/>
        <w:autoSpaceDN w:val="0"/>
        <w:adjustRightInd w:val="0"/>
        <w:ind w:left="900" w:hanging="900"/>
        <w:jc w:val="both"/>
        <w:textAlignment w:val="baseline"/>
        <w:rPr>
          <w:rFonts w:ascii="Tahoma" w:hAnsi="Tahoma"/>
          <w:b/>
          <w:bCs/>
          <w:sz w:val="20"/>
          <w:szCs w:val="20"/>
          <w:lang w:val="el-GR"/>
        </w:rPr>
      </w:pPr>
      <w:r w:rsidRPr="00666437">
        <w:rPr>
          <w:rFonts w:ascii="Tahoma" w:hAnsi="Tahoma"/>
          <w:b/>
          <w:sz w:val="20"/>
          <w:szCs w:val="20"/>
          <w:lang w:val="el-GR"/>
        </w:rPr>
        <w:tab/>
      </w:r>
      <w:r w:rsidRPr="00666437">
        <w:rPr>
          <w:rFonts w:ascii="Tahoma" w:hAnsi="Tahoma"/>
          <w:b/>
          <w:sz w:val="20"/>
          <w:szCs w:val="20"/>
          <w:lang w:val="el-GR"/>
        </w:rPr>
        <w:tab/>
      </w:r>
      <w:r w:rsidRPr="00666437">
        <w:rPr>
          <w:rFonts w:ascii="Tahoma" w:hAnsi="Tahoma"/>
          <w:b/>
          <w:bCs/>
          <w:sz w:val="20"/>
          <w:szCs w:val="20"/>
          <w:u w:val="single"/>
          <w:lang w:val="el-GR"/>
        </w:rPr>
        <w:t>Πρακτικά Συνεδρίας της Επιτροπής Αξιολόγησης</w:t>
      </w:r>
    </w:p>
    <w:p w:rsidR="004C4BC6" w:rsidRPr="00666437" w:rsidRDefault="004C4BC6" w:rsidP="004C4BC6">
      <w:pPr>
        <w:ind w:left="1122" w:hanging="1122"/>
        <w:rPr>
          <w:rFonts w:ascii="Arial" w:hAnsi="Arial"/>
          <w:sz w:val="20"/>
          <w:szCs w:val="20"/>
          <w:lang w:val="el-GR"/>
        </w:rPr>
      </w:pPr>
    </w:p>
    <w:p w:rsidR="004C4BC6" w:rsidRPr="00666437" w:rsidRDefault="004C4BC6" w:rsidP="00047E06">
      <w:pPr>
        <w:numPr>
          <w:ilvl w:val="0"/>
          <w:numId w:val="3"/>
        </w:numPr>
        <w:jc w:val="both"/>
        <w:rPr>
          <w:rFonts w:ascii="Tahoma" w:hAnsi="Tahoma"/>
          <w:sz w:val="20"/>
          <w:szCs w:val="20"/>
          <w:lang w:val="el-GR"/>
        </w:rPr>
      </w:pPr>
      <w:r w:rsidRPr="00666437">
        <w:rPr>
          <w:rFonts w:ascii="Tahoma" w:hAnsi="Tahoma"/>
          <w:sz w:val="20"/>
          <w:szCs w:val="20"/>
          <w:lang w:val="el-GR"/>
        </w:rPr>
        <w:t xml:space="preserve">Η Επιτροπή Αξιολόγησης συνεδρίασε στις </w:t>
      </w:r>
      <w:r w:rsidR="00D61457" w:rsidRPr="00666437">
        <w:rPr>
          <w:rFonts w:ascii="Tahoma" w:hAnsi="Tahoma"/>
          <w:sz w:val="20"/>
          <w:szCs w:val="20"/>
          <w:lang w:val="el-GR"/>
        </w:rPr>
        <w:t>27</w:t>
      </w:r>
      <w:r w:rsidRPr="00666437">
        <w:rPr>
          <w:rFonts w:ascii="Tahoma" w:hAnsi="Tahoma"/>
          <w:sz w:val="20"/>
          <w:szCs w:val="20"/>
          <w:lang w:val="el-GR"/>
        </w:rPr>
        <w:t xml:space="preserve"> </w:t>
      </w:r>
      <w:r w:rsidR="00D61457" w:rsidRPr="00666437">
        <w:rPr>
          <w:rFonts w:ascii="Tahoma" w:hAnsi="Tahoma"/>
          <w:sz w:val="20"/>
          <w:szCs w:val="20"/>
          <w:lang w:val="el-GR"/>
        </w:rPr>
        <w:t>Αυγούστου</w:t>
      </w:r>
      <w:r w:rsidRPr="00666437">
        <w:rPr>
          <w:rFonts w:ascii="Tahoma" w:hAnsi="Tahoma"/>
          <w:sz w:val="20"/>
          <w:szCs w:val="20"/>
          <w:lang w:val="el-GR"/>
        </w:rPr>
        <w:t>, 20</w:t>
      </w:r>
      <w:r w:rsidR="008B71FD" w:rsidRPr="00666437">
        <w:rPr>
          <w:rFonts w:ascii="Tahoma" w:hAnsi="Tahoma"/>
          <w:sz w:val="20"/>
          <w:szCs w:val="20"/>
          <w:lang w:val="el-GR"/>
        </w:rPr>
        <w:t>2</w:t>
      </w:r>
      <w:r w:rsidR="00D61457" w:rsidRPr="00666437">
        <w:rPr>
          <w:rFonts w:ascii="Tahoma" w:hAnsi="Tahoma"/>
          <w:sz w:val="20"/>
          <w:szCs w:val="20"/>
          <w:lang w:val="el-GR"/>
        </w:rPr>
        <w:t>1</w:t>
      </w:r>
      <w:r w:rsidRPr="00666437">
        <w:rPr>
          <w:rFonts w:ascii="Tahoma" w:hAnsi="Tahoma"/>
          <w:sz w:val="20"/>
          <w:szCs w:val="20"/>
          <w:lang w:val="el-GR"/>
        </w:rPr>
        <w:t xml:space="preserve"> στα γραφεία του Τμήματος.</w:t>
      </w:r>
    </w:p>
    <w:p w:rsidR="004C4BC6" w:rsidRPr="00666437" w:rsidRDefault="004C4BC6" w:rsidP="008B71FD">
      <w:pPr>
        <w:jc w:val="both"/>
        <w:rPr>
          <w:rFonts w:ascii="Tahoma" w:hAnsi="Tahoma"/>
          <w:sz w:val="20"/>
          <w:szCs w:val="20"/>
          <w:lang w:val="el-GR"/>
        </w:rPr>
      </w:pPr>
      <w:r w:rsidRPr="00666437">
        <w:rPr>
          <w:rFonts w:ascii="Tahoma" w:hAnsi="Tahoma"/>
          <w:sz w:val="20"/>
          <w:szCs w:val="20"/>
          <w:lang w:val="el-GR"/>
        </w:rPr>
        <w:t>Στη συνεδρία παρέστησαν όλα τα μέλη της Επιτροπής Αξιολόγησης, ως ακολούθως:</w:t>
      </w:r>
    </w:p>
    <w:p w:rsidR="004C4BC6" w:rsidRPr="00666437" w:rsidRDefault="004C4BC6" w:rsidP="004C4BC6">
      <w:pPr>
        <w:jc w:val="both"/>
        <w:rPr>
          <w:rFonts w:ascii="Tahoma" w:hAnsi="Tahoma"/>
          <w:sz w:val="20"/>
          <w:szCs w:val="20"/>
          <w:lang w:val="el-GR"/>
        </w:rPr>
      </w:pPr>
    </w:p>
    <w:tbl>
      <w:tblPr>
        <w:tblW w:w="9918" w:type="dxa"/>
        <w:tblLook w:val="01E0" w:firstRow="1" w:lastRow="1" w:firstColumn="1" w:lastColumn="1" w:noHBand="0" w:noVBand="0"/>
      </w:tblPr>
      <w:tblGrid>
        <w:gridCol w:w="660"/>
        <w:gridCol w:w="4128"/>
        <w:gridCol w:w="360"/>
        <w:gridCol w:w="4770"/>
      </w:tblGrid>
      <w:tr w:rsidR="001B164C" w:rsidRPr="00666437" w:rsidTr="00C52DA4">
        <w:tc>
          <w:tcPr>
            <w:tcW w:w="660" w:type="dxa"/>
          </w:tcPr>
          <w:p w:rsidR="001B164C" w:rsidRPr="00666437" w:rsidRDefault="001B164C" w:rsidP="001B164C">
            <w:pPr>
              <w:jc w:val="both"/>
              <w:rPr>
                <w:rFonts w:ascii="Tahoma" w:hAnsi="Tahoma"/>
                <w:b/>
                <w:sz w:val="20"/>
                <w:szCs w:val="20"/>
                <w:u w:val="single"/>
                <w:lang w:val="el-GR"/>
              </w:rPr>
            </w:pPr>
            <w:r w:rsidRPr="00666437">
              <w:rPr>
                <w:rFonts w:ascii="Tahoma" w:hAnsi="Tahoma"/>
                <w:b/>
                <w:sz w:val="20"/>
                <w:szCs w:val="20"/>
                <w:u w:val="single"/>
                <w:lang w:val="el-GR"/>
              </w:rPr>
              <w:t>Α/Α</w:t>
            </w:r>
          </w:p>
        </w:tc>
        <w:tc>
          <w:tcPr>
            <w:tcW w:w="4128" w:type="dxa"/>
          </w:tcPr>
          <w:p w:rsidR="001B164C" w:rsidRPr="00666437" w:rsidRDefault="001B164C" w:rsidP="001B164C">
            <w:pPr>
              <w:jc w:val="both"/>
              <w:rPr>
                <w:rFonts w:ascii="Tahoma" w:hAnsi="Tahoma"/>
                <w:b/>
                <w:sz w:val="20"/>
                <w:szCs w:val="20"/>
                <w:u w:val="single"/>
                <w:lang w:val="el-GR"/>
              </w:rPr>
            </w:pPr>
            <w:r w:rsidRPr="00666437">
              <w:rPr>
                <w:rFonts w:ascii="Tahoma" w:hAnsi="Tahoma"/>
                <w:b/>
                <w:sz w:val="20"/>
                <w:szCs w:val="20"/>
                <w:u w:val="single"/>
                <w:lang w:val="el-GR"/>
              </w:rPr>
              <w:t>Ονοματεπώνυμο</w:t>
            </w:r>
          </w:p>
        </w:tc>
        <w:tc>
          <w:tcPr>
            <w:tcW w:w="360" w:type="dxa"/>
          </w:tcPr>
          <w:p w:rsidR="001B164C" w:rsidRPr="00666437" w:rsidRDefault="001B164C" w:rsidP="001B164C">
            <w:pPr>
              <w:jc w:val="both"/>
              <w:rPr>
                <w:rFonts w:ascii="Tahoma" w:hAnsi="Tahoma"/>
                <w:b/>
                <w:sz w:val="20"/>
                <w:szCs w:val="20"/>
                <w:u w:val="single"/>
                <w:lang w:val="el-GR"/>
              </w:rPr>
            </w:pPr>
          </w:p>
        </w:tc>
        <w:tc>
          <w:tcPr>
            <w:tcW w:w="4770" w:type="dxa"/>
          </w:tcPr>
          <w:p w:rsidR="001B164C" w:rsidRPr="00666437" w:rsidRDefault="001B164C" w:rsidP="001B164C">
            <w:pPr>
              <w:jc w:val="both"/>
              <w:rPr>
                <w:rFonts w:ascii="Tahoma" w:hAnsi="Tahoma"/>
                <w:b/>
                <w:sz w:val="20"/>
                <w:szCs w:val="20"/>
                <w:u w:val="single"/>
                <w:lang w:val="el-GR"/>
              </w:rPr>
            </w:pPr>
            <w:r w:rsidRPr="00666437">
              <w:rPr>
                <w:rFonts w:ascii="Tahoma" w:hAnsi="Tahoma"/>
                <w:b/>
                <w:sz w:val="20"/>
                <w:szCs w:val="20"/>
                <w:u w:val="single"/>
                <w:lang w:val="el-GR"/>
              </w:rPr>
              <w:t>Τίτλος</w:t>
            </w:r>
          </w:p>
        </w:tc>
      </w:tr>
      <w:tr w:rsidR="001B164C" w:rsidRPr="00666437" w:rsidTr="00C52DA4">
        <w:tc>
          <w:tcPr>
            <w:tcW w:w="660" w:type="dxa"/>
          </w:tcPr>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1.</w:t>
            </w:r>
          </w:p>
        </w:tc>
        <w:tc>
          <w:tcPr>
            <w:tcW w:w="4128" w:type="dxa"/>
          </w:tcPr>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Χάρης Χαραλάμπους</w:t>
            </w:r>
          </w:p>
        </w:tc>
        <w:tc>
          <w:tcPr>
            <w:tcW w:w="360" w:type="dxa"/>
          </w:tcPr>
          <w:p w:rsidR="001B164C" w:rsidRPr="00666437" w:rsidRDefault="001B164C" w:rsidP="001B164C">
            <w:pPr>
              <w:jc w:val="both"/>
              <w:rPr>
                <w:rFonts w:ascii="Tahoma" w:hAnsi="Tahoma"/>
                <w:sz w:val="20"/>
                <w:szCs w:val="20"/>
                <w:lang w:val="el-GR"/>
              </w:rPr>
            </w:pPr>
          </w:p>
        </w:tc>
        <w:tc>
          <w:tcPr>
            <w:tcW w:w="4770" w:type="dxa"/>
          </w:tcPr>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Ηλεκτρολόγος Μηχανικός– ΗΜΥ (Συντονιστής)</w:t>
            </w:r>
          </w:p>
        </w:tc>
      </w:tr>
      <w:tr w:rsidR="001B164C" w:rsidRPr="00666437" w:rsidTr="00C52DA4">
        <w:tc>
          <w:tcPr>
            <w:tcW w:w="660" w:type="dxa"/>
          </w:tcPr>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2.</w:t>
            </w:r>
          </w:p>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3.</w:t>
            </w:r>
          </w:p>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 xml:space="preserve"> </w:t>
            </w:r>
          </w:p>
        </w:tc>
        <w:tc>
          <w:tcPr>
            <w:tcW w:w="4128" w:type="dxa"/>
          </w:tcPr>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Άκης Σαμούτης</w:t>
            </w:r>
          </w:p>
          <w:p w:rsidR="001B164C" w:rsidRPr="00666437" w:rsidRDefault="00BE0C60" w:rsidP="001B164C">
            <w:pPr>
              <w:jc w:val="both"/>
              <w:rPr>
                <w:rFonts w:ascii="Tahoma" w:hAnsi="Tahoma"/>
                <w:sz w:val="20"/>
                <w:szCs w:val="20"/>
                <w:lang w:val="el-GR"/>
              </w:rPr>
            </w:pPr>
            <w:r w:rsidRPr="00666437">
              <w:rPr>
                <w:rFonts w:ascii="Tahoma" w:hAnsi="Tahoma"/>
                <w:sz w:val="20"/>
                <w:szCs w:val="20"/>
                <w:lang w:val="el-GR"/>
              </w:rPr>
              <w:t>Στέλιος Στυτλιανίδης</w:t>
            </w:r>
          </w:p>
        </w:tc>
        <w:tc>
          <w:tcPr>
            <w:tcW w:w="360" w:type="dxa"/>
          </w:tcPr>
          <w:p w:rsidR="001B164C" w:rsidRPr="00666437" w:rsidRDefault="001B164C" w:rsidP="001B164C">
            <w:pPr>
              <w:jc w:val="both"/>
              <w:rPr>
                <w:rFonts w:ascii="Tahoma" w:hAnsi="Tahoma"/>
                <w:sz w:val="20"/>
                <w:szCs w:val="20"/>
                <w:lang w:val="el-GR"/>
              </w:rPr>
            </w:pPr>
          </w:p>
        </w:tc>
        <w:tc>
          <w:tcPr>
            <w:tcW w:w="4770" w:type="dxa"/>
          </w:tcPr>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Ηλεκτρολόγος Μηχανικός – ΗΜΥ (Μέλος)</w:t>
            </w:r>
          </w:p>
          <w:p w:rsidR="001B164C" w:rsidRPr="00666437" w:rsidRDefault="001B164C" w:rsidP="001B164C">
            <w:pPr>
              <w:jc w:val="both"/>
              <w:rPr>
                <w:rFonts w:ascii="Tahoma" w:hAnsi="Tahoma"/>
                <w:sz w:val="20"/>
                <w:szCs w:val="20"/>
                <w:lang w:val="el-GR"/>
              </w:rPr>
            </w:pPr>
            <w:r w:rsidRPr="00666437">
              <w:rPr>
                <w:rFonts w:ascii="Tahoma" w:hAnsi="Tahoma"/>
                <w:sz w:val="20"/>
                <w:szCs w:val="20"/>
                <w:lang w:val="el-GR"/>
              </w:rPr>
              <w:t>Λειτουργός Διεύθυνσης Ελέγχου, Υ.Μ.Ε.Ε (Μέλος)</w:t>
            </w:r>
          </w:p>
        </w:tc>
      </w:tr>
    </w:tbl>
    <w:p w:rsidR="004C4BC6" w:rsidRPr="00666437" w:rsidRDefault="004C4BC6" w:rsidP="004C4BC6">
      <w:pPr>
        <w:jc w:val="both"/>
        <w:rPr>
          <w:rFonts w:ascii="Tahoma" w:hAnsi="Tahoma"/>
          <w:sz w:val="20"/>
          <w:szCs w:val="20"/>
          <w:lang w:val="el-GR"/>
        </w:rPr>
      </w:pPr>
      <w:r w:rsidRPr="00666437">
        <w:rPr>
          <w:rFonts w:ascii="Tahoma" w:hAnsi="Tahoma"/>
          <w:sz w:val="20"/>
          <w:szCs w:val="20"/>
          <w:lang w:val="el-GR"/>
        </w:rPr>
        <w:t>Δεν παρέστησαν παρατηρητές κατά τη συνεδρία της Επιτροπής.</w:t>
      </w:r>
    </w:p>
    <w:p w:rsidR="004C4BC6" w:rsidRPr="00666437" w:rsidRDefault="004C4BC6" w:rsidP="004C4BC6">
      <w:pPr>
        <w:jc w:val="both"/>
        <w:rPr>
          <w:rFonts w:ascii="Tahoma" w:hAnsi="Tahoma"/>
          <w:sz w:val="20"/>
          <w:szCs w:val="20"/>
          <w:lang w:val="el-GR"/>
        </w:rPr>
      </w:pPr>
    </w:p>
    <w:p w:rsidR="004C4BC6" w:rsidRPr="00666437" w:rsidRDefault="004C4BC6" w:rsidP="00047E06">
      <w:pPr>
        <w:numPr>
          <w:ilvl w:val="0"/>
          <w:numId w:val="3"/>
        </w:numPr>
        <w:jc w:val="both"/>
        <w:rPr>
          <w:rFonts w:ascii="Tahoma" w:hAnsi="Tahoma" w:cs="Tahoma"/>
          <w:sz w:val="20"/>
          <w:szCs w:val="20"/>
          <w:lang w:val="el-GR"/>
        </w:rPr>
      </w:pPr>
      <w:r w:rsidRPr="00666437">
        <w:rPr>
          <w:rFonts w:ascii="Tahoma" w:hAnsi="Tahoma" w:cs="Tahoma"/>
          <w:sz w:val="20"/>
          <w:szCs w:val="20"/>
          <w:lang w:val="el-GR"/>
        </w:rPr>
        <w:t xml:space="preserve">Κατά τη συνεδρία, η Επιτροπή μελέτησε </w:t>
      </w:r>
      <w:r w:rsidR="001B164C" w:rsidRPr="00666437">
        <w:rPr>
          <w:rFonts w:ascii="Tahoma" w:hAnsi="Tahoma" w:cs="Tahoma"/>
          <w:sz w:val="20"/>
          <w:szCs w:val="20"/>
          <w:lang w:val="el-GR"/>
        </w:rPr>
        <w:t>τ</w:t>
      </w:r>
      <w:r w:rsidR="002C4F45" w:rsidRPr="00666437">
        <w:rPr>
          <w:rFonts w:ascii="Tahoma" w:hAnsi="Tahoma" w:cs="Tahoma"/>
          <w:sz w:val="20"/>
          <w:szCs w:val="20"/>
          <w:lang w:val="el-GR"/>
        </w:rPr>
        <w:t xml:space="preserve">ην </w:t>
      </w:r>
      <w:r w:rsidRPr="00666437">
        <w:rPr>
          <w:rFonts w:ascii="Tahoma" w:hAnsi="Tahoma" w:cs="Tahoma"/>
          <w:sz w:val="20"/>
          <w:szCs w:val="20"/>
          <w:lang w:val="el-GR"/>
        </w:rPr>
        <w:t>απαντητικ</w:t>
      </w:r>
      <w:r w:rsidR="002C4F45" w:rsidRPr="00666437">
        <w:rPr>
          <w:rFonts w:ascii="Tahoma" w:hAnsi="Tahoma" w:cs="Tahoma"/>
          <w:sz w:val="20"/>
          <w:szCs w:val="20"/>
          <w:lang w:val="el-GR"/>
        </w:rPr>
        <w:t>ή</w:t>
      </w:r>
      <w:r w:rsidRPr="00666437">
        <w:rPr>
          <w:rFonts w:ascii="Tahoma" w:hAnsi="Tahoma" w:cs="Tahoma"/>
          <w:sz w:val="20"/>
          <w:szCs w:val="20"/>
          <w:lang w:val="el-GR"/>
        </w:rPr>
        <w:t xml:space="preserve"> επιστολ</w:t>
      </w:r>
      <w:r w:rsidR="002C4F45" w:rsidRPr="00666437">
        <w:rPr>
          <w:rFonts w:ascii="Tahoma" w:hAnsi="Tahoma" w:cs="Tahoma"/>
          <w:sz w:val="20"/>
          <w:szCs w:val="20"/>
          <w:lang w:val="el-GR"/>
        </w:rPr>
        <w:t>ή</w:t>
      </w:r>
      <w:r w:rsidRPr="00666437">
        <w:rPr>
          <w:rFonts w:ascii="Tahoma" w:hAnsi="Tahoma" w:cs="Tahoma"/>
          <w:sz w:val="20"/>
          <w:szCs w:val="20"/>
          <w:lang w:val="el-GR"/>
        </w:rPr>
        <w:t xml:space="preserve"> τ</w:t>
      </w:r>
      <w:r w:rsidR="00785C48" w:rsidRPr="00666437">
        <w:rPr>
          <w:rFonts w:ascii="Tahoma" w:hAnsi="Tahoma" w:cs="Tahoma"/>
          <w:sz w:val="20"/>
          <w:szCs w:val="20"/>
          <w:lang w:val="el-GR"/>
        </w:rPr>
        <w:t>ου</w:t>
      </w:r>
      <w:r w:rsidRPr="00666437">
        <w:rPr>
          <w:rFonts w:ascii="Tahoma" w:hAnsi="Tahoma" w:cs="Tahoma"/>
          <w:sz w:val="20"/>
          <w:szCs w:val="20"/>
          <w:lang w:val="el-GR"/>
        </w:rPr>
        <w:t xml:space="preserve"> προσφέροντ</w:t>
      </w:r>
      <w:r w:rsidR="00785C48" w:rsidRPr="00666437">
        <w:rPr>
          <w:rFonts w:ascii="Tahoma" w:hAnsi="Tahoma" w:cs="Tahoma"/>
          <w:sz w:val="20"/>
          <w:szCs w:val="20"/>
          <w:lang w:val="el-GR"/>
        </w:rPr>
        <w:t>α</w:t>
      </w:r>
      <w:r w:rsidRPr="00666437">
        <w:rPr>
          <w:rFonts w:ascii="Tahoma" w:hAnsi="Tahoma" w:cs="Tahoma"/>
          <w:sz w:val="20"/>
          <w:szCs w:val="20"/>
          <w:lang w:val="el-GR"/>
        </w:rPr>
        <w:t xml:space="preserve"> με αρ.</w:t>
      </w:r>
      <w:r w:rsidR="00D52B8D" w:rsidRPr="00666437">
        <w:rPr>
          <w:rFonts w:ascii="Tahoma" w:hAnsi="Tahoma" w:cs="Tahoma"/>
          <w:sz w:val="20"/>
          <w:szCs w:val="20"/>
          <w:lang w:val="el-GR"/>
        </w:rPr>
        <w:t xml:space="preserve"> </w:t>
      </w:r>
      <w:r w:rsidR="00785C48" w:rsidRPr="00666437">
        <w:rPr>
          <w:rFonts w:ascii="Tahoma" w:hAnsi="Tahoma" w:cs="Tahoma"/>
          <w:sz w:val="20"/>
          <w:szCs w:val="20"/>
          <w:lang w:val="el-GR"/>
        </w:rPr>
        <w:t>1</w:t>
      </w:r>
      <w:r w:rsidR="00637E92" w:rsidRPr="00666437">
        <w:rPr>
          <w:rFonts w:ascii="Tahoma" w:hAnsi="Tahoma" w:cs="Tahoma"/>
          <w:sz w:val="20"/>
          <w:szCs w:val="20"/>
          <w:lang w:val="el-GR"/>
        </w:rPr>
        <w:t>/</w:t>
      </w:r>
      <w:r w:rsidR="00785C48" w:rsidRPr="00666437">
        <w:rPr>
          <w:rFonts w:ascii="Tahoma" w:hAnsi="Tahoma" w:cs="Tahoma"/>
          <w:sz w:val="20"/>
          <w:szCs w:val="20"/>
          <w:lang w:val="el-GR"/>
        </w:rPr>
        <w:t>3</w:t>
      </w:r>
      <w:r w:rsidR="00637E92" w:rsidRPr="00666437">
        <w:rPr>
          <w:rFonts w:ascii="Tahoma" w:hAnsi="Tahoma" w:cs="Tahoma"/>
          <w:sz w:val="20"/>
          <w:szCs w:val="20"/>
          <w:lang w:val="el-GR"/>
        </w:rPr>
        <w:t xml:space="preserve"> </w:t>
      </w:r>
      <w:r w:rsidR="00785C48" w:rsidRPr="00666437">
        <w:rPr>
          <w:rFonts w:ascii="Tahoma" w:hAnsi="Tahoma" w:cs="Tahoma"/>
          <w:sz w:val="20"/>
          <w:szCs w:val="20"/>
          <w:lang w:val="el-GR"/>
        </w:rPr>
        <w:t>‘WAVE ELECTRONICS LTD’</w:t>
      </w:r>
      <w:r w:rsidR="001B164C" w:rsidRPr="00666437">
        <w:rPr>
          <w:rFonts w:ascii="Tahoma" w:hAnsi="Tahoma" w:cs="Tahoma"/>
          <w:sz w:val="20"/>
          <w:szCs w:val="20"/>
          <w:lang w:val="en-GB"/>
        </w:rPr>
        <w:t>’</w:t>
      </w:r>
      <w:r w:rsidRPr="00666437">
        <w:rPr>
          <w:rFonts w:ascii="Tahoma" w:hAnsi="Tahoma" w:cs="Tahoma"/>
          <w:sz w:val="20"/>
          <w:szCs w:val="20"/>
          <w:lang w:val="el-GR"/>
        </w:rPr>
        <w:t>, σε σχέση με τ</w:t>
      </w:r>
      <w:r w:rsidR="00785C48" w:rsidRPr="00666437">
        <w:rPr>
          <w:rFonts w:ascii="Tahoma" w:hAnsi="Tahoma" w:cs="Tahoma"/>
          <w:sz w:val="20"/>
          <w:szCs w:val="20"/>
          <w:lang w:val="el-GR"/>
        </w:rPr>
        <w:t>ην</w:t>
      </w:r>
      <w:r w:rsidRPr="00666437">
        <w:rPr>
          <w:rFonts w:ascii="Tahoma" w:hAnsi="Tahoma" w:cs="Tahoma"/>
          <w:sz w:val="20"/>
          <w:szCs w:val="20"/>
          <w:lang w:val="el-GR"/>
        </w:rPr>
        <w:t xml:space="preserve"> διευκρινιστι</w:t>
      </w:r>
      <w:r w:rsidR="00785C48" w:rsidRPr="00666437">
        <w:rPr>
          <w:rFonts w:ascii="Tahoma" w:hAnsi="Tahoma" w:cs="Tahoma"/>
          <w:sz w:val="20"/>
          <w:szCs w:val="20"/>
          <w:lang w:val="el-GR"/>
        </w:rPr>
        <w:t xml:space="preserve">κή </w:t>
      </w:r>
      <w:r w:rsidRPr="00666437">
        <w:rPr>
          <w:rFonts w:ascii="Tahoma" w:hAnsi="Tahoma" w:cs="Tahoma"/>
          <w:sz w:val="20"/>
          <w:szCs w:val="20"/>
          <w:lang w:val="el-GR"/>
        </w:rPr>
        <w:t>επιστολ</w:t>
      </w:r>
      <w:r w:rsidR="00785C48" w:rsidRPr="00666437">
        <w:rPr>
          <w:rFonts w:ascii="Tahoma" w:hAnsi="Tahoma" w:cs="Tahoma"/>
          <w:sz w:val="20"/>
          <w:szCs w:val="20"/>
          <w:lang w:val="el-GR"/>
        </w:rPr>
        <w:t>ή</w:t>
      </w:r>
      <w:r w:rsidRPr="00666437">
        <w:rPr>
          <w:rFonts w:ascii="Tahoma" w:hAnsi="Tahoma" w:cs="Tahoma"/>
          <w:sz w:val="20"/>
          <w:szCs w:val="20"/>
          <w:lang w:val="el-GR"/>
        </w:rPr>
        <w:t xml:space="preserve"> της επιτροπής αξιολόγησης.</w:t>
      </w:r>
    </w:p>
    <w:p w:rsidR="001B164C" w:rsidRPr="00666437" w:rsidRDefault="001B164C" w:rsidP="001B164C">
      <w:pPr>
        <w:ind w:left="360"/>
        <w:jc w:val="both"/>
        <w:rPr>
          <w:rFonts w:ascii="Tahoma" w:hAnsi="Tahoma" w:cs="Tahoma"/>
          <w:sz w:val="20"/>
          <w:szCs w:val="20"/>
          <w:lang w:val="el-GR"/>
        </w:rPr>
      </w:pPr>
    </w:p>
    <w:p w:rsidR="00746AE4" w:rsidRPr="00666437" w:rsidRDefault="00123AFA" w:rsidP="00047E06">
      <w:pPr>
        <w:numPr>
          <w:ilvl w:val="0"/>
          <w:numId w:val="3"/>
        </w:numPr>
        <w:jc w:val="both"/>
        <w:rPr>
          <w:rFonts w:ascii="Tahoma" w:hAnsi="Tahoma" w:cs="Tahoma"/>
          <w:sz w:val="20"/>
          <w:szCs w:val="20"/>
          <w:lang w:val="el-GR"/>
        </w:rPr>
      </w:pPr>
      <w:r w:rsidRPr="00666437">
        <w:rPr>
          <w:rFonts w:ascii="Tahoma" w:hAnsi="Tahoma" w:cs="Tahoma"/>
          <w:sz w:val="20"/>
          <w:szCs w:val="20"/>
          <w:lang w:val="el-GR"/>
        </w:rPr>
        <w:t xml:space="preserve">Επιπρόσθετα, η επιτροπή αξιολόγησης ζήτησε από τον προσφέροντα </w:t>
      </w:r>
      <w:r w:rsidR="00746AE4" w:rsidRPr="00666437">
        <w:rPr>
          <w:rFonts w:ascii="Tahoma" w:hAnsi="Tahoma" w:cs="Tahoma"/>
          <w:sz w:val="20"/>
          <w:szCs w:val="20"/>
          <w:lang w:val="el-GR"/>
        </w:rPr>
        <w:t xml:space="preserve">στο οποίο έχει πρόθεση να αναθέσει την σύμβαση, να τεκμηριώσει γραπτώς την τιμή που υπόβαλε με την προσφορά του, αφού διαφαίνεται να είναι ασυνήθιστα χαμηλή σε σχέση με την εκτίμηση κόστους του Τμήματος. </w:t>
      </w:r>
    </w:p>
    <w:p w:rsidR="00746AE4" w:rsidRPr="00666437" w:rsidRDefault="00746AE4" w:rsidP="00746AE4">
      <w:pPr>
        <w:pStyle w:val="ListParagraph"/>
        <w:rPr>
          <w:rFonts w:ascii="Tahoma" w:hAnsi="Tahoma" w:cs="Tahoma"/>
          <w:sz w:val="20"/>
          <w:szCs w:val="20"/>
          <w:lang w:val="el-GR"/>
        </w:rPr>
      </w:pPr>
    </w:p>
    <w:p w:rsidR="00123AFA" w:rsidRPr="00666437" w:rsidRDefault="00746AE4" w:rsidP="00047E06">
      <w:pPr>
        <w:numPr>
          <w:ilvl w:val="0"/>
          <w:numId w:val="3"/>
        </w:numPr>
        <w:jc w:val="both"/>
        <w:rPr>
          <w:rFonts w:ascii="Tahoma" w:hAnsi="Tahoma" w:cs="Tahoma"/>
          <w:sz w:val="20"/>
          <w:szCs w:val="20"/>
          <w:lang w:val="el-GR"/>
        </w:rPr>
      </w:pPr>
      <w:r w:rsidRPr="00666437">
        <w:rPr>
          <w:rFonts w:ascii="Tahoma" w:hAnsi="Tahoma" w:cs="Tahoma"/>
          <w:sz w:val="20"/>
          <w:szCs w:val="20"/>
          <w:lang w:val="el-GR"/>
        </w:rPr>
        <w:t xml:space="preserve">Ο προσφέροντας υπέβαλε την ίδια μέρα, επιστολή </w:t>
      </w:r>
      <w:r w:rsidR="00666437" w:rsidRPr="00666437">
        <w:rPr>
          <w:rFonts w:ascii="Tahoma" w:hAnsi="Tahoma" w:cs="Tahoma"/>
          <w:sz w:val="20"/>
          <w:szCs w:val="20"/>
          <w:lang w:val="el-GR"/>
        </w:rPr>
        <w:t xml:space="preserve">στην </w:t>
      </w:r>
      <w:r w:rsidRPr="00666437">
        <w:rPr>
          <w:rFonts w:ascii="Tahoma" w:hAnsi="Tahoma" w:cs="Tahoma"/>
          <w:sz w:val="20"/>
          <w:szCs w:val="20"/>
          <w:lang w:val="el-GR"/>
        </w:rPr>
        <w:t xml:space="preserve">οποία </w:t>
      </w:r>
      <w:r w:rsidR="00666437" w:rsidRPr="00666437">
        <w:rPr>
          <w:rFonts w:ascii="Tahoma" w:hAnsi="Tahoma" w:cs="Tahoma"/>
          <w:sz w:val="20"/>
          <w:szCs w:val="20"/>
          <w:lang w:val="el-GR"/>
        </w:rPr>
        <w:t xml:space="preserve">γίνεται σαφής αναφορά </w:t>
      </w:r>
    </w:p>
    <w:p w:rsidR="00123AFA" w:rsidRPr="00666437" w:rsidRDefault="00123AFA" w:rsidP="00123AFA">
      <w:pPr>
        <w:pStyle w:val="ListParagraph"/>
        <w:rPr>
          <w:rFonts w:ascii="Tahoma" w:hAnsi="Tahoma" w:cs="Tahoma"/>
          <w:sz w:val="20"/>
          <w:szCs w:val="20"/>
          <w:lang w:val="el-GR"/>
        </w:rPr>
      </w:pPr>
    </w:p>
    <w:p w:rsidR="001B164C" w:rsidRPr="00666437" w:rsidRDefault="001B164C" w:rsidP="00047E06">
      <w:pPr>
        <w:numPr>
          <w:ilvl w:val="0"/>
          <w:numId w:val="3"/>
        </w:numPr>
        <w:jc w:val="both"/>
        <w:rPr>
          <w:rFonts w:ascii="Tahoma" w:hAnsi="Tahoma" w:cs="Tahoma"/>
          <w:sz w:val="20"/>
          <w:szCs w:val="20"/>
          <w:lang w:val="el-GR"/>
        </w:rPr>
      </w:pPr>
      <w:r w:rsidRPr="00666437">
        <w:rPr>
          <w:rFonts w:ascii="Tahoma" w:hAnsi="Tahoma" w:cs="Tahoma"/>
          <w:sz w:val="20"/>
          <w:szCs w:val="20"/>
          <w:lang w:val="el-GR"/>
        </w:rPr>
        <w:t xml:space="preserve">Με βάση την αξιολόγηση των προϋποθέσεων συμμετοχής </w:t>
      </w:r>
      <w:r w:rsidR="00247AE2" w:rsidRPr="00666437">
        <w:rPr>
          <w:rFonts w:ascii="Tahoma" w:hAnsi="Tahoma" w:cs="Tahoma"/>
          <w:sz w:val="20"/>
          <w:szCs w:val="20"/>
          <w:lang w:val="el-GR"/>
        </w:rPr>
        <w:t xml:space="preserve">των </w:t>
      </w:r>
      <w:r w:rsidRPr="00666437">
        <w:rPr>
          <w:rFonts w:ascii="Tahoma" w:hAnsi="Tahoma" w:cs="Tahoma"/>
          <w:sz w:val="20"/>
          <w:szCs w:val="20"/>
          <w:lang w:val="el-GR"/>
        </w:rPr>
        <w:t>τεχνικών προσφορών,</w:t>
      </w:r>
      <w:r w:rsidR="00247AE2" w:rsidRPr="00666437">
        <w:rPr>
          <w:rFonts w:ascii="Tahoma" w:hAnsi="Tahoma" w:cs="Tahoma"/>
          <w:sz w:val="20"/>
          <w:szCs w:val="20"/>
          <w:lang w:val="el-GR"/>
        </w:rPr>
        <w:t xml:space="preserve"> καθώς επίσης τ</w:t>
      </w:r>
      <w:r w:rsidR="00666437" w:rsidRPr="00666437">
        <w:rPr>
          <w:rFonts w:ascii="Tahoma" w:hAnsi="Tahoma" w:cs="Tahoma"/>
          <w:sz w:val="20"/>
          <w:szCs w:val="20"/>
          <w:lang w:val="el-GR"/>
        </w:rPr>
        <w:t xml:space="preserve">ων </w:t>
      </w:r>
      <w:r w:rsidR="00247AE2" w:rsidRPr="00666437">
        <w:rPr>
          <w:rFonts w:ascii="Tahoma" w:hAnsi="Tahoma" w:cs="Tahoma"/>
          <w:sz w:val="20"/>
          <w:szCs w:val="20"/>
          <w:lang w:val="el-GR"/>
        </w:rPr>
        <w:t>πιο πάνω απαντητικ</w:t>
      </w:r>
      <w:r w:rsidR="00666437" w:rsidRPr="00666437">
        <w:rPr>
          <w:rFonts w:ascii="Tahoma" w:hAnsi="Tahoma" w:cs="Tahoma"/>
          <w:sz w:val="20"/>
          <w:szCs w:val="20"/>
          <w:lang w:val="el-GR"/>
        </w:rPr>
        <w:t xml:space="preserve">ών </w:t>
      </w:r>
      <w:r w:rsidR="00247AE2" w:rsidRPr="00666437">
        <w:rPr>
          <w:rFonts w:ascii="Tahoma" w:hAnsi="Tahoma" w:cs="Tahoma"/>
          <w:sz w:val="20"/>
          <w:szCs w:val="20"/>
          <w:lang w:val="el-GR"/>
        </w:rPr>
        <w:t>επιστολ</w:t>
      </w:r>
      <w:r w:rsidR="00666437" w:rsidRPr="00666437">
        <w:rPr>
          <w:rFonts w:ascii="Tahoma" w:hAnsi="Tahoma" w:cs="Tahoma"/>
          <w:sz w:val="20"/>
          <w:szCs w:val="20"/>
          <w:lang w:val="el-GR"/>
        </w:rPr>
        <w:t>ών,</w:t>
      </w:r>
      <w:r w:rsidR="00247AE2" w:rsidRPr="00666437">
        <w:rPr>
          <w:rFonts w:ascii="Tahoma" w:hAnsi="Tahoma" w:cs="Tahoma"/>
          <w:sz w:val="20"/>
          <w:szCs w:val="20"/>
          <w:lang w:val="el-GR"/>
        </w:rPr>
        <w:t xml:space="preserve"> </w:t>
      </w:r>
      <w:r w:rsidRPr="00666437">
        <w:rPr>
          <w:rFonts w:ascii="Tahoma" w:hAnsi="Tahoma" w:cs="Tahoma"/>
          <w:sz w:val="20"/>
          <w:szCs w:val="20"/>
          <w:lang w:val="el-GR"/>
        </w:rPr>
        <w:t>η Επιτροπή αποφάσισε την ανάθεση της σύμβασης στον προσφέροντα</w:t>
      </w:r>
      <w:r w:rsidR="00247AE2" w:rsidRPr="00666437">
        <w:rPr>
          <w:rFonts w:ascii="Tahoma" w:hAnsi="Tahoma" w:cs="Tahoma"/>
          <w:sz w:val="20"/>
          <w:szCs w:val="20"/>
          <w:lang w:val="en-GB"/>
        </w:rPr>
        <w:t xml:space="preserve"> </w:t>
      </w:r>
      <w:r w:rsidR="00247AE2" w:rsidRPr="00666437">
        <w:rPr>
          <w:rFonts w:ascii="Tahoma" w:hAnsi="Tahoma" w:cs="Tahoma"/>
          <w:sz w:val="20"/>
          <w:szCs w:val="20"/>
          <w:lang w:val="el-GR"/>
        </w:rPr>
        <w:t>΄</w:t>
      </w:r>
      <w:r w:rsidR="00785C48" w:rsidRPr="00666437">
        <w:t xml:space="preserve"> </w:t>
      </w:r>
      <w:r w:rsidR="00785C48" w:rsidRPr="00666437">
        <w:rPr>
          <w:rFonts w:ascii="Tahoma" w:hAnsi="Tahoma" w:cs="Tahoma"/>
          <w:sz w:val="20"/>
          <w:szCs w:val="20"/>
          <w:lang w:val="el-GR"/>
        </w:rPr>
        <w:t>WAVE ELECTRONICS LTD’</w:t>
      </w:r>
      <w:r w:rsidR="00247AE2" w:rsidRPr="00666437">
        <w:rPr>
          <w:rFonts w:ascii="Tahoma" w:hAnsi="Tahoma" w:cs="Tahoma"/>
          <w:sz w:val="20"/>
          <w:szCs w:val="20"/>
          <w:lang w:val="el-GR"/>
        </w:rPr>
        <w:t>’</w:t>
      </w:r>
      <w:r w:rsidRPr="00666437">
        <w:rPr>
          <w:rFonts w:ascii="Tahoma" w:hAnsi="Tahoma" w:cs="Tahoma"/>
          <w:sz w:val="20"/>
          <w:szCs w:val="20"/>
          <w:lang w:val="el-GR"/>
        </w:rPr>
        <w:t>, που υπέβαλε την πλέον συμφέρουσα από οικονομική άποψη προσφορά βάσει τιμής, που ικανοποιεί τους όρους και τις τεχνικές προδιαγραφές του διαγωνισμού</w:t>
      </w:r>
    </w:p>
    <w:p w:rsidR="004C4BC6" w:rsidRPr="00666437" w:rsidRDefault="004C4BC6" w:rsidP="004C4BC6">
      <w:pPr>
        <w:jc w:val="both"/>
        <w:rPr>
          <w:rFonts w:ascii="Tahoma" w:hAnsi="Tahoma" w:cs="Tahoma"/>
          <w:sz w:val="20"/>
          <w:szCs w:val="20"/>
          <w:lang w:val="el-GR"/>
        </w:rPr>
      </w:pPr>
    </w:p>
    <w:p w:rsidR="004C4BC6" w:rsidRPr="00196C97" w:rsidRDefault="004C4BC6" w:rsidP="004C4BC6">
      <w:pPr>
        <w:ind w:left="360"/>
        <w:jc w:val="both"/>
        <w:rPr>
          <w:rFonts w:ascii="Tahoma" w:hAnsi="Tahoma"/>
          <w:sz w:val="20"/>
          <w:szCs w:val="20"/>
          <w:lang w:val="el-GR"/>
        </w:rPr>
      </w:pPr>
    </w:p>
    <w:p w:rsidR="004C4BC6" w:rsidRPr="00196C97" w:rsidRDefault="004C4BC6" w:rsidP="004C4BC6">
      <w:pPr>
        <w:ind w:left="360"/>
        <w:jc w:val="both"/>
        <w:rPr>
          <w:rFonts w:ascii="Tahoma" w:hAnsi="Tahoma"/>
          <w:sz w:val="20"/>
          <w:szCs w:val="20"/>
          <w:lang w:val="el-GR"/>
        </w:rPr>
      </w:pPr>
    </w:p>
    <w:p w:rsidR="004C4BC6" w:rsidRPr="00196C97" w:rsidRDefault="004C4BC6" w:rsidP="004C4BC6">
      <w:pPr>
        <w:ind w:left="360"/>
        <w:jc w:val="both"/>
        <w:rPr>
          <w:rFonts w:ascii="Tahoma" w:hAnsi="Tahoma"/>
          <w:sz w:val="20"/>
          <w:szCs w:val="20"/>
          <w:lang w:val="el-GR"/>
        </w:rPr>
      </w:pPr>
    </w:p>
    <w:p w:rsidR="004C4BC6" w:rsidRPr="00196C97" w:rsidRDefault="004C4BC6" w:rsidP="004C4BC6">
      <w:pPr>
        <w:tabs>
          <w:tab w:val="center" w:pos="6358"/>
        </w:tabs>
        <w:jc w:val="both"/>
        <w:rPr>
          <w:rFonts w:ascii="Tahoma" w:hAnsi="Tahoma"/>
          <w:sz w:val="20"/>
          <w:szCs w:val="20"/>
          <w:lang w:val="el-GR"/>
        </w:rPr>
      </w:pPr>
      <w:r w:rsidRPr="00196C97">
        <w:rPr>
          <w:rFonts w:ascii="Tahoma" w:hAnsi="Tahoma"/>
          <w:sz w:val="20"/>
          <w:szCs w:val="20"/>
          <w:lang w:val="el-GR"/>
        </w:rPr>
        <w:t>Χάρης Χαραλάμπους</w:t>
      </w:r>
    </w:p>
    <w:p w:rsidR="004C4BC6" w:rsidRPr="00196C97" w:rsidRDefault="004C4BC6" w:rsidP="004C4BC6">
      <w:pPr>
        <w:tabs>
          <w:tab w:val="center" w:pos="6358"/>
        </w:tabs>
        <w:jc w:val="both"/>
        <w:rPr>
          <w:rFonts w:ascii="Tahoma" w:hAnsi="Tahoma"/>
          <w:sz w:val="20"/>
          <w:szCs w:val="20"/>
          <w:lang w:val="el-GR"/>
        </w:rPr>
      </w:pPr>
      <w:r w:rsidRPr="00196C97">
        <w:rPr>
          <w:rFonts w:ascii="Tahoma" w:hAnsi="Tahoma"/>
          <w:sz w:val="20"/>
          <w:szCs w:val="20"/>
          <w:lang w:val="el-GR"/>
        </w:rPr>
        <w:t>Συντονιστής Επιτροπής Αξιολόγησης</w:t>
      </w:r>
    </w:p>
    <w:p w:rsidR="005C1430" w:rsidRPr="00EE4223" w:rsidRDefault="005C1430" w:rsidP="005C1430">
      <w:pPr>
        <w:contextualSpacing/>
        <w:jc w:val="both"/>
        <w:rPr>
          <w:rFonts w:ascii="Arial" w:hAnsi="Arial" w:cs="Arial"/>
          <w:sz w:val="20"/>
          <w:szCs w:val="20"/>
          <w:lang w:val="en-GB"/>
        </w:rPr>
      </w:pPr>
    </w:p>
    <w:p w:rsidR="0075639D" w:rsidRPr="00196C97" w:rsidRDefault="0075639D" w:rsidP="001C10DA">
      <w:pPr>
        <w:rPr>
          <w:rFonts w:ascii="Arial" w:hAnsi="Arial" w:cs="Arial"/>
          <w:b/>
          <w:sz w:val="20"/>
          <w:szCs w:val="20"/>
          <w:u w:val="single"/>
          <w:lang w:val="el-GR"/>
        </w:rPr>
      </w:pPr>
    </w:p>
    <w:p w:rsidR="001C10DA" w:rsidRPr="00196C97" w:rsidRDefault="001C10DA" w:rsidP="001C10DA">
      <w:pPr>
        <w:jc w:val="center"/>
        <w:rPr>
          <w:rFonts w:ascii="Arial" w:hAnsi="Arial" w:cs="Arial"/>
          <w:b/>
          <w:sz w:val="20"/>
          <w:szCs w:val="20"/>
          <w:u w:val="single"/>
          <w:lang w:val="el-GR"/>
        </w:rPr>
      </w:pPr>
    </w:p>
    <w:p w:rsidR="001C10DA" w:rsidRPr="00196C97" w:rsidRDefault="001C10DA" w:rsidP="001C10DA">
      <w:pPr>
        <w:jc w:val="center"/>
        <w:rPr>
          <w:rFonts w:ascii="Arial" w:hAnsi="Arial" w:cs="Arial"/>
          <w:b/>
          <w:sz w:val="20"/>
          <w:szCs w:val="20"/>
          <w:u w:val="single"/>
          <w:lang w:val="el-GR"/>
        </w:rPr>
      </w:pPr>
    </w:p>
    <w:p w:rsidR="00BC0BA0" w:rsidRPr="00196C97" w:rsidRDefault="00BC0BA0" w:rsidP="009E3572">
      <w:pPr>
        <w:contextualSpacing/>
        <w:jc w:val="both"/>
        <w:rPr>
          <w:rFonts w:ascii="Arial" w:hAnsi="Arial" w:cs="Arial"/>
          <w:sz w:val="20"/>
          <w:szCs w:val="20"/>
          <w:lang w:val="el-GR"/>
        </w:rPr>
      </w:pPr>
    </w:p>
    <w:p w:rsidR="00BC0BA0" w:rsidRPr="00196C97" w:rsidRDefault="00BC0BA0" w:rsidP="009E3572">
      <w:pPr>
        <w:contextualSpacing/>
        <w:jc w:val="both"/>
        <w:rPr>
          <w:rFonts w:ascii="Arial" w:hAnsi="Arial" w:cs="Arial"/>
          <w:sz w:val="20"/>
          <w:szCs w:val="20"/>
          <w:lang w:val="el-GR"/>
        </w:rPr>
      </w:pPr>
    </w:p>
    <w:p w:rsidR="00BC0BA0" w:rsidRPr="00196C97" w:rsidRDefault="00BC0BA0" w:rsidP="009E3572">
      <w:pPr>
        <w:contextualSpacing/>
        <w:jc w:val="both"/>
        <w:rPr>
          <w:rFonts w:ascii="Arial" w:hAnsi="Arial" w:cs="Arial"/>
          <w:sz w:val="20"/>
          <w:szCs w:val="20"/>
          <w:lang w:val="el-GR"/>
        </w:rPr>
      </w:pPr>
    </w:p>
    <w:p w:rsidR="00BC0BA0" w:rsidRPr="00196C97" w:rsidRDefault="00BC0BA0" w:rsidP="009E3572">
      <w:pPr>
        <w:contextualSpacing/>
        <w:jc w:val="both"/>
        <w:rPr>
          <w:rFonts w:ascii="Arial" w:hAnsi="Arial" w:cs="Arial"/>
          <w:sz w:val="20"/>
          <w:szCs w:val="20"/>
          <w:lang w:val="el-GR"/>
        </w:rPr>
      </w:pPr>
    </w:p>
    <w:p w:rsidR="00BC0BA0" w:rsidRPr="00196C97" w:rsidRDefault="00BC0BA0" w:rsidP="009E3572">
      <w:pPr>
        <w:contextualSpacing/>
        <w:jc w:val="both"/>
        <w:rPr>
          <w:rFonts w:ascii="Arial" w:hAnsi="Arial" w:cs="Arial"/>
          <w:sz w:val="20"/>
          <w:szCs w:val="20"/>
          <w:lang w:val="el-GR"/>
        </w:rPr>
      </w:pPr>
    </w:p>
    <w:p w:rsidR="00BC0BA0" w:rsidRPr="00196C97" w:rsidRDefault="00BC0BA0" w:rsidP="00BC0BA0">
      <w:pPr>
        <w:jc w:val="center"/>
        <w:rPr>
          <w:rFonts w:ascii="Arial" w:hAnsi="Arial" w:cs="Arial"/>
          <w:b/>
          <w:sz w:val="20"/>
          <w:szCs w:val="20"/>
          <w:u w:val="single"/>
          <w:lang w:val="el-GR"/>
        </w:rPr>
      </w:pPr>
    </w:p>
    <w:p w:rsidR="00BC0BA0" w:rsidRPr="00196C97" w:rsidRDefault="00BC0BA0" w:rsidP="00BC0BA0">
      <w:pPr>
        <w:jc w:val="center"/>
        <w:rPr>
          <w:rFonts w:ascii="Arial" w:hAnsi="Arial" w:cs="Arial"/>
          <w:b/>
          <w:sz w:val="20"/>
          <w:szCs w:val="20"/>
          <w:u w:val="single"/>
          <w:lang w:val="el-GR"/>
        </w:rPr>
      </w:pPr>
    </w:p>
    <w:p w:rsidR="00BC0BA0" w:rsidRPr="00196C97" w:rsidRDefault="00BC0BA0" w:rsidP="009E3572">
      <w:pPr>
        <w:contextualSpacing/>
        <w:jc w:val="both"/>
        <w:rPr>
          <w:rFonts w:ascii="Arial" w:hAnsi="Arial" w:cs="Arial"/>
          <w:sz w:val="20"/>
          <w:szCs w:val="20"/>
          <w:lang w:val="el-GR"/>
        </w:rPr>
      </w:pPr>
    </w:p>
    <w:sectPr w:rsidR="00BC0BA0" w:rsidRPr="00196C97" w:rsidSect="00CD57A1">
      <w:pgSz w:w="11907" w:h="16840" w:code="9"/>
      <w:pgMar w:top="811" w:right="851" w:bottom="851" w:left="1208" w:header="450" w:footer="5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25" w:rsidRDefault="00C52225">
      <w:r>
        <w:separator/>
      </w:r>
    </w:p>
  </w:endnote>
  <w:endnote w:type="continuationSeparator" w:id="0">
    <w:p w:rsidR="00C52225" w:rsidRDefault="00C5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4000ACFF" w:usb2="00000001"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9F" w:rsidRDefault="00BE51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E519F" w:rsidRDefault="00BE51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9F" w:rsidRDefault="00BE519F">
    <w:pPr>
      <w:pStyle w:val="Footer"/>
    </w:pPr>
    <w:r>
      <w:rPr>
        <w:rFonts w:ascii="Tahoma" w:hAnsi="Tahoma" w:cs="Tahoma"/>
        <w:b/>
        <w:bCs/>
        <w:sz w:val="16"/>
        <w:lang w:val="el-GR"/>
      </w:rPr>
      <w:t>-</w:t>
    </w:r>
    <w:r>
      <w:rPr>
        <w:rFonts w:ascii="Tahoma" w:hAnsi="Tahoma" w:cs="Tahoma"/>
        <w:b/>
        <w:bCs/>
        <w:sz w:val="16"/>
      </w:rPr>
      <w:t>3</w:t>
    </w:r>
    <w:r>
      <w:rPr>
        <w:rFonts w:ascii="Tahoma" w:hAnsi="Tahoma" w:cs="Tahoma"/>
        <w:b/>
        <w:bCs/>
        <w:sz w:val="16"/>
        <w:lang w:val="el-GR"/>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030729"/>
      <w:docPartObj>
        <w:docPartGallery w:val="Page Numbers (Bottom of Page)"/>
        <w:docPartUnique/>
      </w:docPartObj>
    </w:sdtPr>
    <w:sdtEndPr>
      <w:rPr>
        <w:noProof/>
      </w:rPr>
    </w:sdtEndPr>
    <w:sdtContent>
      <w:p w:rsidR="00BE519F" w:rsidRDefault="00BE519F">
        <w:pPr>
          <w:pStyle w:val="Footer"/>
          <w:jc w:val="right"/>
        </w:pPr>
        <w:r>
          <w:fldChar w:fldCharType="begin"/>
        </w:r>
        <w:r>
          <w:instrText xml:space="preserve"> PAGE   \* MERGEFORMAT </w:instrText>
        </w:r>
        <w:r>
          <w:fldChar w:fldCharType="separate"/>
        </w:r>
        <w:r w:rsidR="007626CC">
          <w:rPr>
            <w:noProof/>
          </w:rPr>
          <w:t>5</w:t>
        </w:r>
        <w:r>
          <w:rPr>
            <w:noProof/>
          </w:rPr>
          <w:fldChar w:fldCharType="end"/>
        </w:r>
      </w:p>
    </w:sdtContent>
  </w:sdt>
  <w:p w:rsidR="00BE519F" w:rsidRPr="00743A62" w:rsidRDefault="00BE519F" w:rsidP="00743A6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9F" w:rsidRPr="006B1078" w:rsidRDefault="00BE519F" w:rsidP="00AE329E">
    <w:pPr>
      <w:pStyle w:val="Footer"/>
      <w:rPr>
        <w:szCs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19F" w:rsidRPr="006B1078" w:rsidRDefault="00BE519F" w:rsidP="00AE329E">
    <w:pPr>
      <w:pStyle w:val="Footer"/>
      <w:rPr>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25" w:rsidRDefault="00C52225">
      <w:r>
        <w:separator/>
      </w:r>
    </w:p>
  </w:footnote>
  <w:footnote w:type="continuationSeparator" w:id="0">
    <w:p w:rsidR="00C52225" w:rsidRDefault="00C522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5AE"/>
    <w:multiLevelType w:val="hybridMultilevel"/>
    <w:tmpl w:val="AB78899A"/>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04FA19B5"/>
    <w:multiLevelType w:val="multilevel"/>
    <w:tmpl w:val="F330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0E6247"/>
    <w:multiLevelType w:val="multilevel"/>
    <w:tmpl w:val="19A8AF60"/>
    <w:lvl w:ilvl="0">
      <w:start w:val="1"/>
      <w:numFmt w:val="decimal"/>
      <w:lvlText w:val="%1"/>
      <w:lvlJc w:val="left"/>
      <w:pPr>
        <w:ind w:left="600" w:hanging="600"/>
      </w:pPr>
      <w:rPr>
        <w:vertAlign w:val="baseline"/>
      </w:rPr>
    </w:lvl>
    <w:lvl w:ilvl="1">
      <w:start w:val="1"/>
      <w:numFmt w:val="decimal"/>
      <w:lvlText w:val="%1.%2"/>
      <w:lvlJc w:val="left"/>
      <w:pPr>
        <w:ind w:left="1309" w:hanging="600"/>
      </w:pPr>
      <w:rPr>
        <w:b/>
        <w:i w:val="0"/>
        <w:vertAlign w:val="baseline"/>
      </w:rPr>
    </w:lvl>
    <w:lvl w:ilvl="2">
      <w:start w:val="1"/>
      <w:numFmt w:val="decimal"/>
      <w:lvlText w:val="%1.%2.%3"/>
      <w:lvlJc w:val="left"/>
      <w:pPr>
        <w:ind w:left="1854" w:hanging="720"/>
      </w:pPr>
      <w:rPr>
        <w:b/>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440" w:hanging="1080"/>
      </w:pPr>
      <w:rPr>
        <w:vertAlign w:val="baseline"/>
      </w:rPr>
    </w:lvl>
    <w:lvl w:ilvl="5">
      <w:start w:val="1"/>
      <w:numFmt w:val="decimal"/>
      <w:lvlText w:val="%1.%2.%3.%4.%5.%6"/>
      <w:lvlJc w:val="left"/>
      <w:pPr>
        <w:ind w:left="5280" w:hanging="1080"/>
      </w:pPr>
      <w:rPr>
        <w:vertAlign w:val="baseline"/>
      </w:rPr>
    </w:lvl>
    <w:lvl w:ilvl="6">
      <w:start w:val="1"/>
      <w:numFmt w:val="decimal"/>
      <w:lvlText w:val="%1.%2.%3.%4.%5.%6.%7"/>
      <w:lvlJc w:val="left"/>
      <w:pPr>
        <w:ind w:left="6480" w:hanging="1440"/>
      </w:pPr>
      <w:rPr>
        <w:vertAlign w:val="baseline"/>
      </w:rPr>
    </w:lvl>
    <w:lvl w:ilvl="7">
      <w:start w:val="1"/>
      <w:numFmt w:val="decimal"/>
      <w:lvlText w:val="%1.%2.%3.%4.%5.%6.%7.%8"/>
      <w:lvlJc w:val="left"/>
      <w:pPr>
        <w:ind w:left="7320" w:hanging="1440"/>
      </w:pPr>
      <w:rPr>
        <w:vertAlign w:val="baseline"/>
      </w:rPr>
    </w:lvl>
    <w:lvl w:ilvl="8">
      <w:start w:val="1"/>
      <w:numFmt w:val="decimal"/>
      <w:lvlText w:val="%1.%2.%3.%4.%5.%6.%7.%8.%9"/>
      <w:lvlJc w:val="left"/>
      <w:pPr>
        <w:ind w:left="8520" w:hanging="1800"/>
      </w:pPr>
      <w:rPr>
        <w:vertAlign w:val="baseline"/>
      </w:rPr>
    </w:lvl>
  </w:abstractNum>
  <w:abstractNum w:abstractNumId="3" w15:restartNumberingAfterBreak="0">
    <w:nsid w:val="0C164CB4"/>
    <w:multiLevelType w:val="multilevel"/>
    <w:tmpl w:val="9680440C"/>
    <w:lvl w:ilvl="0">
      <w:start w:val="1"/>
      <w:numFmt w:val="lowerRoman"/>
      <w:lvlText w:val="%1."/>
      <w:lvlJc w:val="right"/>
      <w:pPr>
        <w:ind w:left="3360" w:hanging="360"/>
      </w:pPr>
      <w:rPr>
        <w:b/>
        <w:vertAlign w:val="baseline"/>
      </w:rPr>
    </w:lvl>
    <w:lvl w:ilvl="1">
      <w:start w:val="1"/>
      <w:numFmt w:val="bullet"/>
      <w:lvlText w:val="o"/>
      <w:lvlJc w:val="left"/>
      <w:pPr>
        <w:ind w:left="4080" w:hanging="360"/>
      </w:pPr>
      <w:rPr>
        <w:rFonts w:ascii="Courier New" w:eastAsia="Courier New" w:hAnsi="Courier New" w:cs="Courier New"/>
        <w:vertAlign w:val="baseline"/>
      </w:rPr>
    </w:lvl>
    <w:lvl w:ilvl="2">
      <w:start w:val="1"/>
      <w:numFmt w:val="bullet"/>
      <w:lvlText w:val="▪"/>
      <w:lvlJc w:val="left"/>
      <w:pPr>
        <w:ind w:left="4800" w:hanging="360"/>
      </w:pPr>
      <w:rPr>
        <w:rFonts w:ascii="Noto Sans Symbols" w:eastAsia="Noto Sans Symbols" w:hAnsi="Noto Sans Symbols" w:cs="Noto Sans Symbols"/>
        <w:vertAlign w:val="baseline"/>
      </w:rPr>
    </w:lvl>
    <w:lvl w:ilvl="3">
      <w:start w:val="1"/>
      <w:numFmt w:val="bullet"/>
      <w:lvlText w:val="●"/>
      <w:lvlJc w:val="left"/>
      <w:pPr>
        <w:ind w:left="5520" w:hanging="360"/>
      </w:pPr>
      <w:rPr>
        <w:rFonts w:ascii="Noto Sans Symbols" w:eastAsia="Noto Sans Symbols" w:hAnsi="Noto Sans Symbols" w:cs="Noto Sans Symbols"/>
        <w:vertAlign w:val="baseline"/>
      </w:rPr>
    </w:lvl>
    <w:lvl w:ilvl="4">
      <w:start w:val="1"/>
      <w:numFmt w:val="bullet"/>
      <w:lvlText w:val="o"/>
      <w:lvlJc w:val="left"/>
      <w:pPr>
        <w:ind w:left="6240" w:hanging="360"/>
      </w:pPr>
      <w:rPr>
        <w:rFonts w:ascii="Courier New" w:eastAsia="Courier New" w:hAnsi="Courier New" w:cs="Courier New"/>
        <w:vertAlign w:val="baseline"/>
      </w:rPr>
    </w:lvl>
    <w:lvl w:ilvl="5">
      <w:start w:val="1"/>
      <w:numFmt w:val="bullet"/>
      <w:lvlText w:val="▪"/>
      <w:lvlJc w:val="left"/>
      <w:pPr>
        <w:ind w:left="6960" w:hanging="360"/>
      </w:pPr>
      <w:rPr>
        <w:rFonts w:ascii="Noto Sans Symbols" w:eastAsia="Noto Sans Symbols" w:hAnsi="Noto Sans Symbols" w:cs="Noto Sans Symbols"/>
        <w:vertAlign w:val="baseline"/>
      </w:rPr>
    </w:lvl>
    <w:lvl w:ilvl="6">
      <w:start w:val="1"/>
      <w:numFmt w:val="bullet"/>
      <w:lvlText w:val="●"/>
      <w:lvlJc w:val="left"/>
      <w:pPr>
        <w:ind w:left="7680" w:hanging="360"/>
      </w:pPr>
      <w:rPr>
        <w:rFonts w:ascii="Noto Sans Symbols" w:eastAsia="Noto Sans Symbols" w:hAnsi="Noto Sans Symbols" w:cs="Noto Sans Symbols"/>
        <w:vertAlign w:val="baseline"/>
      </w:rPr>
    </w:lvl>
    <w:lvl w:ilvl="7">
      <w:start w:val="1"/>
      <w:numFmt w:val="bullet"/>
      <w:lvlText w:val="o"/>
      <w:lvlJc w:val="left"/>
      <w:pPr>
        <w:ind w:left="8400" w:hanging="360"/>
      </w:pPr>
      <w:rPr>
        <w:rFonts w:ascii="Courier New" w:eastAsia="Courier New" w:hAnsi="Courier New" w:cs="Courier New"/>
        <w:vertAlign w:val="baseline"/>
      </w:rPr>
    </w:lvl>
    <w:lvl w:ilvl="8">
      <w:start w:val="1"/>
      <w:numFmt w:val="bullet"/>
      <w:lvlText w:val="▪"/>
      <w:lvlJc w:val="left"/>
      <w:pPr>
        <w:ind w:left="9120" w:hanging="360"/>
      </w:pPr>
      <w:rPr>
        <w:rFonts w:ascii="Noto Sans Symbols" w:eastAsia="Noto Sans Symbols" w:hAnsi="Noto Sans Symbols" w:cs="Noto Sans Symbols"/>
        <w:vertAlign w:val="baseline"/>
      </w:rPr>
    </w:lvl>
  </w:abstractNum>
  <w:abstractNum w:abstractNumId="4" w15:restartNumberingAfterBreak="0">
    <w:nsid w:val="0D286A4B"/>
    <w:multiLevelType w:val="multilevel"/>
    <w:tmpl w:val="067AF78A"/>
    <w:lvl w:ilvl="0">
      <w:start w:val="1"/>
      <w:numFmt w:val="decimal"/>
      <w:lvlText w:val="%1."/>
      <w:lvlJc w:val="left"/>
      <w:pPr>
        <w:ind w:left="720" w:hanging="360"/>
      </w:pPr>
    </w:lvl>
    <w:lvl w:ilvl="1">
      <w:start w:val="1"/>
      <w:numFmt w:val="lowerRoman"/>
      <w:lvlText w:val="%2."/>
      <w:lvlJc w:val="righ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72755F"/>
    <w:multiLevelType w:val="hybridMultilevel"/>
    <w:tmpl w:val="966E6B7C"/>
    <w:lvl w:ilvl="0" w:tplc="0409000F">
      <w:start w:val="1"/>
      <w:numFmt w:val="decimal"/>
      <w:lvlText w:val="%1."/>
      <w:lvlJc w:val="left"/>
      <w:pPr>
        <w:tabs>
          <w:tab w:val="num" w:pos="360"/>
        </w:tabs>
        <w:ind w:left="360" w:hanging="360"/>
      </w:pPr>
    </w:lvl>
    <w:lvl w:ilvl="1" w:tplc="D70A48C0">
      <w:start w:val="1"/>
      <w:numFmt w:val="lowerRoman"/>
      <w:lvlText w:val="%2."/>
      <w:lvlJc w:val="left"/>
      <w:pPr>
        <w:tabs>
          <w:tab w:val="num" w:pos="1260"/>
        </w:tabs>
        <w:ind w:left="1260" w:hanging="180"/>
      </w:pPr>
      <w:rPr>
        <w:rFonts w:ascii="Tahoma" w:hAnsi="Tahoma"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A22E74"/>
    <w:multiLevelType w:val="hybridMultilevel"/>
    <w:tmpl w:val="966E6B7C"/>
    <w:lvl w:ilvl="0" w:tplc="0409000F">
      <w:start w:val="1"/>
      <w:numFmt w:val="decimal"/>
      <w:lvlText w:val="%1."/>
      <w:lvlJc w:val="left"/>
      <w:pPr>
        <w:tabs>
          <w:tab w:val="num" w:pos="360"/>
        </w:tabs>
        <w:ind w:left="360" w:hanging="360"/>
      </w:pPr>
    </w:lvl>
    <w:lvl w:ilvl="1" w:tplc="D70A48C0">
      <w:start w:val="1"/>
      <w:numFmt w:val="lowerRoman"/>
      <w:lvlText w:val="%2."/>
      <w:lvlJc w:val="left"/>
      <w:pPr>
        <w:tabs>
          <w:tab w:val="num" w:pos="1260"/>
        </w:tabs>
        <w:ind w:left="1260" w:hanging="180"/>
      </w:pPr>
      <w:rPr>
        <w:rFonts w:ascii="Tahoma" w:hAnsi="Tahoma"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BE57D4"/>
    <w:multiLevelType w:val="multilevel"/>
    <w:tmpl w:val="49B4F2A2"/>
    <w:lvl w:ilvl="0">
      <w:start w:val="1"/>
      <w:numFmt w:val="lowerRoman"/>
      <w:lvlText w:val="%1."/>
      <w:lvlJc w:val="left"/>
      <w:pPr>
        <w:ind w:left="2700" w:hanging="360"/>
      </w:pPr>
      <w:rPr>
        <w:vertAlign w:val="baseline"/>
      </w:rPr>
    </w:lvl>
    <w:lvl w:ilvl="1">
      <w:start w:val="1"/>
      <w:numFmt w:val="lowerLetter"/>
      <w:lvlText w:val="%2."/>
      <w:lvlJc w:val="left"/>
      <w:pPr>
        <w:ind w:left="3420" w:hanging="360"/>
      </w:pPr>
      <w:rPr>
        <w:vertAlign w:val="baseline"/>
      </w:rPr>
    </w:lvl>
    <w:lvl w:ilvl="2">
      <w:start w:val="1"/>
      <w:numFmt w:val="lowerRoman"/>
      <w:lvlText w:val="%3."/>
      <w:lvlJc w:val="right"/>
      <w:pPr>
        <w:ind w:left="4140" w:hanging="180"/>
      </w:pPr>
      <w:rPr>
        <w:vertAlign w:val="baseline"/>
      </w:rPr>
    </w:lvl>
    <w:lvl w:ilvl="3">
      <w:start w:val="1"/>
      <w:numFmt w:val="decimal"/>
      <w:lvlText w:val="%4."/>
      <w:lvlJc w:val="left"/>
      <w:pPr>
        <w:ind w:left="4860" w:hanging="360"/>
      </w:pPr>
      <w:rPr>
        <w:vertAlign w:val="baseline"/>
      </w:rPr>
    </w:lvl>
    <w:lvl w:ilvl="4">
      <w:start w:val="1"/>
      <w:numFmt w:val="lowerLetter"/>
      <w:lvlText w:val="%5."/>
      <w:lvlJc w:val="left"/>
      <w:pPr>
        <w:ind w:left="5580" w:hanging="360"/>
      </w:pPr>
      <w:rPr>
        <w:vertAlign w:val="baseline"/>
      </w:rPr>
    </w:lvl>
    <w:lvl w:ilvl="5">
      <w:start w:val="1"/>
      <w:numFmt w:val="lowerRoman"/>
      <w:lvlText w:val="%6."/>
      <w:lvlJc w:val="right"/>
      <w:pPr>
        <w:ind w:left="6300" w:hanging="180"/>
      </w:pPr>
      <w:rPr>
        <w:vertAlign w:val="baseline"/>
      </w:rPr>
    </w:lvl>
    <w:lvl w:ilvl="6">
      <w:start w:val="1"/>
      <w:numFmt w:val="decimal"/>
      <w:lvlText w:val="%7."/>
      <w:lvlJc w:val="left"/>
      <w:pPr>
        <w:ind w:left="7020" w:hanging="360"/>
      </w:pPr>
      <w:rPr>
        <w:vertAlign w:val="baseline"/>
      </w:rPr>
    </w:lvl>
    <w:lvl w:ilvl="7">
      <w:start w:val="1"/>
      <w:numFmt w:val="lowerLetter"/>
      <w:lvlText w:val="%8."/>
      <w:lvlJc w:val="left"/>
      <w:pPr>
        <w:ind w:left="7740" w:hanging="360"/>
      </w:pPr>
      <w:rPr>
        <w:vertAlign w:val="baseline"/>
      </w:rPr>
    </w:lvl>
    <w:lvl w:ilvl="8">
      <w:start w:val="1"/>
      <w:numFmt w:val="lowerRoman"/>
      <w:lvlText w:val="%9."/>
      <w:lvlJc w:val="right"/>
      <w:pPr>
        <w:ind w:left="8460" w:hanging="180"/>
      </w:pPr>
      <w:rPr>
        <w:vertAlign w:val="baseline"/>
      </w:rPr>
    </w:lvl>
  </w:abstractNum>
  <w:abstractNum w:abstractNumId="8" w15:restartNumberingAfterBreak="0">
    <w:nsid w:val="168F24FE"/>
    <w:multiLevelType w:val="multilevel"/>
    <w:tmpl w:val="DE88BB3A"/>
    <w:lvl w:ilvl="0">
      <w:start w:val="1"/>
      <w:numFmt w:val="lowerRoman"/>
      <w:lvlText w:val="%1."/>
      <w:lvlJc w:val="right"/>
      <w:pPr>
        <w:ind w:left="2160" w:hanging="360"/>
      </w:pPr>
      <w:rPr>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16F911AE"/>
    <w:multiLevelType w:val="multilevel"/>
    <w:tmpl w:val="C98CB660"/>
    <w:lvl w:ilvl="0">
      <w:start w:val="1"/>
      <w:numFmt w:val="lowerRoman"/>
      <w:lvlText w:val="%1."/>
      <w:lvlJc w:val="right"/>
      <w:pPr>
        <w:ind w:left="2160" w:hanging="360"/>
      </w:pPr>
      <w:rPr>
        <w:b/>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1DE63955"/>
    <w:multiLevelType w:val="hybridMultilevel"/>
    <w:tmpl w:val="936E71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C42EC0D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3C5076"/>
    <w:multiLevelType w:val="multilevel"/>
    <w:tmpl w:val="A38E1D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F72E7"/>
    <w:multiLevelType w:val="hybridMultilevel"/>
    <w:tmpl w:val="A788B6B2"/>
    <w:lvl w:ilvl="0" w:tplc="4CCEF5F8">
      <w:start w:val="1"/>
      <w:numFmt w:val="lowerLetter"/>
      <w:lvlText w:val="%1)"/>
      <w:lvlJc w:val="left"/>
      <w:pPr>
        <w:ind w:left="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D20A00">
      <w:start w:val="1"/>
      <w:numFmt w:val="lowerLetter"/>
      <w:lvlText w:val="%2"/>
      <w:lvlJc w:val="left"/>
      <w:pPr>
        <w:ind w:left="1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862A84">
      <w:start w:val="1"/>
      <w:numFmt w:val="lowerRoman"/>
      <w:lvlText w:val="%3"/>
      <w:lvlJc w:val="left"/>
      <w:pPr>
        <w:ind w:left="1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7EE9C8">
      <w:start w:val="1"/>
      <w:numFmt w:val="decimal"/>
      <w:lvlText w:val="%4"/>
      <w:lvlJc w:val="left"/>
      <w:pPr>
        <w:ind w:left="2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EC67FC">
      <w:start w:val="1"/>
      <w:numFmt w:val="lowerLetter"/>
      <w:lvlText w:val="%5"/>
      <w:lvlJc w:val="left"/>
      <w:pPr>
        <w:ind w:left="3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624BBC">
      <w:start w:val="1"/>
      <w:numFmt w:val="lowerRoman"/>
      <w:lvlText w:val="%6"/>
      <w:lvlJc w:val="left"/>
      <w:pPr>
        <w:ind w:left="4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7C0072">
      <w:start w:val="1"/>
      <w:numFmt w:val="decimal"/>
      <w:lvlText w:val="%7"/>
      <w:lvlJc w:val="left"/>
      <w:pPr>
        <w:ind w:left="4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7A5E96">
      <w:start w:val="1"/>
      <w:numFmt w:val="lowerLetter"/>
      <w:lvlText w:val="%8"/>
      <w:lvlJc w:val="left"/>
      <w:pPr>
        <w:ind w:left="5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C6359A">
      <w:start w:val="1"/>
      <w:numFmt w:val="lowerRoman"/>
      <w:lvlText w:val="%9"/>
      <w:lvlJc w:val="left"/>
      <w:pPr>
        <w:ind w:left="6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8C00C7C"/>
    <w:multiLevelType w:val="multilevel"/>
    <w:tmpl w:val="56E6373A"/>
    <w:lvl w:ilvl="0">
      <w:start w:val="1"/>
      <w:numFmt w:val="lowerRoman"/>
      <w:lvlText w:val="%1."/>
      <w:lvlJc w:val="left"/>
      <w:pPr>
        <w:ind w:left="1778" w:hanging="360"/>
      </w:pPr>
      <w:rPr>
        <w:vertAlign w:val="baseline"/>
      </w:rPr>
    </w:lvl>
    <w:lvl w:ilvl="1">
      <w:start w:val="1"/>
      <w:numFmt w:val="lowerLetter"/>
      <w:lvlText w:val="%2."/>
      <w:lvlJc w:val="left"/>
      <w:pPr>
        <w:ind w:left="1670" w:hanging="360"/>
      </w:pPr>
      <w:rPr>
        <w:vertAlign w:val="baseline"/>
      </w:rPr>
    </w:lvl>
    <w:lvl w:ilvl="2">
      <w:start w:val="1"/>
      <w:numFmt w:val="lowerRoman"/>
      <w:lvlText w:val="%3."/>
      <w:lvlJc w:val="right"/>
      <w:pPr>
        <w:ind w:left="2390" w:hanging="180"/>
      </w:pPr>
      <w:rPr>
        <w:vertAlign w:val="baseline"/>
      </w:rPr>
    </w:lvl>
    <w:lvl w:ilvl="3">
      <w:start w:val="1"/>
      <w:numFmt w:val="decimal"/>
      <w:lvlText w:val="%4."/>
      <w:lvlJc w:val="left"/>
      <w:pPr>
        <w:ind w:left="3110" w:hanging="360"/>
      </w:pPr>
      <w:rPr>
        <w:vertAlign w:val="baseline"/>
      </w:rPr>
    </w:lvl>
    <w:lvl w:ilvl="4">
      <w:start w:val="1"/>
      <w:numFmt w:val="lowerLetter"/>
      <w:lvlText w:val="%5."/>
      <w:lvlJc w:val="left"/>
      <w:pPr>
        <w:ind w:left="3830" w:hanging="360"/>
      </w:pPr>
      <w:rPr>
        <w:vertAlign w:val="baseline"/>
      </w:rPr>
    </w:lvl>
    <w:lvl w:ilvl="5">
      <w:start w:val="1"/>
      <w:numFmt w:val="lowerRoman"/>
      <w:lvlText w:val="%6."/>
      <w:lvlJc w:val="right"/>
      <w:pPr>
        <w:ind w:left="4550" w:hanging="180"/>
      </w:pPr>
      <w:rPr>
        <w:vertAlign w:val="baseline"/>
      </w:rPr>
    </w:lvl>
    <w:lvl w:ilvl="6">
      <w:start w:val="1"/>
      <w:numFmt w:val="decimal"/>
      <w:lvlText w:val="%7."/>
      <w:lvlJc w:val="left"/>
      <w:pPr>
        <w:ind w:left="5270" w:hanging="360"/>
      </w:pPr>
      <w:rPr>
        <w:vertAlign w:val="baseline"/>
      </w:rPr>
    </w:lvl>
    <w:lvl w:ilvl="7">
      <w:start w:val="1"/>
      <w:numFmt w:val="lowerLetter"/>
      <w:lvlText w:val="%8."/>
      <w:lvlJc w:val="left"/>
      <w:pPr>
        <w:ind w:left="5990" w:hanging="360"/>
      </w:pPr>
      <w:rPr>
        <w:vertAlign w:val="baseline"/>
      </w:rPr>
    </w:lvl>
    <w:lvl w:ilvl="8">
      <w:start w:val="1"/>
      <w:numFmt w:val="lowerRoman"/>
      <w:lvlText w:val="%9."/>
      <w:lvlJc w:val="right"/>
      <w:pPr>
        <w:ind w:left="6710" w:hanging="180"/>
      </w:pPr>
      <w:rPr>
        <w:vertAlign w:val="baseline"/>
      </w:rPr>
    </w:lvl>
  </w:abstractNum>
  <w:abstractNum w:abstractNumId="14" w15:restartNumberingAfterBreak="0">
    <w:nsid w:val="2B452418"/>
    <w:multiLevelType w:val="multilevel"/>
    <w:tmpl w:val="EBE0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D778F1"/>
    <w:multiLevelType w:val="multilevel"/>
    <w:tmpl w:val="1658B3F2"/>
    <w:lvl w:ilvl="0">
      <w:start w:val="1"/>
      <w:numFmt w:val="decimal"/>
      <w:lvlText w:val="%1"/>
      <w:lvlJc w:val="left"/>
      <w:pPr>
        <w:ind w:left="660" w:hanging="660"/>
      </w:pPr>
      <w:rPr>
        <w:rFonts w:ascii="Arial" w:eastAsia="Arial" w:hAnsi="Arial" w:cs="Arial"/>
        <w:vertAlign w:val="baseline"/>
      </w:rPr>
    </w:lvl>
    <w:lvl w:ilvl="1">
      <w:start w:val="4"/>
      <w:numFmt w:val="decimal"/>
      <w:lvlText w:val="%1.%2"/>
      <w:lvlJc w:val="left"/>
      <w:pPr>
        <w:ind w:left="1020" w:hanging="660"/>
      </w:pPr>
      <w:rPr>
        <w:vertAlign w:val="baseline"/>
      </w:rPr>
    </w:lvl>
    <w:lvl w:ilvl="2">
      <w:start w:val="1"/>
      <w:numFmt w:val="decimal"/>
      <w:lvlText w:val="%3"/>
      <w:lvlJc w:val="left"/>
      <w:pPr>
        <w:ind w:left="1440" w:hanging="1200"/>
      </w:pPr>
      <w:rPr>
        <w:rFonts w:ascii="Arial" w:eastAsia="Arial" w:hAnsi="Arial" w:cs="Arial"/>
        <w:b/>
        <w:vertAlign w:val="baseline"/>
      </w:rPr>
    </w:lvl>
    <w:lvl w:ilvl="3">
      <w:start w:val="1"/>
      <w:numFmt w:val="decimal"/>
      <w:lvlText w:val="%1.%2.%3.%4"/>
      <w:lvlJc w:val="left"/>
      <w:pPr>
        <w:ind w:left="1800" w:hanging="720"/>
      </w:pPr>
      <w:rPr>
        <w:b/>
        <w:i w:val="0"/>
        <w:vertAlign w:val="baseline"/>
      </w:rPr>
    </w:lvl>
    <w:lvl w:ilvl="4">
      <w:start w:val="1"/>
      <w:numFmt w:val="decimal"/>
      <w:lvlText w:val="%1.%2.%3.%4.%5"/>
      <w:lvlJc w:val="left"/>
      <w:pPr>
        <w:ind w:left="2520" w:hanging="1080"/>
      </w:pPr>
      <w:rPr>
        <w:rFonts w:ascii="Arial" w:eastAsia="Arial" w:hAnsi="Arial" w:cs="Arial"/>
        <w:b/>
        <w:i w:val="0"/>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16" w15:restartNumberingAfterBreak="0">
    <w:nsid w:val="306E272B"/>
    <w:multiLevelType w:val="hybridMultilevel"/>
    <w:tmpl w:val="AB78899A"/>
    <w:lvl w:ilvl="0" w:tplc="0408001B">
      <w:start w:val="1"/>
      <w:numFmt w:val="lowerRoman"/>
      <w:lvlText w:val="%1."/>
      <w:lvlJc w:val="righ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7" w15:restartNumberingAfterBreak="0">
    <w:nsid w:val="32BC11FE"/>
    <w:multiLevelType w:val="multilevel"/>
    <w:tmpl w:val="E168DF0A"/>
    <w:lvl w:ilvl="0">
      <w:start w:val="1"/>
      <w:numFmt w:val="decimal"/>
      <w:lvlText w:val="%1"/>
      <w:lvlJc w:val="left"/>
      <w:pPr>
        <w:ind w:left="840" w:hanging="360"/>
      </w:pPr>
      <w:rPr>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18" w15:restartNumberingAfterBreak="0">
    <w:nsid w:val="335D2855"/>
    <w:multiLevelType w:val="multilevel"/>
    <w:tmpl w:val="0D561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DB1BCC"/>
    <w:multiLevelType w:val="multilevel"/>
    <w:tmpl w:val="541ABFAC"/>
    <w:lvl w:ilvl="0">
      <w:start w:val="1"/>
      <w:numFmt w:val="decimal"/>
      <w:lvlText w:val="%1"/>
      <w:lvlJc w:val="left"/>
      <w:pPr>
        <w:ind w:left="390" w:hanging="390"/>
      </w:pPr>
      <w:rPr>
        <w:rFonts w:hint="default"/>
      </w:rPr>
    </w:lvl>
    <w:lvl w:ilvl="1">
      <w:start w:val="1"/>
      <w:numFmt w:val="decimal"/>
      <w:lvlText w:val="%1.%2"/>
      <w:lvlJc w:val="left"/>
      <w:pPr>
        <w:ind w:left="-60" w:hanging="39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685E1F"/>
    <w:multiLevelType w:val="multilevel"/>
    <w:tmpl w:val="0A70C0EE"/>
    <w:lvl w:ilvl="0">
      <w:start w:val="1"/>
      <w:numFmt w:val="lowerRoman"/>
      <w:lvlText w:val="%1."/>
      <w:lvlJc w:val="right"/>
      <w:pPr>
        <w:ind w:left="1352" w:hanging="360"/>
      </w:pPr>
      <w:rPr>
        <w:b/>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b/>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E67389D"/>
    <w:multiLevelType w:val="hybridMultilevel"/>
    <w:tmpl w:val="F3269E54"/>
    <w:lvl w:ilvl="0" w:tplc="0408001B">
      <w:start w:val="1"/>
      <w:numFmt w:val="lowerRoman"/>
      <w:lvlText w:val="%1."/>
      <w:lvlJc w:val="right"/>
      <w:pPr>
        <w:ind w:left="2160" w:hanging="360"/>
      </w:pPr>
      <w:rPr>
        <w:rFont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2" w15:restartNumberingAfterBreak="0">
    <w:nsid w:val="3EC55429"/>
    <w:multiLevelType w:val="hybridMultilevel"/>
    <w:tmpl w:val="EC541B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796A67E8">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B67AE"/>
    <w:multiLevelType w:val="multilevel"/>
    <w:tmpl w:val="7916D0C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201DB3"/>
    <w:multiLevelType w:val="multilevel"/>
    <w:tmpl w:val="0BC6E77E"/>
    <w:lvl w:ilvl="0">
      <w:start w:val="1"/>
      <w:numFmt w:val="decimal"/>
      <w:lvlText w:val="%1"/>
      <w:lvlJc w:val="left"/>
      <w:pPr>
        <w:ind w:left="660" w:hanging="660"/>
      </w:pPr>
      <w:rPr>
        <w:rFonts w:ascii="Arial" w:eastAsia="Times New Roman" w:hAnsi="Arial" w:cs="Arial"/>
      </w:rPr>
    </w:lvl>
    <w:lvl w:ilvl="1">
      <w:start w:val="4"/>
      <w:numFmt w:val="decimal"/>
      <w:lvlText w:val="%1.%2"/>
      <w:lvlJc w:val="left"/>
      <w:pPr>
        <w:ind w:left="1020" w:hanging="660"/>
      </w:pPr>
      <w:rPr>
        <w:rFonts w:hint="default"/>
      </w:rPr>
    </w:lvl>
    <w:lvl w:ilvl="2">
      <w:start w:val="1"/>
      <w:numFmt w:val="decimal"/>
      <w:lvlText w:val="%3"/>
      <w:lvlJc w:val="left"/>
      <w:pPr>
        <w:ind w:left="1440" w:hanging="720"/>
      </w:pPr>
      <w:rPr>
        <w:rFonts w:ascii="Arial" w:eastAsia="Times New Roman" w:hAnsi="Arial" w:cs="Arial"/>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ascii="Arial" w:hAnsi="Arial" w:cs="Arial" w:hint="default"/>
        <w:b/>
        <w:i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F8F70A8"/>
    <w:multiLevelType w:val="multilevel"/>
    <w:tmpl w:val="437ECAA8"/>
    <w:lvl w:ilvl="0">
      <w:start w:val="1"/>
      <w:numFmt w:val="lowerRoman"/>
      <w:lvlText w:val="%1."/>
      <w:lvlJc w:val="right"/>
      <w:pPr>
        <w:ind w:left="3720" w:hanging="360"/>
      </w:pPr>
      <w:rPr>
        <w:b/>
        <w:vertAlign w:val="baseline"/>
      </w:rPr>
    </w:lvl>
    <w:lvl w:ilvl="1">
      <w:start w:val="1"/>
      <w:numFmt w:val="bullet"/>
      <w:lvlText w:val="o"/>
      <w:lvlJc w:val="left"/>
      <w:pPr>
        <w:ind w:left="4440" w:hanging="360"/>
      </w:pPr>
      <w:rPr>
        <w:rFonts w:ascii="Courier New" w:eastAsia="Courier New" w:hAnsi="Courier New" w:cs="Courier New"/>
        <w:vertAlign w:val="baseline"/>
      </w:rPr>
    </w:lvl>
    <w:lvl w:ilvl="2">
      <w:start w:val="1"/>
      <w:numFmt w:val="bullet"/>
      <w:lvlText w:val="▪"/>
      <w:lvlJc w:val="left"/>
      <w:pPr>
        <w:ind w:left="5160" w:hanging="360"/>
      </w:pPr>
      <w:rPr>
        <w:rFonts w:ascii="Noto Sans Symbols" w:eastAsia="Noto Sans Symbols" w:hAnsi="Noto Sans Symbols" w:cs="Noto Sans Symbols"/>
        <w:vertAlign w:val="baseline"/>
      </w:rPr>
    </w:lvl>
    <w:lvl w:ilvl="3">
      <w:start w:val="1"/>
      <w:numFmt w:val="bullet"/>
      <w:lvlText w:val="●"/>
      <w:lvlJc w:val="left"/>
      <w:pPr>
        <w:ind w:left="5880" w:hanging="360"/>
      </w:pPr>
      <w:rPr>
        <w:rFonts w:ascii="Noto Sans Symbols" w:eastAsia="Noto Sans Symbols" w:hAnsi="Noto Sans Symbols" w:cs="Noto Sans Symbols"/>
        <w:vertAlign w:val="baseline"/>
      </w:rPr>
    </w:lvl>
    <w:lvl w:ilvl="4">
      <w:start w:val="1"/>
      <w:numFmt w:val="bullet"/>
      <w:lvlText w:val="o"/>
      <w:lvlJc w:val="left"/>
      <w:pPr>
        <w:ind w:left="6600" w:hanging="360"/>
      </w:pPr>
      <w:rPr>
        <w:rFonts w:ascii="Courier New" w:eastAsia="Courier New" w:hAnsi="Courier New" w:cs="Courier New"/>
        <w:vertAlign w:val="baseline"/>
      </w:rPr>
    </w:lvl>
    <w:lvl w:ilvl="5">
      <w:start w:val="1"/>
      <w:numFmt w:val="bullet"/>
      <w:lvlText w:val="▪"/>
      <w:lvlJc w:val="left"/>
      <w:pPr>
        <w:ind w:left="7320" w:hanging="360"/>
      </w:pPr>
      <w:rPr>
        <w:rFonts w:ascii="Noto Sans Symbols" w:eastAsia="Noto Sans Symbols" w:hAnsi="Noto Sans Symbols" w:cs="Noto Sans Symbols"/>
        <w:vertAlign w:val="baseline"/>
      </w:rPr>
    </w:lvl>
    <w:lvl w:ilvl="6">
      <w:start w:val="1"/>
      <w:numFmt w:val="bullet"/>
      <w:lvlText w:val="●"/>
      <w:lvlJc w:val="left"/>
      <w:pPr>
        <w:ind w:left="8040" w:hanging="360"/>
      </w:pPr>
      <w:rPr>
        <w:rFonts w:ascii="Noto Sans Symbols" w:eastAsia="Noto Sans Symbols" w:hAnsi="Noto Sans Symbols" w:cs="Noto Sans Symbols"/>
        <w:vertAlign w:val="baseline"/>
      </w:rPr>
    </w:lvl>
    <w:lvl w:ilvl="7">
      <w:start w:val="1"/>
      <w:numFmt w:val="bullet"/>
      <w:lvlText w:val="o"/>
      <w:lvlJc w:val="left"/>
      <w:pPr>
        <w:ind w:left="8760" w:hanging="360"/>
      </w:pPr>
      <w:rPr>
        <w:rFonts w:ascii="Courier New" w:eastAsia="Courier New" w:hAnsi="Courier New" w:cs="Courier New"/>
        <w:vertAlign w:val="baseline"/>
      </w:rPr>
    </w:lvl>
    <w:lvl w:ilvl="8">
      <w:start w:val="1"/>
      <w:numFmt w:val="bullet"/>
      <w:lvlText w:val="▪"/>
      <w:lvlJc w:val="left"/>
      <w:pPr>
        <w:ind w:left="9480" w:hanging="360"/>
      </w:pPr>
      <w:rPr>
        <w:rFonts w:ascii="Noto Sans Symbols" w:eastAsia="Noto Sans Symbols" w:hAnsi="Noto Sans Symbols" w:cs="Noto Sans Symbols"/>
        <w:vertAlign w:val="baseline"/>
      </w:rPr>
    </w:lvl>
  </w:abstractNum>
  <w:abstractNum w:abstractNumId="26" w15:restartNumberingAfterBreak="0">
    <w:nsid w:val="522771DC"/>
    <w:multiLevelType w:val="multilevel"/>
    <w:tmpl w:val="673CE65A"/>
    <w:lvl w:ilvl="0">
      <w:start w:val="1"/>
      <w:numFmt w:val="lowerRoman"/>
      <w:lvlText w:val="%1."/>
      <w:lvlJc w:val="left"/>
      <w:pPr>
        <w:ind w:left="1320" w:hanging="660"/>
      </w:pPr>
      <w:rPr>
        <w:rFonts w:hint="default"/>
        <w:b/>
      </w:rPr>
    </w:lvl>
    <w:lvl w:ilvl="1">
      <w:start w:val="4"/>
      <w:numFmt w:val="decimal"/>
      <w:lvlText w:val="%1.%2"/>
      <w:lvlJc w:val="left"/>
      <w:pPr>
        <w:ind w:left="180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2820" w:hanging="720"/>
      </w:pPr>
      <w:rPr>
        <w:rFonts w:hint="default"/>
        <w:b/>
      </w:rPr>
    </w:lvl>
    <w:lvl w:ilvl="4">
      <w:start w:val="1"/>
      <w:numFmt w:val="decimal"/>
      <w:lvlText w:val="%1.%2.%3.%4.%5"/>
      <w:lvlJc w:val="left"/>
      <w:pPr>
        <w:ind w:left="3660" w:hanging="1080"/>
      </w:pPr>
      <w:rPr>
        <w:rFonts w:hint="default"/>
      </w:rPr>
    </w:lvl>
    <w:lvl w:ilvl="5">
      <w:start w:val="1"/>
      <w:numFmt w:val="lowerRoman"/>
      <w:lvlText w:val="%6."/>
      <w:lvlJc w:val="left"/>
      <w:pPr>
        <w:ind w:left="4140" w:hanging="1080"/>
      </w:pPr>
      <w:rPr>
        <w:rFonts w:hint="default"/>
        <w:b w:val="0"/>
      </w:rPr>
    </w:lvl>
    <w:lvl w:ilvl="6">
      <w:start w:val="1"/>
      <w:numFmt w:val="decimal"/>
      <w:lvlText w:val="%1.%2.%3.%4.%5.%6.%7"/>
      <w:lvlJc w:val="left"/>
      <w:pPr>
        <w:ind w:left="4980" w:hanging="1440"/>
      </w:pPr>
      <w:rPr>
        <w:rFonts w:hint="default"/>
      </w:rPr>
    </w:lvl>
    <w:lvl w:ilvl="7">
      <w:start w:val="1"/>
      <w:numFmt w:val="decimal"/>
      <w:lvlText w:val="%1.%2.%3.%4.%5.%6.%7.%8"/>
      <w:lvlJc w:val="left"/>
      <w:pPr>
        <w:ind w:left="5460" w:hanging="1440"/>
      </w:pPr>
      <w:rPr>
        <w:rFonts w:hint="default"/>
      </w:rPr>
    </w:lvl>
    <w:lvl w:ilvl="8">
      <w:start w:val="1"/>
      <w:numFmt w:val="decimal"/>
      <w:lvlText w:val="%1.%2.%3.%4.%5.%6.%7.%8.%9"/>
      <w:lvlJc w:val="left"/>
      <w:pPr>
        <w:ind w:left="6300" w:hanging="1800"/>
      </w:pPr>
      <w:rPr>
        <w:rFonts w:hint="default"/>
      </w:rPr>
    </w:lvl>
  </w:abstractNum>
  <w:abstractNum w:abstractNumId="27" w15:restartNumberingAfterBreak="0">
    <w:nsid w:val="553462F5"/>
    <w:multiLevelType w:val="multilevel"/>
    <w:tmpl w:val="3BC449EE"/>
    <w:lvl w:ilvl="0">
      <w:start w:val="1"/>
      <w:numFmt w:val="lowerRoman"/>
      <w:lvlText w:val="%1."/>
      <w:lvlJc w:val="left"/>
      <w:pPr>
        <w:ind w:left="1680" w:hanging="360"/>
      </w:pPr>
      <w:rPr>
        <w:vertAlign w:val="baseline"/>
      </w:rPr>
    </w:lvl>
    <w:lvl w:ilvl="1">
      <w:start w:val="1"/>
      <w:numFmt w:val="lowerRoman"/>
      <w:lvlText w:val="%2."/>
      <w:lvlJc w:val="left"/>
      <w:pPr>
        <w:ind w:left="2400" w:hanging="360"/>
      </w:pPr>
      <w:rPr>
        <w:vertAlign w:val="baseline"/>
      </w:rPr>
    </w:lvl>
    <w:lvl w:ilvl="2">
      <w:start w:val="1"/>
      <w:numFmt w:val="lowerRoman"/>
      <w:lvlText w:val="%3."/>
      <w:lvlJc w:val="right"/>
      <w:pPr>
        <w:ind w:left="3120" w:hanging="180"/>
      </w:pPr>
      <w:rPr>
        <w:vertAlign w:val="baseline"/>
      </w:rPr>
    </w:lvl>
    <w:lvl w:ilvl="3">
      <w:start w:val="1"/>
      <w:numFmt w:val="decimal"/>
      <w:lvlText w:val="%4."/>
      <w:lvlJc w:val="left"/>
      <w:pPr>
        <w:ind w:left="3840" w:hanging="360"/>
      </w:pPr>
      <w:rPr>
        <w:vertAlign w:val="baseline"/>
      </w:rPr>
    </w:lvl>
    <w:lvl w:ilvl="4">
      <w:start w:val="1"/>
      <w:numFmt w:val="lowerLetter"/>
      <w:lvlText w:val="%5."/>
      <w:lvlJc w:val="left"/>
      <w:pPr>
        <w:ind w:left="4560" w:hanging="360"/>
      </w:pPr>
      <w:rPr>
        <w:vertAlign w:val="baseline"/>
      </w:rPr>
    </w:lvl>
    <w:lvl w:ilvl="5">
      <w:start w:val="1"/>
      <w:numFmt w:val="lowerRoman"/>
      <w:lvlText w:val="%6."/>
      <w:lvlJc w:val="right"/>
      <w:pPr>
        <w:ind w:left="5280" w:hanging="180"/>
      </w:pPr>
      <w:rPr>
        <w:vertAlign w:val="baseline"/>
      </w:rPr>
    </w:lvl>
    <w:lvl w:ilvl="6">
      <w:start w:val="1"/>
      <w:numFmt w:val="decimal"/>
      <w:lvlText w:val="%7."/>
      <w:lvlJc w:val="left"/>
      <w:pPr>
        <w:ind w:left="6000" w:hanging="360"/>
      </w:pPr>
      <w:rPr>
        <w:vertAlign w:val="baseline"/>
      </w:rPr>
    </w:lvl>
    <w:lvl w:ilvl="7">
      <w:start w:val="1"/>
      <w:numFmt w:val="lowerLetter"/>
      <w:lvlText w:val="%8."/>
      <w:lvlJc w:val="left"/>
      <w:pPr>
        <w:ind w:left="6720" w:hanging="360"/>
      </w:pPr>
      <w:rPr>
        <w:vertAlign w:val="baseline"/>
      </w:rPr>
    </w:lvl>
    <w:lvl w:ilvl="8">
      <w:start w:val="1"/>
      <w:numFmt w:val="lowerRoman"/>
      <w:lvlText w:val="%9."/>
      <w:lvlJc w:val="right"/>
      <w:pPr>
        <w:ind w:left="7440" w:hanging="180"/>
      </w:pPr>
      <w:rPr>
        <w:vertAlign w:val="baseline"/>
      </w:rPr>
    </w:lvl>
  </w:abstractNum>
  <w:abstractNum w:abstractNumId="28" w15:restartNumberingAfterBreak="0">
    <w:nsid w:val="56A54BC0"/>
    <w:multiLevelType w:val="multilevel"/>
    <w:tmpl w:val="94786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3507FF"/>
    <w:multiLevelType w:val="multilevel"/>
    <w:tmpl w:val="025615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FD0DEF"/>
    <w:multiLevelType w:val="multilevel"/>
    <w:tmpl w:val="7FA20E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153721C"/>
    <w:multiLevelType w:val="multilevel"/>
    <w:tmpl w:val="EB6E9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CC1CFF"/>
    <w:multiLevelType w:val="multilevel"/>
    <w:tmpl w:val="2778979A"/>
    <w:lvl w:ilvl="0">
      <w:start w:val="1"/>
      <w:numFmt w:val="lowerRoman"/>
      <w:lvlText w:val="%1."/>
      <w:lvlJc w:val="right"/>
      <w:pPr>
        <w:ind w:left="1800" w:hanging="360"/>
      </w:pPr>
      <w:rPr>
        <w:b/>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692C0E7E"/>
    <w:multiLevelType w:val="multilevel"/>
    <w:tmpl w:val="3F228CA6"/>
    <w:lvl w:ilvl="0">
      <w:start w:val="1"/>
      <w:numFmt w:val="lowerRoman"/>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6A476592"/>
    <w:multiLevelType w:val="multilevel"/>
    <w:tmpl w:val="CB4499B6"/>
    <w:lvl w:ilvl="0">
      <w:start w:val="1"/>
      <w:numFmt w:val="lowerRoman"/>
      <w:lvlText w:val="%1."/>
      <w:lvlJc w:val="right"/>
      <w:pPr>
        <w:ind w:left="2565" w:hanging="360"/>
      </w:pPr>
      <w:rPr>
        <w:b/>
        <w:vertAlign w:val="baseline"/>
      </w:rPr>
    </w:lvl>
    <w:lvl w:ilvl="1">
      <w:start w:val="1"/>
      <w:numFmt w:val="bullet"/>
      <w:lvlText w:val="●"/>
      <w:lvlJc w:val="left"/>
      <w:pPr>
        <w:ind w:left="3240" w:hanging="360"/>
      </w:pPr>
      <w:rPr>
        <w:rFonts w:ascii="Noto Sans Symbols" w:eastAsia="Noto Sans Symbols" w:hAnsi="Noto Sans Symbols" w:cs="Noto Sans Symbols"/>
        <w:vertAlign w:val="baseline"/>
      </w:rPr>
    </w:lvl>
    <w:lvl w:ilvl="2">
      <w:start w:val="1"/>
      <w:numFmt w:val="bullet"/>
      <w:lvlText w:val="▪"/>
      <w:lvlJc w:val="left"/>
      <w:pPr>
        <w:ind w:left="4005" w:hanging="360"/>
      </w:pPr>
      <w:rPr>
        <w:rFonts w:ascii="Noto Sans Symbols" w:eastAsia="Noto Sans Symbols" w:hAnsi="Noto Sans Symbols" w:cs="Noto Sans Symbols"/>
        <w:vertAlign w:val="baseline"/>
      </w:rPr>
    </w:lvl>
    <w:lvl w:ilvl="3">
      <w:start w:val="1"/>
      <w:numFmt w:val="bullet"/>
      <w:lvlText w:val="●"/>
      <w:lvlJc w:val="left"/>
      <w:pPr>
        <w:ind w:left="4725" w:hanging="360"/>
      </w:pPr>
      <w:rPr>
        <w:rFonts w:ascii="Noto Sans Symbols" w:eastAsia="Noto Sans Symbols" w:hAnsi="Noto Sans Symbols" w:cs="Noto Sans Symbols"/>
        <w:vertAlign w:val="baseline"/>
      </w:rPr>
    </w:lvl>
    <w:lvl w:ilvl="4">
      <w:start w:val="1"/>
      <w:numFmt w:val="bullet"/>
      <w:lvlText w:val="o"/>
      <w:lvlJc w:val="left"/>
      <w:pPr>
        <w:ind w:left="5445" w:hanging="360"/>
      </w:pPr>
      <w:rPr>
        <w:rFonts w:ascii="Courier New" w:eastAsia="Courier New" w:hAnsi="Courier New" w:cs="Courier New"/>
        <w:vertAlign w:val="baseline"/>
      </w:rPr>
    </w:lvl>
    <w:lvl w:ilvl="5">
      <w:start w:val="1"/>
      <w:numFmt w:val="bullet"/>
      <w:lvlText w:val="▪"/>
      <w:lvlJc w:val="left"/>
      <w:pPr>
        <w:ind w:left="6165" w:hanging="360"/>
      </w:pPr>
      <w:rPr>
        <w:rFonts w:ascii="Noto Sans Symbols" w:eastAsia="Noto Sans Symbols" w:hAnsi="Noto Sans Symbols" w:cs="Noto Sans Symbols"/>
        <w:vertAlign w:val="baseline"/>
      </w:rPr>
    </w:lvl>
    <w:lvl w:ilvl="6">
      <w:start w:val="1"/>
      <w:numFmt w:val="bullet"/>
      <w:lvlText w:val="●"/>
      <w:lvlJc w:val="left"/>
      <w:pPr>
        <w:ind w:left="6885" w:hanging="360"/>
      </w:pPr>
      <w:rPr>
        <w:rFonts w:ascii="Noto Sans Symbols" w:eastAsia="Noto Sans Symbols" w:hAnsi="Noto Sans Symbols" w:cs="Noto Sans Symbols"/>
        <w:vertAlign w:val="baseline"/>
      </w:rPr>
    </w:lvl>
    <w:lvl w:ilvl="7">
      <w:start w:val="1"/>
      <w:numFmt w:val="bullet"/>
      <w:lvlText w:val="o"/>
      <w:lvlJc w:val="left"/>
      <w:pPr>
        <w:ind w:left="7605" w:hanging="360"/>
      </w:pPr>
      <w:rPr>
        <w:rFonts w:ascii="Courier New" w:eastAsia="Courier New" w:hAnsi="Courier New" w:cs="Courier New"/>
        <w:vertAlign w:val="baseline"/>
      </w:rPr>
    </w:lvl>
    <w:lvl w:ilvl="8">
      <w:start w:val="1"/>
      <w:numFmt w:val="bullet"/>
      <w:lvlText w:val="▪"/>
      <w:lvlJc w:val="left"/>
      <w:pPr>
        <w:ind w:left="8325" w:hanging="360"/>
      </w:pPr>
      <w:rPr>
        <w:rFonts w:ascii="Noto Sans Symbols" w:eastAsia="Noto Sans Symbols" w:hAnsi="Noto Sans Symbols" w:cs="Noto Sans Symbols"/>
        <w:vertAlign w:val="baseline"/>
      </w:rPr>
    </w:lvl>
  </w:abstractNum>
  <w:abstractNum w:abstractNumId="35" w15:restartNumberingAfterBreak="0">
    <w:nsid w:val="6B0608F3"/>
    <w:multiLevelType w:val="multilevel"/>
    <w:tmpl w:val="1E2E4E02"/>
    <w:lvl w:ilvl="0">
      <w:start w:val="1"/>
      <w:numFmt w:val="decimal"/>
      <w:lvlText w:val="%1"/>
      <w:lvlJc w:val="left"/>
      <w:pPr>
        <w:ind w:left="660" w:hanging="660"/>
      </w:pPr>
      <w:rPr>
        <w:rFonts w:ascii="Arial" w:eastAsia="Arial" w:hAnsi="Arial" w:cs="Arial"/>
      </w:rPr>
    </w:lvl>
    <w:lvl w:ilvl="1">
      <w:start w:val="4"/>
      <w:numFmt w:val="decimal"/>
      <w:lvlText w:val="%1.%2"/>
      <w:lvlJc w:val="left"/>
      <w:pPr>
        <w:ind w:left="1020" w:hanging="660"/>
      </w:pPr>
    </w:lvl>
    <w:lvl w:ilvl="2">
      <w:start w:val="1"/>
      <w:numFmt w:val="decimal"/>
      <w:lvlText w:val="%3"/>
      <w:lvlJc w:val="left"/>
      <w:pPr>
        <w:ind w:left="1440" w:hanging="720"/>
      </w:pPr>
      <w:rPr>
        <w:rFonts w:ascii="Arial" w:eastAsia="Arial" w:hAnsi="Arial" w:cs="Arial"/>
      </w:rPr>
    </w:lvl>
    <w:lvl w:ilvl="3">
      <w:start w:val="1"/>
      <w:numFmt w:val="decimal"/>
      <w:lvlText w:val="%1.%2.%3.%4"/>
      <w:lvlJc w:val="left"/>
      <w:pPr>
        <w:ind w:left="1800" w:hanging="720"/>
      </w:pPr>
      <w:rPr>
        <w:b/>
        <w:i w:val="0"/>
      </w:rPr>
    </w:lvl>
    <w:lvl w:ilvl="4">
      <w:start w:val="1"/>
      <w:numFmt w:val="decimal"/>
      <w:lvlText w:val="%1.%2.%3.%4.%5"/>
      <w:lvlJc w:val="left"/>
      <w:pPr>
        <w:ind w:left="2520" w:hanging="1080"/>
      </w:pPr>
      <w:rPr>
        <w:rFonts w:ascii="Arial" w:eastAsia="Arial" w:hAnsi="Arial" w:cs="Arial"/>
        <w:b/>
        <w:i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CD567F0"/>
    <w:multiLevelType w:val="multilevel"/>
    <w:tmpl w:val="7BD8A8EC"/>
    <w:lvl w:ilvl="0">
      <w:start w:val="1"/>
      <w:numFmt w:val="lowerRoman"/>
      <w:lvlText w:val="%1."/>
      <w:lvlJc w:val="right"/>
      <w:pPr>
        <w:ind w:left="1778" w:hanging="360"/>
      </w:pPr>
      <w:rPr>
        <w:vertAlign w:val="baseline"/>
      </w:rPr>
    </w:lvl>
    <w:lvl w:ilvl="1">
      <w:start w:val="1"/>
      <w:numFmt w:val="bullet"/>
      <w:lvlText w:val="●"/>
      <w:lvlJc w:val="left"/>
      <w:pPr>
        <w:ind w:left="2880" w:hanging="360"/>
      </w:pPr>
      <w:rPr>
        <w:rFonts w:ascii="Noto Sans Symbols" w:eastAsia="Noto Sans Symbols" w:hAnsi="Noto Sans Symbols" w:cs="Noto Sans Symbols"/>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7" w15:restartNumberingAfterBreak="0">
    <w:nsid w:val="709D7572"/>
    <w:multiLevelType w:val="hybridMultilevel"/>
    <w:tmpl w:val="966E6B7C"/>
    <w:lvl w:ilvl="0" w:tplc="0409000F">
      <w:start w:val="1"/>
      <w:numFmt w:val="decimal"/>
      <w:lvlText w:val="%1."/>
      <w:lvlJc w:val="left"/>
      <w:pPr>
        <w:tabs>
          <w:tab w:val="num" w:pos="360"/>
        </w:tabs>
        <w:ind w:left="360" w:hanging="360"/>
      </w:pPr>
    </w:lvl>
    <w:lvl w:ilvl="1" w:tplc="D70A48C0">
      <w:start w:val="1"/>
      <w:numFmt w:val="lowerRoman"/>
      <w:lvlText w:val="%2."/>
      <w:lvlJc w:val="left"/>
      <w:pPr>
        <w:tabs>
          <w:tab w:val="num" w:pos="1260"/>
        </w:tabs>
        <w:ind w:left="1260" w:hanging="180"/>
      </w:pPr>
      <w:rPr>
        <w:rFonts w:ascii="Tahoma" w:hAnsi="Tahoma"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184B66"/>
    <w:multiLevelType w:val="multilevel"/>
    <w:tmpl w:val="7C02B88E"/>
    <w:lvl w:ilvl="0">
      <w:start w:val="1"/>
      <w:numFmt w:val="decimal"/>
      <w:lvlText w:val="%1"/>
      <w:lvlJc w:val="left"/>
      <w:pPr>
        <w:ind w:left="720" w:hanging="360"/>
      </w:pPr>
      <w:rPr>
        <w:vertAlign w:val="baseline"/>
      </w:rPr>
    </w:lvl>
    <w:lvl w:ilvl="1">
      <w:start w:val="2"/>
      <w:numFmt w:val="decimal"/>
      <w:lvlText w:val="%1.%2"/>
      <w:lvlJc w:val="left"/>
      <w:pPr>
        <w:ind w:left="1080" w:hanging="720"/>
      </w:pPr>
      <w:rPr>
        <w:b w:val="0"/>
        <w:u w:val="none"/>
        <w:vertAlign w:val="baseline"/>
      </w:rPr>
    </w:lvl>
    <w:lvl w:ilvl="2">
      <w:start w:val="1"/>
      <w:numFmt w:val="decimal"/>
      <w:lvlText w:val="%1.%2.%3"/>
      <w:lvlJc w:val="left"/>
      <w:pPr>
        <w:ind w:left="1080" w:hanging="720"/>
      </w:pPr>
      <w:rPr>
        <w:b w:val="0"/>
        <w:u w:val="none"/>
        <w:vertAlign w:val="baseline"/>
      </w:rPr>
    </w:lvl>
    <w:lvl w:ilvl="3">
      <w:start w:val="1"/>
      <w:numFmt w:val="decimal"/>
      <w:lvlText w:val="%1.%2.%3.%4"/>
      <w:lvlJc w:val="left"/>
      <w:pPr>
        <w:ind w:left="1080" w:hanging="720"/>
      </w:pPr>
      <w:rPr>
        <w:b w:val="0"/>
        <w:u w:val="none"/>
        <w:vertAlign w:val="baseline"/>
      </w:rPr>
    </w:lvl>
    <w:lvl w:ilvl="4">
      <w:start w:val="1"/>
      <w:numFmt w:val="decimal"/>
      <w:lvlText w:val="%1.%2.%3.%4.%5"/>
      <w:lvlJc w:val="left"/>
      <w:pPr>
        <w:ind w:left="1440" w:hanging="1080"/>
      </w:pPr>
      <w:rPr>
        <w:b w:val="0"/>
        <w:u w:val="none"/>
        <w:vertAlign w:val="baseline"/>
      </w:rPr>
    </w:lvl>
    <w:lvl w:ilvl="5">
      <w:start w:val="1"/>
      <w:numFmt w:val="decimal"/>
      <w:lvlText w:val="%1.%2.%3.%4.%5.%6"/>
      <w:lvlJc w:val="left"/>
      <w:pPr>
        <w:ind w:left="1440" w:hanging="1080"/>
      </w:pPr>
      <w:rPr>
        <w:b w:val="0"/>
        <w:u w:val="none"/>
        <w:vertAlign w:val="baseline"/>
      </w:rPr>
    </w:lvl>
    <w:lvl w:ilvl="6">
      <w:start w:val="1"/>
      <w:numFmt w:val="decimal"/>
      <w:lvlText w:val="%1.%2.%3.%4.%5.%6.%7"/>
      <w:lvlJc w:val="left"/>
      <w:pPr>
        <w:ind w:left="1800" w:hanging="1440"/>
      </w:pPr>
      <w:rPr>
        <w:b w:val="0"/>
        <w:u w:val="none"/>
        <w:vertAlign w:val="baseline"/>
      </w:rPr>
    </w:lvl>
    <w:lvl w:ilvl="7">
      <w:start w:val="1"/>
      <w:numFmt w:val="decimal"/>
      <w:lvlText w:val="%1.%2.%3.%4.%5.%6.%7.%8"/>
      <w:lvlJc w:val="left"/>
      <w:pPr>
        <w:ind w:left="1800" w:hanging="1440"/>
      </w:pPr>
      <w:rPr>
        <w:b w:val="0"/>
        <w:u w:val="none"/>
        <w:vertAlign w:val="baseline"/>
      </w:rPr>
    </w:lvl>
    <w:lvl w:ilvl="8">
      <w:start w:val="1"/>
      <w:numFmt w:val="decimal"/>
      <w:lvlText w:val="%1.%2.%3.%4.%5.%6.%7.%8.%9"/>
      <w:lvlJc w:val="left"/>
      <w:pPr>
        <w:ind w:left="2160" w:hanging="1800"/>
      </w:pPr>
      <w:rPr>
        <w:b w:val="0"/>
        <w:u w:val="none"/>
        <w:vertAlign w:val="baseline"/>
      </w:rPr>
    </w:lvl>
  </w:abstractNum>
  <w:abstractNum w:abstractNumId="39" w15:restartNumberingAfterBreak="0">
    <w:nsid w:val="765329A3"/>
    <w:multiLevelType w:val="hybridMultilevel"/>
    <w:tmpl w:val="08C238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831677F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17E51"/>
    <w:multiLevelType w:val="multilevel"/>
    <w:tmpl w:val="7AF208CE"/>
    <w:lvl w:ilvl="0">
      <w:start w:val="1"/>
      <w:numFmt w:val="decimal"/>
      <w:lvlText w:val="%1"/>
      <w:lvlJc w:val="left"/>
      <w:pPr>
        <w:ind w:left="660" w:hanging="660"/>
      </w:pPr>
      <w:rPr>
        <w:b w:val="0"/>
        <w:i w:val="0"/>
        <w:u w:val="none"/>
        <w:vertAlign w:val="baseline"/>
      </w:rPr>
    </w:lvl>
    <w:lvl w:ilvl="1">
      <w:start w:val="1"/>
      <w:numFmt w:val="decimal"/>
      <w:lvlText w:val="%1.%2"/>
      <w:lvlJc w:val="left"/>
      <w:pPr>
        <w:ind w:left="1020" w:hanging="660"/>
      </w:pPr>
      <w:rPr>
        <w:b/>
        <w:i w:val="0"/>
        <w:u w:val="none"/>
        <w:vertAlign w:val="baseline"/>
      </w:rPr>
    </w:lvl>
    <w:lvl w:ilvl="2">
      <w:start w:val="1"/>
      <w:numFmt w:val="decimal"/>
      <w:lvlText w:val="%1.%2.%3"/>
      <w:lvlJc w:val="left"/>
      <w:pPr>
        <w:ind w:left="2070" w:hanging="720"/>
      </w:pPr>
      <w:rPr>
        <w:b/>
        <w:i w:val="0"/>
        <w:u w:val="none"/>
        <w:vertAlign w:val="baseline"/>
      </w:rPr>
    </w:lvl>
    <w:lvl w:ilvl="3">
      <w:start w:val="1"/>
      <w:numFmt w:val="decimal"/>
      <w:lvlText w:val="%1.%2.%3.%4"/>
      <w:lvlJc w:val="left"/>
      <w:pPr>
        <w:ind w:left="1800" w:hanging="720"/>
      </w:pPr>
      <w:rPr>
        <w:b/>
        <w:i w:val="0"/>
        <w:u w:val="none"/>
        <w:vertAlign w:val="baseline"/>
      </w:rPr>
    </w:lvl>
    <w:lvl w:ilvl="4">
      <w:start w:val="1"/>
      <w:numFmt w:val="decimal"/>
      <w:lvlText w:val="%1.%2.%3.%4.%5"/>
      <w:lvlJc w:val="left"/>
      <w:pPr>
        <w:ind w:left="2520" w:hanging="1080"/>
      </w:pPr>
      <w:rPr>
        <w:b w:val="0"/>
        <w:i w:val="0"/>
        <w:u w:val="none"/>
        <w:vertAlign w:val="baseline"/>
      </w:rPr>
    </w:lvl>
    <w:lvl w:ilvl="5">
      <w:start w:val="1"/>
      <w:numFmt w:val="decimal"/>
      <w:lvlText w:val="%1.%2.%3.%4.%5.%6"/>
      <w:lvlJc w:val="left"/>
      <w:pPr>
        <w:ind w:left="2880" w:hanging="1080"/>
      </w:pPr>
      <w:rPr>
        <w:b w:val="0"/>
        <w:i w:val="0"/>
        <w:u w:val="none"/>
        <w:vertAlign w:val="baseline"/>
      </w:rPr>
    </w:lvl>
    <w:lvl w:ilvl="6">
      <w:start w:val="1"/>
      <w:numFmt w:val="decimal"/>
      <w:lvlText w:val="%1.%2.%3.%4.%5.%6.%7"/>
      <w:lvlJc w:val="left"/>
      <w:pPr>
        <w:ind w:left="3600" w:hanging="1440"/>
      </w:pPr>
      <w:rPr>
        <w:b w:val="0"/>
        <w:i w:val="0"/>
        <w:u w:val="none"/>
        <w:vertAlign w:val="baseline"/>
      </w:rPr>
    </w:lvl>
    <w:lvl w:ilvl="7">
      <w:start w:val="1"/>
      <w:numFmt w:val="decimal"/>
      <w:lvlText w:val="%1.%2.%3.%4.%5.%6.%7.%8"/>
      <w:lvlJc w:val="left"/>
      <w:pPr>
        <w:ind w:left="3960" w:hanging="1440"/>
      </w:pPr>
      <w:rPr>
        <w:b w:val="0"/>
        <w:i w:val="0"/>
        <w:u w:val="none"/>
        <w:vertAlign w:val="baseline"/>
      </w:rPr>
    </w:lvl>
    <w:lvl w:ilvl="8">
      <w:start w:val="1"/>
      <w:numFmt w:val="decimal"/>
      <w:lvlText w:val="%1.%2.%3.%4.%5.%6.%7.%8.%9"/>
      <w:lvlJc w:val="left"/>
      <w:pPr>
        <w:ind w:left="4680" w:hanging="1800"/>
      </w:pPr>
      <w:rPr>
        <w:b w:val="0"/>
        <w:i w:val="0"/>
        <w:u w:val="none"/>
        <w:vertAlign w:val="baseline"/>
      </w:rPr>
    </w:lvl>
  </w:abstractNum>
  <w:abstractNum w:abstractNumId="41" w15:restartNumberingAfterBreak="0">
    <w:nsid w:val="77345C21"/>
    <w:multiLevelType w:val="multilevel"/>
    <w:tmpl w:val="4AB6BB44"/>
    <w:lvl w:ilvl="0">
      <w:start w:val="1"/>
      <w:numFmt w:val="lowerRoman"/>
      <w:lvlText w:val="%1."/>
      <w:lvlJc w:val="right"/>
      <w:pPr>
        <w:ind w:left="2520" w:hanging="360"/>
      </w:pPr>
      <w:rPr>
        <w:b/>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abstractNum w:abstractNumId="42" w15:restartNumberingAfterBreak="0">
    <w:nsid w:val="79866E00"/>
    <w:multiLevelType w:val="multilevel"/>
    <w:tmpl w:val="AFD65BC4"/>
    <w:lvl w:ilvl="0">
      <w:start w:val="1"/>
      <w:numFmt w:val="lowerRoman"/>
      <w:lvlText w:val="%1."/>
      <w:lvlJc w:val="right"/>
      <w:pPr>
        <w:ind w:left="2760" w:hanging="660"/>
      </w:pPr>
      <w:rPr>
        <w:b/>
        <w:vertAlign w:val="baseline"/>
      </w:rPr>
    </w:lvl>
    <w:lvl w:ilvl="1">
      <w:start w:val="1"/>
      <w:numFmt w:val="decimal"/>
      <w:lvlText w:val="%1.%2"/>
      <w:lvlJc w:val="left"/>
      <w:pPr>
        <w:ind w:left="3240" w:hanging="660"/>
      </w:pPr>
      <w:rPr>
        <w:vertAlign w:val="baseline"/>
      </w:rPr>
    </w:lvl>
    <w:lvl w:ilvl="2">
      <w:start w:val="2"/>
      <w:numFmt w:val="decimal"/>
      <w:lvlText w:val="%1.%2.%3"/>
      <w:lvlJc w:val="left"/>
      <w:pPr>
        <w:ind w:left="3780" w:hanging="720"/>
      </w:pPr>
      <w:rPr>
        <w:vertAlign w:val="baseline"/>
      </w:rPr>
    </w:lvl>
    <w:lvl w:ilvl="3">
      <w:start w:val="1"/>
      <w:numFmt w:val="decimal"/>
      <w:lvlText w:val="%1.%2.%3.%4"/>
      <w:lvlJc w:val="left"/>
      <w:pPr>
        <w:ind w:left="4260" w:hanging="720"/>
      </w:pPr>
      <w:rPr>
        <w:vertAlign w:val="baseline"/>
      </w:rPr>
    </w:lvl>
    <w:lvl w:ilvl="4">
      <w:start w:val="1"/>
      <w:numFmt w:val="decimal"/>
      <w:lvlText w:val="%1.%2.%3.%4.%5"/>
      <w:lvlJc w:val="left"/>
      <w:pPr>
        <w:ind w:left="5100" w:hanging="1080"/>
      </w:pPr>
      <w:rPr>
        <w:b/>
        <w:vertAlign w:val="baseline"/>
      </w:rPr>
    </w:lvl>
    <w:lvl w:ilvl="5">
      <w:start w:val="1"/>
      <w:numFmt w:val="decimal"/>
      <w:lvlText w:val="%1.%2.%3.%4.%5.%6"/>
      <w:lvlJc w:val="left"/>
      <w:pPr>
        <w:ind w:left="5580" w:hanging="1080"/>
      </w:pPr>
      <w:rPr>
        <w:vertAlign w:val="baseline"/>
      </w:rPr>
    </w:lvl>
    <w:lvl w:ilvl="6">
      <w:start w:val="1"/>
      <w:numFmt w:val="decimal"/>
      <w:lvlText w:val="%1.%2.%3.%4.%5.%6.%7"/>
      <w:lvlJc w:val="left"/>
      <w:pPr>
        <w:ind w:left="6420" w:hanging="1440"/>
      </w:pPr>
      <w:rPr>
        <w:vertAlign w:val="baseline"/>
      </w:rPr>
    </w:lvl>
    <w:lvl w:ilvl="7">
      <w:start w:val="1"/>
      <w:numFmt w:val="decimal"/>
      <w:lvlText w:val="%1.%2.%3.%4.%5.%6.%7.%8"/>
      <w:lvlJc w:val="left"/>
      <w:pPr>
        <w:ind w:left="6900" w:hanging="1440"/>
      </w:pPr>
      <w:rPr>
        <w:vertAlign w:val="baseline"/>
      </w:rPr>
    </w:lvl>
    <w:lvl w:ilvl="8">
      <w:start w:val="1"/>
      <w:numFmt w:val="decimal"/>
      <w:lvlText w:val="%1.%2.%3.%4.%5.%6.%7.%8.%9"/>
      <w:lvlJc w:val="left"/>
      <w:pPr>
        <w:ind w:left="7740" w:hanging="1800"/>
      </w:pPr>
      <w:rPr>
        <w:vertAlign w:val="baseline"/>
      </w:rPr>
    </w:lvl>
  </w:abstractNum>
  <w:abstractNum w:abstractNumId="43" w15:restartNumberingAfterBreak="0">
    <w:nsid w:val="7B2051FE"/>
    <w:multiLevelType w:val="multilevel"/>
    <w:tmpl w:val="8294F81C"/>
    <w:lvl w:ilvl="0">
      <w:start w:val="1"/>
      <w:numFmt w:val="decimal"/>
      <w:lvlText w:val="%1"/>
      <w:lvlJc w:val="left"/>
      <w:pPr>
        <w:ind w:left="720" w:hanging="360"/>
      </w:pPr>
      <w:rPr>
        <w:u w:val="non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4" w15:restartNumberingAfterBreak="0">
    <w:nsid w:val="7B4B342B"/>
    <w:multiLevelType w:val="multilevel"/>
    <w:tmpl w:val="04220B26"/>
    <w:lvl w:ilvl="0">
      <w:start w:val="1"/>
      <w:numFmt w:val="decimal"/>
      <w:lvlText w:val="%1"/>
      <w:lvlJc w:val="left"/>
      <w:pPr>
        <w:ind w:left="360" w:hanging="360"/>
      </w:pPr>
      <w:rPr>
        <w:vertAlign w:val="baseline"/>
      </w:rPr>
    </w:lvl>
    <w:lvl w:ilvl="1">
      <w:start w:val="1"/>
      <w:numFmt w:val="decimal"/>
      <w:lvlText w:val="%1.%2"/>
      <w:lvlJc w:val="left"/>
      <w:pPr>
        <w:ind w:left="1440" w:hanging="360"/>
      </w:pPr>
      <w:rPr>
        <w:rFonts w:ascii="Arial" w:eastAsia="Arial" w:hAnsi="Arial" w:cs="Arial"/>
        <w:b/>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45" w15:restartNumberingAfterBreak="0">
    <w:nsid w:val="7EA2597B"/>
    <w:multiLevelType w:val="multilevel"/>
    <w:tmpl w:val="0FE88E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37"/>
  </w:num>
  <w:num w:numId="3">
    <w:abstractNumId w:val="6"/>
  </w:num>
  <w:num w:numId="4">
    <w:abstractNumId w:val="21"/>
  </w:num>
  <w:num w:numId="5">
    <w:abstractNumId w:val="19"/>
  </w:num>
  <w:num w:numId="6">
    <w:abstractNumId w:val="16"/>
  </w:num>
  <w:num w:numId="7">
    <w:abstractNumId w:val="0"/>
  </w:num>
  <w:num w:numId="8">
    <w:abstractNumId w:val="12"/>
  </w:num>
  <w:num w:numId="9">
    <w:abstractNumId w:val="38"/>
  </w:num>
  <w:num w:numId="10">
    <w:abstractNumId w:val="36"/>
  </w:num>
  <w:num w:numId="11">
    <w:abstractNumId w:val="41"/>
  </w:num>
  <w:num w:numId="12">
    <w:abstractNumId w:val="27"/>
  </w:num>
  <w:num w:numId="13">
    <w:abstractNumId w:val="25"/>
  </w:num>
  <w:num w:numId="14">
    <w:abstractNumId w:val="3"/>
  </w:num>
  <w:num w:numId="15">
    <w:abstractNumId w:val="42"/>
  </w:num>
  <w:num w:numId="16">
    <w:abstractNumId w:val="40"/>
  </w:num>
  <w:num w:numId="17">
    <w:abstractNumId w:val="34"/>
  </w:num>
  <w:num w:numId="18">
    <w:abstractNumId w:val="17"/>
  </w:num>
  <w:num w:numId="19">
    <w:abstractNumId w:val="2"/>
  </w:num>
  <w:num w:numId="20">
    <w:abstractNumId w:val="20"/>
  </w:num>
  <w:num w:numId="21">
    <w:abstractNumId w:val="7"/>
  </w:num>
  <w:num w:numId="22">
    <w:abstractNumId w:val="43"/>
  </w:num>
  <w:num w:numId="23">
    <w:abstractNumId w:val="33"/>
  </w:num>
  <w:num w:numId="24">
    <w:abstractNumId w:val="13"/>
  </w:num>
  <w:num w:numId="25">
    <w:abstractNumId w:val="15"/>
  </w:num>
  <w:num w:numId="26">
    <w:abstractNumId w:val="30"/>
  </w:num>
  <w:num w:numId="27">
    <w:abstractNumId w:val="32"/>
  </w:num>
  <w:num w:numId="28">
    <w:abstractNumId w:val="14"/>
  </w:num>
  <w:num w:numId="29">
    <w:abstractNumId w:val="44"/>
  </w:num>
  <w:num w:numId="30">
    <w:abstractNumId w:val="24"/>
  </w:num>
  <w:num w:numId="31">
    <w:abstractNumId w:val="26"/>
  </w:num>
  <w:num w:numId="32">
    <w:abstractNumId w:val="39"/>
  </w:num>
  <w:num w:numId="33">
    <w:abstractNumId w:val="22"/>
  </w:num>
  <w:num w:numId="34">
    <w:abstractNumId w:val="10"/>
  </w:num>
  <w:num w:numId="35">
    <w:abstractNumId w:val="11"/>
  </w:num>
  <w:num w:numId="36">
    <w:abstractNumId w:val="28"/>
  </w:num>
  <w:num w:numId="37">
    <w:abstractNumId w:val="45"/>
  </w:num>
  <w:num w:numId="38">
    <w:abstractNumId w:val="29"/>
  </w:num>
  <w:num w:numId="39">
    <w:abstractNumId w:val="35"/>
  </w:num>
  <w:num w:numId="40">
    <w:abstractNumId w:val="8"/>
  </w:num>
  <w:num w:numId="41">
    <w:abstractNumId w:val="9"/>
  </w:num>
  <w:num w:numId="42">
    <w:abstractNumId w:val="31"/>
  </w:num>
  <w:num w:numId="43">
    <w:abstractNumId w:val="23"/>
  </w:num>
  <w:num w:numId="44">
    <w:abstractNumId w:val="4"/>
  </w:num>
  <w:num w:numId="45">
    <w:abstractNumId w:val="1"/>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B8"/>
    <w:rsid w:val="00001D36"/>
    <w:rsid w:val="00003D72"/>
    <w:rsid w:val="00005457"/>
    <w:rsid w:val="00006FBD"/>
    <w:rsid w:val="0001063D"/>
    <w:rsid w:val="00011F34"/>
    <w:rsid w:val="0001487D"/>
    <w:rsid w:val="00015FB0"/>
    <w:rsid w:val="000167AD"/>
    <w:rsid w:val="00022646"/>
    <w:rsid w:val="00022E36"/>
    <w:rsid w:val="0002333C"/>
    <w:rsid w:val="00023732"/>
    <w:rsid w:val="00023A28"/>
    <w:rsid w:val="00023E6E"/>
    <w:rsid w:val="00027B67"/>
    <w:rsid w:val="000352E9"/>
    <w:rsid w:val="0004431C"/>
    <w:rsid w:val="0004641A"/>
    <w:rsid w:val="0004732E"/>
    <w:rsid w:val="000479ED"/>
    <w:rsid w:val="00047E06"/>
    <w:rsid w:val="00047FF7"/>
    <w:rsid w:val="00052608"/>
    <w:rsid w:val="00056693"/>
    <w:rsid w:val="00056B10"/>
    <w:rsid w:val="000576AF"/>
    <w:rsid w:val="000576C7"/>
    <w:rsid w:val="00057BE3"/>
    <w:rsid w:val="000603B4"/>
    <w:rsid w:val="000604A2"/>
    <w:rsid w:val="000606AB"/>
    <w:rsid w:val="0006199D"/>
    <w:rsid w:val="00070BF6"/>
    <w:rsid w:val="00071C3A"/>
    <w:rsid w:val="00074CD5"/>
    <w:rsid w:val="00074E0D"/>
    <w:rsid w:val="00082D3A"/>
    <w:rsid w:val="000870AA"/>
    <w:rsid w:val="00092186"/>
    <w:rsid w:val="00093C21"/>
    <w:rsid w:val="00094233"/>
    <w:rsid w:val="000963F8"/>
    <w:rsid w:val="000A0031"/>
    <w:rsid w:val="000A199C"/>
    <w:rsid w:val="000A258C"/>
    <w:rsid w:val="000A2AD6"/>
    <w:rsid w:val="000A389E"/>
    <w:rsid w:val="000A636B"/>
    <w:rsid w:val="000A648C"/>
    <w:rsid w:val="000A6F46"/>
    <w:rsid w:val="000B2BB4"/>
    <w:rsid w:val="000B3003"/>
    <w:rsid w:val="000B3DEB"/>
    <w:rsid w:val="000B5D85"/>
    <w:rsid w:val="000C12DC"/>
    <w:rsid w:val="000C4304"/>
    <w:rsid w:val="000C7407"/>
    <w:rsid w:val="000D1401"/>
    <w:rsid w:val="000D3C88"/>
    <w:rsid w:val="000D58D4"/>
    <w:rsid w:val="000D7664"/>
    <w:rsid w:val="000E0A09"/>
    <w:rsid w:val="000E396E"/>
    <w:rsid w:val="000E538E"/>
    <w:rsid w:val="000E62FC"/>
    <w:rsid w:val="000F21A9"/>
    <w:rsid w:val="000F65C2"/>
    <w:rsid w:val="000F6E44"/>
    <w:rsid w:val="000F7FF7"/>
    <w:rsid w:val="001005B7"/>
    <w:rsid w:val="001019AC"/>
    <w:rsid w:val="00104754"/>
    <w:rsid w:val="00105804"/>
    <w:rsid w:val="00105CC3"/>
    <w:rsid w:val="0010610F"/>
    <w:rsid w:val="00106770"/>
    <w:rsid w:val="00106C4F"/>
    <w:rsid w:val="001070DF"/>
    <w:rsid w:val="00110404"/>
    <w:rsid w:val="00115E71"/>
    <w:rsid w:val="00116F33"/>
    <w:rsid w:val="0012129F"/>
    <w:rsid w:val="0012186E"/>
    <w:rsid w:val="00123AFA"/>
    <w:rsid w:val="00126C0A"/>
    <w:rsid w:val="00127C7C"/>
    <w:rsid w:val="00130971"/>
    <w:rsid w:val="00133084"/>
    <w:rsid w:val="00135250"/>
    <w:rsid w:val="001463B4"/>
    <w:rsid w:val="001476FA"/>
    <w:rsid w:val="00147890"/>
    <w:rsid w:val="00147FD1"/>
    <w:rsid w:val="001529C2"/>
    <w:rsid w:val="00153388"/>
    <w:rsid w:val="0015376B"/>
    <w:rsid w:val="0015428B"/>
    <w:rsid w:val="00154D0E"/>
    <w:rsid w:val="00155633"/>
    <w:rsid w:val="00157324"/>
    <w:rsid w:val="001620C6"/>
    <w:rsid w:val="00163DEA"/>
    <w:rsid w:val="001641CE"/>
    <w:rsid w:val="00166976"/>
    <w:rsid w:val="0017080D"/>
    <w:rsid w:val="0017201A"/>
    <w:rsid w:val="001733D9"/>
    <w:rsid w:val="00174AF6"/>
    <w:rsid w:val="001764CA"/>
    <w:rsid w:val="001768B3"/>
    <w:rsid w:val="00177D2E"/>
    <w:rsid w:val="00181D4B"/>
    <w:rsid w:val="00182D21"/>
    <w:rsid w:val="00184032"/>
    <w:rsid w:val="00185F22"/>
    <w:rsid w:val="00190B78"/>
    <w:rsid w:val="001947DB"/>
    <w:rsid w:val="00196C97"/>
    <w:rsid w:val="001A1198"/>
    <w:rsid w:val="001A1775"/>
    <w:rsid w:val="001A2E6E"/>
    <w:rsid w:val="001A5B8D"/>
    <w:rsid w:val="001A6B6B"/>
    <w:rsid w:val="001A6DEC"/>
    <w:rsid w:val="001B164C"/>
    <w:rsid w:val="001B18E8"/>
    <w:rsid w:val="001B235D"/>
    <w:rsid w:val="001B26A5"/>
    <w:rsid w:val="001B714C"/>
    <w:rsid w:val="001B7D14"/>
    <w:rsid w:val="001C10DA"/>
    <w:rsid w:val="001C25AE"/>
    <w:rsid w:val="001C7949"/>
    <w:rsid w:val="001D3CCE"/>
    <w:rsid w:val="001D45EB"/>
    <w:rsid w:val="001E0D0C"/>
    <w:rsid w:val="001E107E"/>
    <w:rsid w:val="001E2290"/>
    <w:rsid w:val="001E23AD"/>
    <w:rsid w:val="001E2675"/>
    <w:rsid w:val="001E2DA4"/>
    <w:rsid w:val="001E33B0"/>
    <w:rsid w:val="001E527A"/>
    <w:rsid w:val="001E690A"/>
    <w:rsid w:val="001F3F4D"/>
    <w:rsid w:val="001F426A"/>
    <w:rsid w:val="001F5866"/>
    <w:rsid w:val="001F5DA5"/>
    <w:rsid w:val="001F670E"/>
    <w:rsid w:val="001F6990"/>
    <w:rsid w:val="0020321F"/>
    <w:rsid w:val="002049C7"/>
    <w:rsid w:val="00205B4F"/>
    <w:rsid w:val="0020662D"/>
    <w:rsid w:val="0021071F"/>
    <w:rsid w:val="00211398"/>
    <w:rsid w:val="0021180C"/>
    <w:rsid w:val="00216289"/>
    <w:rsid w:val="002173E2"/>
    <w:rsid w:val="00224F5D"/>
    <w:rsid w:val="00233966"/>
    <w:rsid w:val="00234469"/>
    <w:rsid w:val="00237C81"/>
    <w:rsid w:val="00237D0D"/>
    <w:rsid w:val="00243AE4"/>
    <w:rsid w:val="0024405F"/>
    <w:rsid w:val="0024591F"/>
    <w:rsid w:val="00245A09"/>
    <w:rsid w:val="002470E2"/>
    <w:rsid w:val="00247AE2"/>
    <w:rsid w:val="002512BD"/>
    <w:rsid w:val="002545EE"/>
    <w:rsid w:val="002551B0"/>
    <w:rsid w:val="00256D67"/>
    <w:rsid w:val="00262DB8"/>
    <w:rsid w:val="00262E9D"/>
    <w:rsid w:val="0026547A"/>
    <w:rsid w:val="002707CF"/>
    <w:rsid w:val="00270B09"/>
    <w:rsid w:val="00270D0B"/>
    <w:rsid w:val="00270D8A"/>
    <w:rsid w:val="00271ED8"/>
    <w:rsid w:val="002758FD"/>
    <w:rsid w:val="00276B68"/>
    <w:rsid w:val="00276B71"/>
    <w:rsid w:val="00277B11"/>
    <w:rsid w:val="002816B0"/>
    <w:rsid w:val="00281702"/>
    <w:rsid w:val="00281C87"/>
    <w:rsid w:val="00282760"/>
    <w:rsid w:val="0028282A"/>
    <w:rsid w:val="00282A3D"/>
    <w:rsid w:val="0028390A"/>
    <w:rsid w:val="00283F5C"/>
    <w:rsid w:val="00284DF3"/>
    <w:rsid w:val="00285031"/>
    <w:rsid w:val="00285484"/>
    <w:rsid w:val="002879B8"/>
    <w:rsid w:val="00290DF1"/>
    <w:rsid w:val="00291585"/>
    <w:rsid w:val="002922D8"/>
    <w:rsid w:val="00293115"/>
    <w:rsid w:val="00293378"/>
    <w:rsid w:val="002940BB"/>
    <w:rsid w:val="00296F09"/>
    <w:rsid w:val="002A032B"/>
    <w:rsid w:val="002A163A"/>
    <w:rsid w:val="002A4832"/>
    <w:rsid w:val="002A640A"/>
    <w:rsid w:val="002A79B7"/>
    <w:rsid w:val="002B1AA7"/>
    <w:rsid w:val="002B4758"/>
    <w:rsid w:val="002B5E3C"/>
    <w:rsid w:val="002B6F34"/>
    <w:rsid w:val="002B7571"/>
    <w:rsid w:val="002C26B7"/>
    <w:rsid w:val="002C35E1"/>
    <w:rsid w:val="002C4F45"/>
    <w:rsid w:val="002C6A3F"/>
    <w:rsid w:val="002C7080"/>
    <w:rsid w:val="002C78CF"/>
    <w:rsid w:val="002E0B41"/>
    <w:rsid w:val="002E1118"/>
    <w:rsid w:val="002E24E3"/>
    <w:rsid w:val="002E2C5F"/>
    <w:rsid w:val="002E5BB5"/>
    <w:rsid w:val="002E7CEC"/>
    <w:rsid w:val="002F07F5"/>
    <w:rsid w:val="002F173A"/>
    <w:rsid w:val="002F23D1"/>
    <w:rsid w:val="002F594F"/>
    <w:rsid w:val="002F5F90"/>
    <w:rsid w:val="002F6C59"/>
    <w:rsid w:val="002F7B27"/>
    <w:rsid w:val="002F7BF7"/>
    <w:rsid w:val="00300C1C"/>
    <w:rsid w:val="003035DD"/>
    <w:rsid w:val="00305C87"/>
    <w:rsid w:val="00307DA1"/>
    <w:rsid w:val="00310D6E"/>
    <w:rsid w:val="00313B09"/>
    <w:rsid w:val="00320A9C"/>
    <w:rsid w:val="00320C1D"/>
    <w:rsid w:val="00322F10"/>
    <w:rsid w:val="00324240"/>
    <w:rsid w:val="00324DEE"/>
    <w:rsid w:val="00324ED9"/>
    <w:rsid w:val="003266AB"/>
    <w:rsid w:val="00326DA0"/>
    <w:rsid w:val="0032719D"/>
    <w:rsid w:val="00333DF3"/>
    <w:rsid w:val="00341697"/>
    <w:rsid w:val="003443EC"/>
    <w:rsid w:val="00344628"/>
    <w:rsid w:val="00344F65"/>
    <w:rsid w:val="0034667F"/>
    <w:rsid w:val="003466E2"/>
    <w:rsid w:val="0035037F"/>
    <w:rsid w:val="00351FA3"/>
    <w:rsid w:val="00353DB9"/>
    <w:rsid w:val="0035483D"/>
    <w:rsid w:val="00357B3B"/>
    <w:rsid w:val="0036031B"/>
    <w:rsid w:val="00360399"/>
    <w:rsid w:val="00364355"/>
    <w:rsid w:val="00366158"/>
    <w:rsid w:val="00366EFF"/>
    <w:rsid w:val="00370E5C"/>
    <w:rsid w:val="0037447E"/>
    <w:rsid w:val="00376EA6"/>
    <w:rsid w:val="0037785C"/>
    <w:rsid w:val="003830C1"/>
    <w:rsid w:val="00383288"/>
    <w:rsid w:val="00386224"/>
    <w:rsid w:val="00390086"/>
    <w:rsid w:val="003902F7"/>
    <w:rsid w:val="00390972"/>
    <w:rsid w:val="0039295C"/>
    <w:rsid w:val="00394126"/>
    <w:rsid w:val="0039539E"/>
    <w:rsid w:val="00395D21"/>
    <w:rsid w:val="003963B4"/>
    <w:rsid w:val="00397561"/>
    <w:rsid w:val="00397DDF"/>
    <w:rsid w:val="003A0E62"/>
    <w:rsid w:val="003A3312"/>
    <w:rsid w:val="003B02C9"/>
    <w:rsid w:val="003B0A24"/>
    <w:rsid w:val="003B0EC6"/>
    <w:rsid w:val="003B35B5"/>
    <w:rsid w:val="003B53AA"/>
    <w:rsid w:val="003B6785"/>
    <w:rsid w:val="003B74FE"/>
    <w:rsid w:val="003C11F1"/>
    <w:rsid w:val="003C12C3"/>
    <w:rsid w:val="003C2832"/>
    <w:rsid w:val="003C3B18"/>
    <w:rsid w:val="003C4F9F"/>
    <w:rsid w:val="003C6295"/>
    <w:rsid w:val="003C7DC2"/>
    <w:rsid w:val="003D06FF"/>
    <w:rsid w:val="003D0962"/>
    <w:rsid w:val="003D0DB8"/>
    <w:rsid w:val="003D218E"/>
    <w:rsid w:val="003D4F99"/>
    <w:rsid w:val="003D51D4"/>
    <w:rsid w:val="003D5E42"/>
    <w:rsid w:val="003D6292"/>
    <w:rsid w:val="003E1030"/>
    <w:rsid w:val="003E1639"/>
    <w:rsid w:val="003E41C9"/>
    <w:rsid w:val="003E44D1"/>
    <w:rsid w:val="003E4D1B"/>
    <w:rsid w:val="003E61B5"/>
    <w:rsid w:val="003E7F9A"/>
    <w:rsid w:val="003F0B01"/>
    <w:rsid w:val="003F2AB2"/>
    <w:rsid w:val="003F3146"/>
    <w:rsid w:val="003F69FA"/>
    <w:rsid w:val="003F7B6C"/>
    <w:rsid w:val="003F7CD5"/>
    <w:rsid w:val="00400620"/>
    <w:rsid w:val="004027A7"/>
    <w:rsid w:val="004027EE"/>
    <w:rsid w:val="004031F7"/>
    <w:rsid w:val="00403BE7"/>
    <w:rsid w:val="0040496A"/>
    <w:rsid w:val="00405666"/>
    <w:rsid w:val="0040677F"/>
    <w:rsid w:val="00410A3E"/>
    <w:rsid w:val="00413888"/>
    <w:rsid w:val="004162CB"/>
    <w:rsid w:val="00420FB5"/>
    <w:rsid w:val="00422F80"/>
    <w:rsid w:val="00423100"/>
    <w:rsid w:val="0042667C"/>
    <w:rsid w:val="0042778D"/>
    <w:rsid w:val="0043310B"/>
    <w:rsid w:val="00434ADF"/>
    <w:rsid w:val="00436612"/>
    <w:rsid w:val="00437A42"/>
    <w:rsid w:val="00442799"/>
    <w:rsid w:val="004428A5"/>
    <w:rsid w:val="0044304F"/>
    <w:rsid w:val="0044359D"/>
    <w:rsid w:val="0044507F"/>
    <w:rsid w:val="00445535"/>
    <w:rsid w:val="00446D86"/>
    <w:rsid w:val="004503FD"/>
    <w:rsid w:val="00452DB8"/>
    <w:rsid w:val="00452E9B"/>
    <w:rsid w:val="00457004"/>
    <w:rsid w:val="00462303"/>
    <w:rsid w:val="00471347"/>
    <w:rsid w:val="00472E73"/>
    <w:rsid w:val="004758E8"/>
    <w:rsid w:val="00480AE5"/>
    <w:rsid w:val="00483640"/>
    <w:rsid w:val="004840C0"/>
    <w:rsid w:val="00487B89"/>
    <w:rsid w:val="004958F3"/>
    <w:rsid w:val="00495BAF"/>
    <w:rsid w:val="004A263E"/>
    <w:rsid w:val="004A26C2"/>
    <w:rsid w:val="004A4191"/>
    <w:rsid w:val="004A6B7E"/>
    <w:rsid w:val="004B2E64"/>
    <w:rsid w:val="004B3061"/>
    <w:rsid w:val="004C00CE"/>
    <w:rsid w:val="004C050C"/>
    <w:rsid w:val="004C3998"/>
    <w:rsid w:val="004C3AE4"/>
    <w:rsid w:val="004C4640"/>
    <w:rsid w:val="004C4BC6"/>
    <w:rsid w:val="004C56D5"/>
    <w:rsid w:val="004C5B65"/>
    <w:rsid w:val="004C6441"/>
    <w:rsid w:val="004C6E03"/>
    <w:rsid w:val="004D014C"/>
    <w:rsid w:val="004D16F2"/>
    <w:rsid w:val="004D1DB5"/>
    <w:rsid w:val="004D2D82"/>
    <w:rsid w:val="004D3142"/>
    <w:rsid w:val="004D43AE"/>
    <w:rsid w:val="004D559E"/>
    <w:rsid w:val="004D6007"/>
    <w:rsid w:val="004E202D"/>
    <w:rsid w:val="004E29BB"/>
    <w:rsid w:val="004E3837"/>
    <w:rsid w:val="004E4B4A"/>
    <w:rsid w:val="004E58CD"/>
    <w:rsid w:val="004E5A50"/>
    <w:rsid w:val="004E6023"/>
    <w:rsid w:val="004F1B72"/>
    <w:rsid w:val="004F2DA9"/>
    <w:rsid w:val="004F2EC8"/>
    <w:rsid w:val="004F2EF8"/>
    <w:rsid w:val="0050444E"/>
    <w:rsid w:val="0050589E"/>
    <w:rsid w:val="00505AC6"/>
    <w:rsid w:val="00505F62"/>
    <w:rsid w:val="00507E09"/>
    <w:rsid w:val="0051278D"/>
    <w:rsid w:val="00512978"/>
    <w:rsid w:val="00514898"/>
    <w:rsid w:val="005165FA"/>
    <w:rsid w:val="0051737A"/>
    <w:rsid w:val="005239AC"/>
    <w:rsid w:val="005256C7"/>
    <w:rsid w:val="00526685"/>
    <w:rsid w:val="00527FF1"/>
    <w:rsid w:val="0053171A"/>
    <w:rsid w:val="0053311A"/>
    <w:rsid w:val="00533571"/>
    <w:rsid w:val="00533D3C"/>
    <w:rsid w:val="005354A5"/>
    <w:rsid w:val="00536EB4"/>
    <w:rsid w:val="00537E40"/>
    <w:rsid w:val="00543464"/>
    <w:rsid w:val="00546C4E"/>
    <w:rsid w:val="00547020"/>
    <w:rsid w:val="005501F9"/>
    <w:rsid w:val="0055265D"/>
    <w:rsid w:val="00552B91"/>
    <w:rsid w:val="0055581E"/>
    <w:rsid w:val="00560A90"/>
    <w:rsid w:val="005623B1"/>
    <w:rsid w:val="00570E91"/>
    <w:rsid w:val="00571735"/>
    <w:rsid w:val="005717BA"/>
    <w:rsid w:val="005735FF"/>
    <w:rsid w:val="005749DC"/>
    <w:rsid w:val="00575401"/>
    <w:rsid w:val="00575789"/>
    <w:rsid w:val="00575D1A"/>
    <w:rsid w:val="00576A1F"/>
    <w:rsid w:val="00577FED"/>
    <w:rsid w:val="00582289"/>
    <w:rsid w:val="00585907"/>
    <w:rsid w:val="00587CBA"/>
    <w:rsid w:val="00593DE1"/>
    <w:rsid w:val="00594C3A"/>
    <w:rsid w:val="005978A4"/>
    <w:rsid w:val="00597CC4"/>
    <w:rsid w:val="005A5048"/>
    <w:rsid w:val="005A627D"/>
    <w:rsid w:val="005A7AB7"/>
    <w:rsid w:val="005B3DBC"/>
    <w:rsid w:val="005B48B5"/>
    <w:rsid w:val="005B5109"/>
    <w:rsid w:val="005C0369"/>
    <w:rsid w:val="005C1430"/>
    <w:rsid w:val="005C393B"/>
    <w:rsid w:val="005C3BB6"/>
    <w:rsid w:val="005C707E"/>
    <w:rsid w:val="005D091C"/>
    <w:rsid w:val="005D10AF"/>
    <w:rsid w:val="005D19AA"/>
    <w:rsid w:val="005D7C91"/>
    <w:rsid w:val="005E4FCA"/>
    <w:rsid w:val="005E52F9"/>
    <w:rsid w:val="005F0B12"/>
    <w:rsid w:val="005F1644"/>
    <w:rsid w:val="005F1951"/>
    <w:rsid w:val="005F207D"/>
    <w:rsid w:val="005F2509"/>
    <w:rsid w:val="005F3498"/>
    <w:rsid w:val="005F58BC"/>
    <w:rsid w:val="005F68AC"/>
    <w:rsid w:val="005F7C82"/>
    <w:rsid w:val="006009F3"/>
    <w:rsid w:val="006015D0"/>
    <w:rsid w:val="006039D7"/>
    <w:rsid w:val="00605AB6"/>
    <w:rsid w:val="00607E38"/>
    <w:rsid w:val="00610E7C"/>
    <w:rsid w:val="00612D72"/>
    <w:rsid w:val="00612D96"/>
    <w:rsid w:val="00613A43"/>
    <w:rsid w:val="00613E74"/>
    <w:rsid w:val="00617899"/>
    <w:rsid w:val="00620B0A"/>
    <w:rsid w:val="00621A86"/>
    <w:rsid w:val="0062280B"/>
    <w:rsid w:val="006230BE"/>
    <w:rsid w:val="006279AD"/>
    <w:rsid w:val="006319F5"/>
    <w:rsid w:val="00636DB7"/>
    <w:rsid w:val="00637E92"/>
    <w:rsid w:val="00640089"/>
    <w:rsid w:val="006401CB"/>
    <w:rsid w:val="00641891"/>
    <w:rsid w:val="00641CA7"/>
    <w:rsid w:val="0064294D"/>
    <w:rsid w:val="00642E78"/>
    <w:rsid w:val="0064515A"/>
    <w:rsid w:val="006458E2"/>
    <w:rsid w:val="006502F1"/>
    <w:rsid w:val="006528D6"/>
    <w:rsid w:val="00654AB1"/>
    <w:rsid w:val="00655310"/>
    <w:rsid w:val="0065627E"/>
    <w:rsid w:val="00656558"/>
    <w:rsid w:val="00656A35"/>
    <w:rsid w:val="006609DC"/>
    <w:rsid w:val="0066243F"/>
    <w:rsid w:val="00662F86"/>
    <w:rsid w:val="00666437"/>
    <w:rsid w:val="00666745"/>
    <w:rsid w:val="0067115E"/>
    <w:rsid w:val="0067370B"/>
    <w:rsid w:val="00674FFC"/>
    <w:rsid w:val="006764DF"/>
    <w:rsid w:val="0067694C"/>
    <w:rsid w:val="00676D0A"/>
    <w:rsid w:val="0068073B"/>
    <w:rsid w:val="0068331A"/>
    <w:rsid w:val="00684327"/>
    <w:rsid w:val="006848F3"/>
    <w:rsid w:val="006856B2"/>
    <w:rsid w:val="00685769"/>
    <w:rsid w:val="0068691F"/>
    <w:rsid w:val="0068763E"/>
    <w:rsid w:val="00692922"/>
    <w:rsid w:val="00695D6D"/>
    <w:rsid w:val="00697DE6"/>
    <w:rsid w:val="006A038E"/>
    <w:rsid w:val="006A3F22"/>
    <w:rsid w:val="006A6E04"/>
    <w:rsid w:val="006B0C7D"/>
    <w:rsid w:val="006B10F9"/>
    <w:rsid w:val="006B43BD"/>
    <w:rsid w:val="006B76D5"/>
    <w:rsid w:val="006B77A1"/>
    <w:rsid w:val="006C0201"/>
    <w:rsid w:val="006C06F8"/>
    <w:rsid w:val="006C0913"/>
    <w:rsid w:val="006C0D2E"/>
    <w:rsid w:val="006C0F41"/>
    <w:rsid w:val="006C105E"/>
    <w:rsid w:val="006C1130"/>
    <w:rsid w:val="006C3628"/>
    <w:rsid w:val="006C59A3"/>
    <w:rsid w:val="006C7D45"/>
    <w:rsid w:val="006D1186"/>
    <w:rsid w:val="006D1E0D"/>
    <w:rsid w:val="006D37F2"/>
    <w:rsid w:val="006D4925"/>
    <w:rsid w:val="006D562F"/>
    <w:rsid w:val="006D64A0"/>
    <w:rsid w:val="006E1895"/>
    <w:rsid w:val="006E1DE2"/>
    <w:rsid w:val="006E224C"/>
    <w:rsid w:val="006E30B4"/>
    <w:rsid w:val="006E6D29"/>
    <w:rsid w:val="006F0933"/>
    <w:rsid w:val="006F2DD7"/>
    <w:rsid w:val="006F3780"/>
    <w:rsid w:val="006F733F"/>
    <w:rsid w:val="00701D64"/>
    <w:rsid w:val="00702ACC"/>
    <w:rsid w:val="00703DBD"/>
    <w:rsid w:val="00704000"/>
    <w:rsid w:val="00706981"/>
    <w:rsid w:val="00707690"/>
    <w:rsid w:val="0071280B"/>
    <w:rsid w:val="00715277"/>
    <w:rsid w:val="00715653"/>
    <w:rsid w:val="0071596A"/>
    <w:rsid w:val="00716356"/>
    <w:rsid w:val="00717059"/>
    <w:rsid w:val="00717328"/>
    <w:rsid w:val="007241BB"/>
    <w:rsid w:val="00724554"/>
    <w:rsid w:val="007245AC"/>
    <w:rsid w:val="007255F3"/>
    <w:rsid w:val="00727F96"/>
    <w:rsid w:val="00731FF7"/>
    <w:rsid w:val="00734843"/>
    <w:rsid w:val="007435EF"/>
    <w:rsid w:val="00743A62"/>
    <w:rsid w:val="00746AE4"/>
    <w:rsid w:val="00747DE2"/>
    <w:rsid w:val="0075095A"/>
    <w:rsid w:val="00752D66"/>
    <w:rsid w:val="007551A4"/>
    <w:rsid w:val="0075639D"/>
    <w:rsid w:val="00757EB0"/>
    <w:rsid w:val="00760F1B"/>
    <w:rsid w:val="007619CF"/>
    <w:rsid w:val="007626CC"/>
    <w:rsid w:val="00763F8B"/>
    <w:rsid w:val="0076584D"/>
    <w:rsid w:val="00770C69"/>
    <w:rsid w:val="00772E9F"/>
    <w:rsid w:val="007747CA"/>
    <w:rsid w:val="0077744A"/>
    <w:rsid w:val="00780165"/>
    <w:rsid w:val="00780732"/>
    <w:rsid w:val="00781D99"/>
    <w:rsid w:val="007848DB"/>
    <w:rsid w:val="00785C48"/>
    <w:rsid w:val="00785E0A"/>
    <w:rsid w:val="0079449C"/>
    <w:rsid w:val="007957A2"/>
    <w:rsid w:val="00795C1C"/>
    <w:rsid w:val="00797AC1"/>
    <w:rsid w:val="007A4B0B"/>
    <w:rsid w:val="007B1152"/>
    <w:rsid w:val="007B2330"/>
    <w:rsid w:val="007B2883"/>
    <w:rsid w:val="007B32F5"/>
    <w:rsid w:val="007B62DB"/>
    <w:rsid w:val="007B7C23"/>
    <w:rsid w:val="007C24D2"/>
    <w:rsid w:val="007C3CC7"/>
    <w:rsid w:val="007C4030"/>
    <w:rsid w:val="007C47BB"/>
    <w:rsid w:val="007C48A6"/>
    <w:rsid w:val="007C5095"/>
    <w:rsid w:val="007D0F01"/>
    <w:rsid w:val="007D2E75"/>
    <w:rsid w:val="007D3752"/>
    <w:rsid w:val="007D39BA"/>
    <w:rsid w:val="007D47A9"/>
    <w:rsid w:val="007D7D5B"/>
    <w:rsid w:val="007E4690"/>
    <w:rsid w:val="007E5BA4"/>
    <w:rsid w:val="007E6726"/>
    <w:rsid w:val="007E7D5A"/>
    <w:rsid w:val="007F1B08"/>
    <w:rsid w:val="007F57FE"/>
    <w:rsid w:val="007F63C5"/>
    <w:rsid w:val="007F7BCA"/>
    <w:rsid w:val="008024D4"/>
    <w:rsid w:val="00805928"/>
    <w:rsid w:val="00813764"/>
    <w:rsid w:val="00814751"/>
    <w:rsid w:val="00815E0E"/>
    <w:rsid w:val="008169AE"/>
    <w:rsid w:val="00820633"/>
    <w:rsid w:val="00822939"/>
    <w:rsid w:val="00825FF1"/>
    <w:rsid w:val="00827DA9"/>
    <w:rsid w:val="0083060D"/>
    <w:rsid w:val="008318AF"/>
    <w:rsid w:val="00833E0B"/>
    <w:rsid w:val="00836EB8"/>
    <w:rsid w:val="00841EEA"/>
    <w:rsid w:val="00843454"/>
    <w:rsid w:val="008451DC"/>
    <w:rsid w:val="00845277"/>
    <w:rsid w:val="008465B9"/>
    <w:rsid w:val="008465F4"/>
    <w:rsid w:val="00853071"/>
    <w:rsid w:val="0085476E"/>
    <w:rsid w:val="008553E2"/>
    <w:rsid w:val="0085573E"/>
    <w:rsid w:val="008628AD"/>
    <w:rsid w:val="008660E6"/>
    <w:rsid w:val="00866B08"/>
    <w:rsid w:val="008701B6"/>
    <w:rsid w:val="008706DF"/>
    <w:rsid w:val="008719E1"/>
    <w:rsid w:val="00872D4C"/>
    <w:rsid w:val="00881B9A"/>
    <w:rsid w:val="008840A6"/>
    <w:rsid w:val="00884C76"/>
    <w:rsid w:val="008850C9"/>
    <w:rsid w:val="0089372B"/>
    <w:rsid w:val="00893A3F"/>
    <w:rsid w:val="00897F3A"/>
    <w:rsid w:val="008A0D1E"/>
    <w:rsid w:val="008A1281"/>
    <w:rsid w:val="008A1D80"/>
    <w:rsid w:val="008A3170"/>
    <w:rsid w:val="008A32FD"/>
    <w:rsid w:val="008A33D5"/>
    <w:rsid w:val="008B07AD"/>
    <w:rsid w:val="008B0983"/>
    <w:rsid w:val="008B3CC4"/>
    <w:rsid w:val="008B4466"/>
    <w:rsid w:val="008B4985"/>
    <w:rsid w:val="008B66F6"/>
    <w:rsid w:val="008B71FD"/>
    <w:rsid w:val="008C0C04"/>
    <w:rsid w:val="008C11D4"/>
    <w:rsid w:val="008C133B"/>
    <w:rsid w:val="008C233B"/>
    <w:rsid w:val="008C5ECD"/>
    <w:rsid w:val="008D0E29"/>
    <w:rsid w:val="008D3FC5"/>
    <w:rsid w:val="008D615E"/>
    <w:rsid w:val="008D6D39"/>
    <w:rsid w:val="008E17B0"/>
    <w:rsid w:val="008E3E1E"/>
    <w:rsid w:val="008E4491"/>
    <w:rsid w:val="008E585C"/>
    <w:rsid w:val="008E598D"/>
    <w:rsid w:val="008F07B0"/>
    <w:rsid w:val="008F1691"/>
    <w:rsid w:val="008F2707"/>
    <w:rsid w:val="008F313E"/>
    <w:rsid w:val="008F70B3"/>
    <w:rsid w:val="009006AB"/>
    <w:rsid w:val="00902070"/>
    <w:rsid w:val="00906751"/>
    <w:rsid w:val="0091136F"/>
    <w:rsid w:val="00912414"/>
    <w:rsid w:val="00912DEF"/>
    <w:rsid w:val="00912F90"/>
    <w:rsid w:val="00913228"/>
    <w:rsid w:val="00914757"/>
    <w:rsid w:val="009157ED"/>
    <w:rsid w:val="00916D5E"/>
    <w:rsid w:val="00916F41"/>
    <w:rsid w:val="009172C9"/>
    <w:rsid w:val="0091748A"/>
    <w:rsid w:val="009217DC"/>
    <w:rsid w:val="00921923"/>
    <w:rsid w:val="00921952"/>
    <w:rsid w:val="00921E3C"/>
    <w:rsid w:val="009233E7"/>
    <w:rsid w:val="00932C49"/>
    <w:rsid w:val="00932F60"/>
    <w:rsid w:val="00933E80"/>
    <w:rsid w:val="0093673E"/>
    <w:rsid w:val="00941DD4"/>
    <w:rsid w:val="009434B2"/>
    <w:rsid w:val="0094670D"/>
    <w:rsid w:val="0095214E"/>
    <w:rsid w:val="00952891"/>
    <w:rsid w:val="0095289D"/>
    <w:rsid w:val="009546D5"/>
    <w:rsid w:val="00955751"/>
    <w:rsid w:val="00956536"/>
    <w:rsid w:val="00956737"/>
    <w:rsid w:val="00960505"/>
    <w:rsid w:val="00964926"/>
    <w:rsid w:val="0096626F"/>
    <w:rsid w:val="00967692"/>
    <w:rsid w:val="009719B3"/>
    <w:rsid w:val="0097243A"/>
    <w:rsid w:val="00973110"/>
    <w:rsid w:val="00973A30"/>
    <w:rsid w:val="00973FBA"/>
    <w:rsid w:val="0097639F"/>
    <w:rsid w:val="00976547"/>
    <w:rsid w:val="00984A36"/>
    <w:rsid w:val="00990075"/>
    <w:rsid w:val="0099631E"/>
    <w:rsid w:val="0099648E"/>
    <w:rsid w:val="00997B28"/>
    <w:rsid w:val="009A150E"/>
    <w:rsid w:val="009A24A0"/>
    <w:rsid w:val="009A2D13"/>
    <w:rsid w:val="009A2D36"/>
    <w:rsid w:val="009A47B3"/>
    <w:rsid w:val="009A5441"/>
    <w:rsid w:val="009A5E51"/>
    <w:rsid w:val="009B168F"/>
    <w:rsid w:val="009B41C6"/>
    <w:rsid w:val="009B522D"/>
    <w:rsid w:val="009C115A"/>
    <w:rsid w:val="009C3406"/>
    <w:rsid w:val="009C4A22"/>
    <w:rsid w:val="009C5908"/>
    <w:rsid w:val="009C6A37"/>
    <w:rsid w:val="009D43C9"/>
    <w:rsid w:val="009D5341"/>
    <w:rsid w:val="009D6426"/>
    <w:rsid w:val="009D78DF"/>
    <w:rsid w:val="009E0BE6"/>
    <w:rsid w:val="009E3572"/>
    <w:rsid w:val="009E4B85"/>
    <w:rsid w:val="009E660E"/>
    <w:rsid w:val="009E6778"/>
    <w:rsid w:val="009F4640"/>
    <w:rsid w:val="009F743D"/>
    <w:rsid w:val="00A02F21"/>
    <w:rsid w:val="00A02F9B"/>
    <w:rsid w:val="00A04795"/>
    <w:rsid w:val="00A06795"/>
    <w:rsid w:val="00A069CA"/>
    <w:rsid w:val="00A0724A"/>
    <w:rsid w:val="00A1023A"/>
    <w:rsid w:val="00A10F0F"/>
    <w:rsid w:val="00A11B45"/>
    <w:rsid w:val="00A13CB5"/>
    <w:rsid w:val="00A1655A"/>
    <w:rsid w:val="00A16EAC"/>
    <w:rsid w:val="00A25120"/>
    <w:rsid w:val="00A33496"/>
    <w:rsid w:val="00A33576"/>
    <w:rsid w:val="00A3383B"/>
    <w:rsid w:val="00A40140"/>
    <w:rsid w:val="00A409CD"/>
    <w:rsid w:val="00A40D2E"/>
    <w:rsid w:val="00A435BF"/>
    <w:rsid w:val="00A44E1A"/>
    <w:rsid w:val="00A47573"/>
    <w:rsid w:val="00A50441"/>
    <w:rsid w:val="00A50EDB"/>
    <w:rsid w:val="00A512F7"/>
    <w:rsid w:val="00A53947"/>
    <w:rsid w:val="00A56126"/>
    <w:rsid w:val="00A5643C"/>
    <w:rsid w:val="00A61293"/>
    <w:rsid w:val="00A61F84"/>
    <w:rsid w:val="00A63675"/>
    <w:rsid w:val="00A65B34"/>
    <w:rsid w:val="00A71250"/>
    <w:rsid w:val="00A777AE"/>
    <w:rsid w:val="00A81409"/>
    <w:rsid w:val="00A82486"/>
    <w:rsid w:val="00A912F2"/>
    <w:rsid w:val="00A91F67"/>
    <w:rsid w:val="00A92973"/>
    <w:rsid w:val="00A9659A"/>
    <w:rsid w:val="00A96A85"/>
    <w:rsid w:val="00AA0270"/>
    <w:rsid w:val="00AA059D"/>
    <w:rsid w:val="00AA0BE0"/>
    <w:rsid w:val="00AA1271"/>
    <w:rsid w:val="00AA1C88"/>
    <w:rsid w:val="00AA1D86"/>
    <w:rsid w:val="00AA5EC6"/>
    <w:rsid w:val="00AA6A31"/>
    <w:rsid w:val="00AB136B"/>
    <w:rsid w:val="00AB15E2"/>
    <w:rsid w:val="00AB260E"/>
    <w:rsid w:val="00AB2738"/>
    <w:rsid w:val="00AB29FD"/>
    <w:rsid w:val="00AB3B40"/>
    <w:rsid w:val="00AB6027"/>
    <w:rsid w:val="00AB7D52"/>
    <w:rsid w:val="00AC024D"/>
    <w:rsid w:val="00AC2F3F"/>
    <w:rsid w:val="00AC6CF1"/>
    <w:rsid w:val="00AD1611"/>
    <w:rsid w:val="00AD3713"/>
    <w:rsid w:val="00AE0FBA"/>
    <w:rsid w:val="00AE329E"/>
    <w:rsid w:val="00AE475B"/>
    <w:rsid w:val="00AE6AF6"/>
    <w:rsid w:val="00AE79E2"/>
    <w:rsid w:val="00AF0FF1"/>
    <w:rsid w:val="00AF1EBB"/>
    <w:rsid w:val="00AF3FA6"/>
    <w:rsid w:val="00B0008B"/>
    <w:rsid w:val="00B017CE"/>
    <w:rsid w:val="00B01CF9"/>
    <w:rsid w:val="00B02F07"/>
    <w:rsid w:val="00B0344A"/>
    <w:rsid w:val="00B036AF"/>
    <w:rsid w:val="00B04BA1"/>
    <w:rsid w:val="00B11135"/>
    <w:rsid w:val="00B117BE"/>
    <w:rsid w:val="00B157FC"/>
    <w:rsid w:val="00B21A30"/>
    <w:rsid w:val="00B21A33"/>
    <w:rsid w:val="00B26DB5"/>
    <w:rsid w:val="00B27906"/>
    <w:rsid w:val="00B300DC"/>
    <w:rsid w:val="00B3184B"/>
    <w:rsid w:val="00B327F5"/>
    <w:rsid w:val="00B343B2"/>
    <w:rsid w:val="00B357A6"/>
    <w:rsid w:val="00B40D9F"/>
    <w:rsid w:val="00B4178F"/>
    <w:rsid w:val="00B42391"/>
    <w:rsid w:val="00B42E7A"/>
    <w:rsid w:val="00B448D2"/>
    <w:rsid w:val="00B478BC"/>
    <w:rsid w:val="00B53134"/>
    <w:rsid w:val="00B57731"/>
    <w:rsid w:val="00B57AE9"/>
    <w:rsid w:val="00B601E9"/>
    <w:rsid w:val="00B60AD6"/>
    <w:rsid w:val="00B65299"/>
    <w:rsid w:val="00B7621A"/>
    <w:rsid w:val="00B76B2C"/>
    <w:rsid w:val="00B77190"/>
    <w:rsid w:val="00B80263"/>
    <w:rsid w:val="00B84238"/>
    <w:rsid w:val="00B85888"/>
    <w:rsid w:val="00B912D0"/>
    <w:rsid w:val="00B93E29"/>
    <w:rsid w:val="00B95933"/>
    <w:rsid w:val="00B96CE8"/>
    <w:rsid w:val="00BA562B"/>
    <w:rsid w:val="00BA60E9"/>
    <w:rsid w:val="00BA7A99"/>
    <w:rsid w:val="00BB06B7"/>
    <w:rsid w:val="00BB18AD"/>
    <w:rsid w:val="00BB1BD2"/>
    <w:rsid w:val="00BB2384"/>
    <w:rsid w:val="00BB3490"/>
    <w:rsid w:val="00BB386A"/>
    <w:rsid w:val="00BB5419"/>
    <w:rsid w:val="00BB630B"/>
    <w:rsid w:val="00BB6B4A"/>
    <w:rsid w:val="00BB711E"/>
    <w:rsid w:val="00BB733D"/>
    <w:rsid w:val="00BB7A53"/>
    <w:rsid w:val="00BC0BA0"/>
    <w:rsid w:val="00BC42CE"/>
    <w:rsid w:val="00BD1126"/>
    <w:rsid w:val="00BD29D0"/>
    <w:rsid w:val="00BD6EFB"/>
    <w:rsid w:val="00BD78C1"/>
    <w:rsid w:val="00BE0C60"/>
    <w:rsid w:val="00BE12EF"/>
    <w:rsid w:val="00BE1916"/>
    <w:rsid w:val="00BE20DC"/>
    <w:rsid w:val="00BE3DD9"/>
    <w:rsid w:val="00BE4159"/>
    <w:rsid w:val="00BE519F"/>
    <w:rsid w:val="00BF1CBC"/>
    <w:rsid w:val="00BF2C82"/>
    <w:rsid w:val="00BF2D2F"/>
    <w:rsid w:val="00BF31DE"/>
    <w:rsid w:val="00BF3383"/>
    <w:rsid w:val="00BF3413"/>
    <w:rsid w:val="00BF5E05"/>
    <w:rsid w:val="00BF6640"/>
    <w:rsid w:val="00BF69E4"/>
    <w:rsid w:val="00BF6D6B"/>
    <w:rsid w:val="00C0137A"/>
    <w:rsid w:val="00C04126"/>
    <w:rsid w:val="00C06049"/>
    <w:rsid w:val="00C11FFD"/>
    <w:rsid w:val="00C131CB"/>
    <w:rsid w:val="00C133C3"/>
    <w:rsid w:val="00C143AA"/>
    <w:rsid w:val="00C16380"/>
    <w:rsid w:val="00C2130A"/>
    <w:rsid w:val="00C2271F"/>
    <w:rsid w:val="00C30779"/>
    <w:rsid w:val="00C34DC6"/>
    <w:rsid w:val="00C35147"/>
    <w:rsid w:val="00C37EA6"/>
    <w:rsid w:val="00C40A35"/>
    <w:rsid w:val="00C52225"/>
    <w:rsid w:val="00C52DA4"/>
    <w:rsid w:val="00C5317D"/>
    <w:rsid w:val="00C535C7"/>
    <w:rsid w:val="00C54418"/>
    <w:rsid w:val="00C5453B"/>
    <w:rsid w:val="00C54A8F"/>
    <w:rsid w:val="00C56130"/>
    <w:rsid w:val="00C5695B"/>
    <w:rsid w:val="00C57253"/>
    <w:rsid w:val="00C606DC"/>
    <w:rsid w:val="00C6274F"/>
    <w:rsid w:val="00C706EA"/>
    <w:rsid w:val="00C7191D"/>
    <w:rsid w:val="00C84049"/>
    <w:rsid w:val="00C8560E"/>
    <w:rsid w:val="00C92340"/>
    <w:rsid w:val="00C92A02"/>
    <w:rsid w:val="00C939E3"/>
    <w:rsid w:val="00C9419E"/>
    <w:rsid w:val="00C9508D"/>
    <w:rsid w:val="00CA2B4B"/>
    <w:rsid w:val="00CA352D"/>
    <w:rsid w:val="00CA538E"/>
    <w:rsid w:val="00CA606D"/>
    <w:rsid w:val="00CA7B21"/>
    <w:rsid w:val="00CB0F2E"/>
    <w:rsid w:val="00CB2035"/>
    <w:rsid w:val="00CB2193"/>
    <w:rsid w:val="00CB54B1"/>
    <w:rsid w:val="00CB601A"/>
    <w:rsid w:val="00CB749A"/>
    <w:rsid w:val="00CC56FC"/>
    <w:rsid w:val="00CC6DF9"/>
    <w:rsid w:val="00CC6DFB"/>
    <w:rsid w:val="00CC7DBC"/>
    <w:rsid w:val="00CC7E58"/>
    <w:rsid w:val="00CD041F"/>
    <w:rsid w:val="00CD57A1"/>
    <w:rsid w:val="00CE06F7"/>
    <w:rsid w:val="00CE1223"/>
    <w:rsid w:val="00CE14F4"/>
    <w:rsid w:val="00CE1A36"/>
    <w:rsid w:val="00CE39C1"/>
    <w:rsid w:val="00CE4D94"/>
    <w:rsid w:val="00CE5135"/>
    <w:rsid w:val="00CE5C30"/>
    <w:rsid w:val="00CF0129"/>
    <w:rsid w:val="00CF0314"/>
    <w:rsid w:val="00CF0D0E"/>
    <w:rsid w:val="00CF17FA"/>
    <w:rsid w:val="00CF4635"/>
    <w:rsid w:val="00CF7E35"/>
    <w:rsid w:val="00D01368"/>
    <w:rsid w:val="00D017C7"/>
    <w:rsid w:val="00D044B3"/>
    <w:rsid w:val="00D04E1F"/>
    <w:rsid w:val="00D05AD3"/>
    <w:rsid w:val="00D0638A"/>
    <w:rsid w:val="00D119AF"/>
    <w:rsid w:val="00D12F5D"/>
    <w:rsid w:val="00D2142C"/>
    <w:rsid w:val="00D25563"/>
    <w:rsid w:val="00D3068D"/>
    <w:rsid w:val="00D31B97"/>
    <w:rsid w:val="00D33874"/>
    <w:rsid w:val="00D34381"/>
    <w:rsid w:val="00D36004"/>
    <w:rsid w:val="00D3637D"/>
    <w:rsid w:val="00D36689"/>
    <w:rsid w:val="00D375F1"/>
    <w:rsid w:val="00D4259C"/>
    <w:rsid w:val="00D42728"/>
    <w:rsid w:val="00D428C8"/>
    <w:rsid w:val="00D42CB9"/>
    <w:rsid w:val="00D44171"/>
    <w:rsid w:val="00D512A4"/>
    <w:rsid w:val="00D5174A"/>
    <w:rsid w:val="00D51DF8"/>
    <w:rsid w:val="00D52B8D"/>
    <w:rsid w:val="00D53CA3"/>
    <w:rsid w:val="00D57F03"/>
    <w:rsid w:val="00D6110B"/>
    <w:rsid w:val="00D61457"/>
    <w:rsid w:val="00D62C9A"/>
    <w:rsid w:val="00D65DC9"/>
    <w:rsid w:val="00D7039E"/>
    <w:rsid w:val="00D70E51"/>
    <w:rsid w:val="00D71E73"/>
    <w:rsid w:val="00D83907"/>
    <w:rsid w:val="00D84F3E"/>
    <w:rsid w:val="00D86DA1"/>
    <w:rsid w:val="00D87733"/>
    <w:rsid w:val="00D903B3"/>
    <w:rsid w:val="00D90CDF"/>
    <w:rsid w:val="00D92E71"/>
    <w:rsid w:val="00D9302B"/>
    <w:rsid w:val="00D94E38"/>
    <w:rsid w:val="00DA07AB"/>
    <w:rsid w:val="00DA1362"/>
    <w:rsid w:val="00DA6071"/>
    <w:rsid w:val="00DA7080"/>
    <w:rsid w:val="00DA7A47"/>
    <w:rsid w:val="00DB0D9A"/>
    <w:rsid w:val="00DB145B"/>
    <w:rsid w:val="00DB2D72"/>
    <w:rsid w:val="00DB37F2"/>
    <w:rsid w:val="00DB753E"/>
    <w:rsid w:val="00DC1052"/>
    <w:rsid w:val="00DC3C2A"/>
    <w:rsid w:val="00DC51CD"/>
    <w:rsid w:val="00DC62F5"/>
    <w:rsid w:val="00DC632C"/>
    <w:rsid w:val="00DC67A8"/>
    <w:rsid w:val="00DC7F61"/>
    <w:rsid w:val="00DD2FB6"/>
    <w:rsid w:val="00DD3B8E"/>
    <w:rsid w:val="00DD41C5"/>
    <w:rsid w:val="00DE0EE2"/>
    <w:rsid w:val="00DE6DB4"/>
    <w:rsid w:val="00DE6F68"/>
    <w:rsid w:val="00DE75D4"/>
    <w:rsid w:val="00DF06DA"/>
    <w:rsid w:val="00DF0869"/>
    <w:rsid w:val="00DF121C"/>
    <w:rsid w:val="00DF3ECF"/>
    <w:rsid w:val="00DF6524"/>
    <w:rsid w:val="00E0193B"/>
    <w:rsid w:val="00E03DDA"/>
    <w:rsid w:val="00E04602"/>
    <w:rsid w:val="00E04ABE"/>
    <w:rsid w:val="00E14491"/>
    <w:rsid w:val="00E16A36"/>
    <w:rsid w:val="00E21083"/>
    <w:rsid w:val="00E23A61"/>
    <w:rsid w:val="00E2423B"/>
    <w:rsid w:val="00E2479D"/>
    <w:rsid w:val="00E25693"/>
    <w:rsid w:val="00E25B78"/>
    <w:rsid w:val="00E26D07"/>
    <w:rsid w:val="00E27400"/>
    <w:rsid w:val="00E30A8B"/>
    <w:rsid w:val="00E32C0A"/>
    <w:rsid w:val="00E33620"/>
    <w:rsid w:val="00E4106C"/>
    <w:rsid w:val="00E424DE"/>
    <w:rsid w:val="00E44AE2"/>
    <w:rsid w:val="00E52C04"/>
    <w:rsid w:val="00E57758"/>
    <w:rsid w:val="00E57B29"/>
    <w:rsid w:val="00E620A0"/>
    <w:rsid w:val="00E62878"/>
    <w:rsid w:val="00E65A7D"/>
    <w:rsid w:val="00E66BDE"/>
    <w:rsid w:val="00E66CC1"/>
    <w:rsid w:val="00E7292F"/>
    <w:rsid w:val="00E7341E"/>
    <w:rsid w:val="00E749EC"/>
    <w:rsid w:val="00E76AB2"/>
    <w:rsid w:val="00E8060F"/>
    <w:rsid w:val="00E80C5A"/>
    <w:rsid w:val="00E81CA2"/>
    <w:rsid w:val="00E847BA"/>
    <w:rsid w:val="00E853B2"/>
    <w:rsid w:val="00E871EF"/>
    <w:rsid w:val="00E91DA7"/>
    <w:rsid w:val="00E92B15"/>
    <w:rsid w:val="00E95C7B"/>
    <w:rsid w:val="00EA01DD"/>
    <w:rsid w:val="00EA1793"/>
    <w:rsid w:val="00EA4E1A"/>
    <w:rsid w:val="00EB1454"/>
    <w:rsid w:val="00EB5A62"/>
    <w:rsid w:val="00EC2A8D"/>
    <w:rsid w:val="00EC4B10"/>
    <w:rsid w:val="00EC5838"/>
    <w:rsid w:val="00EC73F6"/>
    <w:rsid w:val="00ED0512"/>
    <w:rsid w:val="00ED2D59"/>
    <w:rsid w:val="00EE0428"/>
    <w:rsid w:val="00EE0EFC"/>
    <w:rsid w:val="00EE289A"/>
    <w:rsid w:val="00EE4223"/>
    <w:rsid w:val="00EE4E5E"/>
    <w:rsid w:val="00EF09E4"/>
    <w:rsid w:val="00EF39E7"/>
    <w:rsid w:val="00EF4102"/>
    <w:rsid w:val="00EF5749"/>
    <w:rsid w:val="00EF68EB"/>
    <w:rsid w:val="00EF7793"/>
    <w:rsid w:val="00F02829"/>
    <w:rsid w:val="00F03B19"/>
    <w:rsid w:val="00F11AC1"/>
    <w:rsid w:val="00F12EAE"/>
    <w:rsid w:val="00F133A1"/>
    <w:rsid w:val="00F20D10"/>
    <w:rsid w:val="00F21DA2"/>
    <w:rsid w:val="00F225B3"/>
    <w:rsid w:val="00F22DD3"/>
    <w:rsid w:val="00F24471"/>
    <w:rsid w:val="00F26239"/>
    <w:rsid w:val="00F268BC"/>
    <w:rsid w:val="00F26DA9"/>
    <w:rsid w:val="00F3034B"/>
    <w:rsid w:val="00F30A53"/>
    <w:rsid w:val="00F33F5A"/>
    <w:rsid w:val="00F3445B"/>
    <w:rsid w:val="00F3463E"/>
    <w:rsid w:val="00F40152"/>
    <w:rsid w:val="00F44034"/>
    <w:rsid w:val="00F461F6"/>
    <w:rsid w:val="00F52EAE"/>
    <w:rsid w:val="00F5682C"/>
    <w:rsid w:val="00F60305"/>
    <w:rsid w:val="00F65425"/>
    <w:rsid w:val="00F67936"/>
    <w:rsid w:val="00F70505"/>
    <w:rsid w:val="00F721CF"/>
    <w:rsid w:val="00F73378"/>
    <w:rsid w:val="00F73C5D"/>
    <w:rsid w:val="00F74E23"/>
    <w:rsid w:val="00F767A4"/>
    <w:rsid w:val="00F7696B"/>
    <w:rsid w:val="00F76A46"/>
    <w:rsid w:val="00F81367"/>
    <w:rsid w:val="00F83CA2"/>
    <w:rsid w:val="00F840FA"/>
    <w:rsid w:val="00F84BE8"/>
    <w:rsid w:val="00F85D9B"/>
    <w:rsid w:val="00F86198"/>
    <w:rsid w:val="00F868A9"/>
    <w:rsid w:val="00F87BA5"/>
    <w:rsid w:val="00F87F2C"/>
    <w:rsid w:val="00F9038C"/>
    <w:rsid w:val="00F9053E"/>
    <w:rsid w:val="00F90A33"/>
    <w:rsid w:val="00F90BED"/>
    <w:rsid w:val="00F9170C"/>
    <w:rsid w:val="00F91ADF"/>
    <w:rsid w:val="00F92245"/>
    <w:rsid w:val="00F97B61"/>
    <w:rsid w:val="00FA0237"/>
    <w:rsid w:val="00FA1AC3"/>
    <w:rsid w:val="00FA6729"/>
    <w:rsid w:val="00FA6FAB"/>
    <w:rsid w:val="00FA7A0A"/>
    <w:rsid w:val="00FB11A9"/>
    <w:rsid w:val="00FB1F0F"/>
    <w:rsid w:val="00FB3290"/>
    <w:rsid w:val="00FB3629"/>
    <w:rsid w:val="00FB3B96"/>
    <w:rsid w:val="00FB45AF"/>
    <w:rsid w:val="00FB55D4"/>
    <w:rsid w:val="00FB666C"/>
    <w:rsid w:val="00FC01BC"/>
    <w:rsid w:val="00FC0EF4"/>
    <w:rsid w:val="00FC2843"/>
    <w:rsid w:val="00FC579B"/>
    <w:rsid w:val="00FC6FB4"/>
    <w:rsid w:val="00FC7CA6"/>
    <w:rsid w:val="00FD0C72"/>
    <w:rsid w:val="00FE0646"/>
    <w:rsid w:val="00FE1510"/>
    <w:rsid w:val="00FE255F"/>
    <w:rsid w:val="00FE30EA"/>
    <w:rsid w:val="00FE4A84"/>
    <w:rsid w:val="00FE5E8A"/>
    <w:rsid w:val="00FF22EB"/>
    <w:rsid w:val="00FF2790"/>
    <w:rsid w:val="00FF2E10"/>
    <w:rsid w:val="00FF3982"/>
    <w:rsid w:val="00FF3F41"/>
    <w:rsid w:val="00FF42C7"/>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B3D6C"/>
  <w15:docId w15:val="{8E2CC11B-3033-4E97-9701-D2929E62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B5"/>
    <w:rPr>
      <w:sz w:val="24"/>
      <w:szCs w:val="24"/>
    </w:rPr>
  </w:style>
  <w:style w:type="paragraph" w:styleId="Heading1">
    <w:name w:val="heading 1"/>
    <w:basedOn w:val="Normal"/>
    <w:next w:val="Normal"/>
    <w:qFormat/>
    <w:rsid w:val="002879B8"/>
    <w:pPr>
      <w:keepNext/>
      <w:outlineLvl w:val="0"/>
    </w:pPr>
    <w:rPr>
      <w:sz w:val="28"/>
      <w:lang w:val="el-GR"/>
    </w:rPr>
  </w:style>
  <w:style w:type="paragraph" w:styleId="Heading2">
    <w:name w:val="heading 2"/>
    <w:basedOn w:val="Normal"/>
    <w:next w:val="Normal"/>
    <w:link w:val="Heading2Char"/>
    <w:uiPriority w:val="9"/>
    <w:qFormat/>
    <w:rsid w:val="002879B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0662D"/>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04732E"/>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815E0E"/>
    <w:pPr>
      <w:keepNext/>
      <w:outlineLvl w:val="6"/>
    </w:pPr>
    <w:rPr>
      <w:rFonts w:ascii="Tahoma" w:hAnsi="Tahoma" w:cs="Tahoma"/>
      <w:i/>
      <w:iCs/>
      <w:sz w:val="20"/>
      <w:lang w:val="en-GB"/>
    </w:rPr>
  </w:style>
  <w:style w:type="paragraph" w:styleId="Heading9">
    <w:name w:val="heading 9"/>
    <w:basedOn w:val="Normal"/>
    <w:next w:val="Normal"/>
    <w:link w:val="Heading9Char"/>
    <w:semiHidden/>
    <w:unhideWhenUsed/>
    <w:qFormat/>
    <w:rsid w:val="0020662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2879B8"/>
    <w:rPr>
      <w:rFonts w:ascii="Arial" w:hAnsi="Arial" w:cs="Arial"/>
      <w:sz w:val="20"/>
      <w:lang w:val="el-GR"/>
    </w:rPr>
  </w:style>
  <w:style w:type="paragraph" w:styleId="Header">
    <w:name w:val="header"/>
    <w:aliases w:val="hd,hd Char Char,hd Char"/>
    <w:basedOn w:val="Normal"/>
    <w:link w:val="HeaderChar"/>
    <w:rsid w:val="00815E0E"/>
    <w:pPr>
      <w:tabs>
        <w:tab w:val="center" w:pos="4320"/>
        <w:tab w:val="right" w:pos="8640"/>
      </w:tabs>
    </w:pPr>
  </w:style>
  <w:style w:type="paragraph" w:styleId="Footer">
    <w:name w:val="footer"/>
    <w:basedOn w:val="Normal"/>
    <w:link w:val="FooterChar"/>
    <w:uiPriority w:val="99"/>
    <w:rsid w:val="00815E0E"/>
    <w:pPr>
      <w:tabs>
        <w:tab w:val="center" w:pos="4320"/>
        <w:tab w:val="right" w:pos="8640"/>
      </w:tabs>
    </w:pPr>
  </w:style>
  <w:style w:type="paragraph" w:styleId="BodyText2">
    <w:name w:val="Body Text 2"/>
    <w:basedOn w:val="Normal"/>
    <w:link w:val="BodyText2Char"/>
    <w:rsid w:val="00815E0E"/>
    <w:pPr>
      <w:jc w:val="both"/>
    </w:pPr>
    <w:rPr>
      <w:rFonts w:ascii="Tahoma" w:hAnsi="Tahoma" w:cs="Tahoma"/>
      <w:lang w:val="en-GB"/>
    </w:rPr>
  </w:style>
  <w:style w:type="paragraph" w:styleId="BalloonText">
    <w:name w:val="Balloon Text"/>
    <w:basedOn w:val="Normal"/>
    <w:link w:val="BalloonTextChar"/>
    <w:uiPriority w:val="99"/>
    <w:semiHidden/>
    <w:rsid w:val="00815E0E"/>
    <w:rPr>
      <w:rFonts w:ascii="Tahoma" w:hAnsi="Tahoma" w:cs="Tahoma"/>
      <w:sz w:val="16"/>
      <w:szCs w:val="16"/>
    </w:rPr>
  </w:style>
  <w:style w:type="paragraph" w:styleId="ListParagraph">
    <w:name w:val="List Paragraph"/>
    <w:basedOn w:val="Normal"/>
    <w:link w:val="ListParagraphChar"/>
    <w:uiPriority w:val="34"/>
    <w:qFormat/>
    <w:rsid w:val="002C35E1"/>
    <w:pPr>
      <w:ind w:left="720"/>
    </w:pPr>
  </w:style>
  <w:style w:type="character" w:customStyle="1" w:styleId="FooterChar">
    <w:name w:val="Footer Char"/>
    <w:basedOn w:val="DefaultParagraphFont"/>
    <w:link w:val="Footer"/>
    <w:uiPriority w:val="99"/>
    <w:rsid w:val="002C35E1"/>
    <w:rPr>
      <w:sz w:val="24"/>
      <w:szCs w:val="24"/>
    </w:rPr>
  </w:style>
  <w:style w:type="character" w:customStyle="1" w:styleId="Heading7Char">
    <w:name w:val="Heading 7 Char"/>
    <w:basedOn w:val="DefaultParagraphFont"/>
    <w:link w:val="Heading7"/>
    <w:rsid w:val="002C35E1"/>
    <w:rPr>
      <w:rFonts w:ascii="Tahoma" w:hAnsi="Tahoma" w:cs="Tahoma"/>
      <w:i/>
      <w:iCs/>
      <w:szCs w:val="24"/>
      <w:lang w:val="en-GB"/>
    </w:rPr>
  </w:style>
  <w:style w:type="character" w:customStyle="1" w:styleId="HeaderChar">
    <w:name w:val="Header Char"/>
    <w:aliases w:val="hd Char1,hd Char Char Char,hd Char Char1"/>
    <w:basedOn w:val="DefaultParagraphFont"/>
    <w:link w:val="Header"/>
    <w:rsid w:val="001F670E"/>
    <w:rPr>
      <w:sz w:val="24"/>
      <w:szCs w:val="24"/>
    </w:rPr>
  </w:style>
  <w:style w:type="character" w:customStyle="1" w:styleId="BodyText2Char">
    <w:name w:val="Body Text 2 Char"/>
    <w:basedOn w:val="DefaultParagraphFont"/>
    <w:link w:val="BodyText2"/>
    <w:rsid w:val="00906751"/>
    <w:rPr>
      <w:rFonts w:ascii="Tahoma" w:hAnsi="Tahoma" w:cs="Tahoma"/>
      <w:sz w:val="24"/>
      <w:szCs w:val="24"/>
      <w:lang w:val="en-GB"/>
    </w:rPr>
  </w:style>
  <w:style w:type="character" w:customStyle="1" w:styleId="Heading3Char">
    <w:name w:val="Heading 3 Char"/>
    <w:basedOn w:val="DefaultParagraphFont"/>
    <w:link w:val="Heading3"/>
    <w:rsid w:val="0020662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20662D"/>
    <w:rPr>
      <w:rFonts w:ascii="Cambria" w:eastAsia="Times New Roman" w:hAnsi="Cambria" w:cs="Times New Roman"/>
      <w:sz w:val="22"/>
      <w:szCs w:val="22"/>
    </w:rPr>
  </w:style>
  <w:style w:type="character" w:styleId="PageNumber">
    <w:name w:val="page number"/>
    <w:basedOn w:val="DefaultParagraphFont"/>
    <w:rsid w:val="0020662D"/>
  </w:style>
  <w:style w:type="paragraph" w:styleId="BlockText">
    <w:name w:val="Block Text"/>
    <w:basedOn w:val="Normal"/>
    <w:rsid w:val="0020662D"/>
    <w:pPr>
      <w:ind w:left="720" w:right="144"/>
      <w:jc w:val="both"/>
    </w:pPr>
    <w:rPr>
      <w:rFonts w:ascii="Tahoma" w:hAnsi="Tahoma" w:cs="Tahoma"/>
      <w:sz w:val="22"/>
      <w:lang w:val="el-GR"/>
    </w:rPr>
  </w:style>
  <w:style w:type="paragraph" w:customStyle="1" w:styleId="a">
    <w:name w:val="Ôßôëïò åðéóôïëÞò"/>
    <w:basedOn w:val="Normal"/>
    <w:next w:val="Normal"/>
    <w:rsid w:val="0020662D"/>
    <w:pPr>
      <w:jc w:val="center"/>
    </w:pPr>
    <w:rPr>
      <w:rFonts w:ascii="Arial" w:hAnsi="Arial"/>
      <w:b/>
      <w:szCs w:val="20"/>
      <w:u w:val="single"/>
    </w:rPr>
  </w:style>
  <w:style w:type="character" w:styleId="Strong">
    <w:name w:val="Strong"/>
    <w:basedOn w:val="DefaultParagraphFont"/>
    <w:qFormat/>
    <w:rsid w:val="00182D21"/>
    <w:rPr>
      <w:b/>
      <w:bCs/>
    </w:rPr>
  </w:style>
  <w:style w:type="character" w:customStyle="1" w:styleId="Heading6Char">
    <w:name w:val="Heading 6 Char"/>
    <w:basedOn w:val="DefaultParagraphFont"/>
    <w:link w:val="Heading6"/>
    <w:semiHidden/>
    <w:rsid w:val="0004732E"/>
    <w:rPr>
      <w:rFonts w:ascii="Cambria" w:eastAsia="Times New Roman" w:hAnsi="Cambria" w:cs="Times New Roman"/>
      <w:i/>
      <w:iCs/>
      <w:color w:val="243F60"/>
      <w:sz w:val="24"/>
      <w:szCs w:val="24"/>
    </w:rPr>
  </w:style>
  <w:style w:type="character" w:customStyle="1" w:styleId="BodyTextChar">
    <w:name w:val="Body Text Char"/>
    <w:aliases w:val="Char Char, Char Char"/>
    <w:basedOn w:val="DefaultParagraphFont"/>
    <w:link w:val="BodyText"/>
    <w:rsid w:val="0004732E"/>
    <w:rPr>
      <w:rFonts w:ascii="Arial" w:hAnsi="Arial" w:cs="Arial"/>
      <w:szCs w:val="24"/>
      <w:lang w:val="el-GR"/>
    </w:rPr>
  </w:style>
  <w:style w:type="paragraph" w:styleId="BodyTextIndent">
    <w:name w:val="Body Text Indent"/>
    <w:basedOn w:val="Normal"/>
    <w:link w:val="BodyTextIndentChar"/>
    <w:rsid w:val="0004732E"/>
    <w:pPr>
      <w:spacing w:after="120"/>
      <w:ind w:left="283"/>
    </w:pPr>
  </w:style>
  <w:style w:type="character" w:customStyle="1" w:styleId="BodyTextIndentChar">
    <w:name w:val="Body Text Indent Char"/>
    <w:basedOn w:val="DefaultParagraphFont"/>
    <w:link w:val="BodyTextIndent"/>
    <w:rsid w:val="0004732E"/>
    <w:rPr>
      <w:sz w:val="24"/>
      <w:szCs w:val="24"/>
    </w:rPr>
  </w:style>
  <w:style w:type="table" w:styleId="TableGrid">
    <w:name w:val="Table Grid"/>
    <w:basedOn w:val="TableNormal"/>
    <w:uiPriority w:val="59"/>
    <w:rsid w:val="008D61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7A4B0B"/>
    <w:pPr>
      <w:spacing w:after="120"/>
    </w:pPr>
    <w:rPr>
      <w:sz w:val="16"/>
      <w:szCs w:val="16"/>
    </w:rPr>
  </w:style>
  <w:style w:type="character" w:customStyle="1" w:styleId="BodyText3Char">
    <w:name w:val="Body Text 3 Char"/>
    <w:basedOn w:val="DefaultParagraphFont"/>
    <w:link w:val="BodyText3"/>
    <w:rsid w:val="007A4B0B"/>
    <w:rPr>
      <w:sz w:val="16"/>
      <w:szCs w:val="16"/>
    </w:rPr>
  </w:style>
  <w:style w:type="character" w:customStyle="1" w:styleId="apple-converted-space">
    <w:name w:val="apple-converted-space"/>
    <w:basedOn w:val="DefaultParagraphFont"/>
    <w:rsid w:val="00C57253"/>
  </w:style>
  <w:style w:type="paragraph" w:styleId="BodyTextIndent2">
    <w:name w:val="Body Text Indent 2"/>
    <w:basedOn w:val="Normal"/>
    <w:link w:val="BodyTextIndent2Char"/>
    <w:rsid w:val="00070BF6"/>
    <w:pPr>
      <w:spacing w:after="120" w:line="480" w:lineRule="auto"/>
      <w:ind w:left="283"/>
    </w:pPr>
  </w:style>
  <w:style w:type="character" w:customStyle="1" w:styleId="BodyTextIndent2Char">
    <w:name w:val="Body Text Indent 2 Char"/>
    <w:basedOn w:val="DefaultParagraphFont"/>
    <w:link w:val="BodyTextIndent2"/>
    <w:rsid w:val="00070BF6"/>
    <w:rPr>
      <w:sz w:val="24"/>
      <w:szCs w:val="24"/>
    </w:rPr>
  </w:style>
  <w:style w:type="character" w:styleId="PlaceholderText">
    <w:name w:val="Placeholder Text"/>
    <w:basedOn w:val="DefaultParagraphFont"/>
    <w:uiPriority w:val="99"/>
    <w:semiHidden/>
    <w:rsid w:val="00237D0D"/>
    <w:rPr>
      <w:color w:val="808080"/>
    </w:rPr>
  </w:style>
  <w:style w:type="paragraph" w:styleId="NormalIndent">
    <w:name w:val="Normal Indent"/>
    <w:basedOn w:val="Normal"/>
    <w:rsid w:val="009E4B85"/>
    <w:pPr>
      <w:overflowPunct w:val="0"/>
      <w:autoSpaceDE w:val="0"/>
      <w:autoSpaceDN w:val="0"/>
      <w:adjustRightInd w:val="0"/>
      <w:spacing w:before="120" w:line="300" w:lineRule="atLeast"/>
      <w:ind w:left="720"/>
      <w:jc w:val="both"/>
      <w:textAlignment w:val="baseline"/>
    </w:pPr>
    <w:rPr>
      <w:rFonts w:ascii="Arial" w:hAnsi="Arial"/>
      <w:i/>
      <w:sz w:val="22"/>
      <w:szCs w:val="20"/>
    </w:rPr>
  </w:style>
  <w:style w:type="character" w:customStyle="1" w:styleId="Heading2Char">
    <w:name w:val="Heading 2 Char"/>
    <w:basedOn w:val="DefaultParagraphFont"/>
    <w:link w:val="Heading2"/>
    <w:uiPriority w:val="9"/>
    <w:rsid w:val="002E0B41"/>
    <w:rPr>
      <w:rFonts w:ascii="Arial" w:hAnsi="Arial" w:cs="Arial"/>
      <w:b/>
      <w:bCs/>
      <w:i/>
      <w:iCs/>
      <w:sz w:val="28"/>
      <w:szCs w:val="28"/>
    </w:rPr>
  </w:style>
  <w:style w:type="character" w:customStyle="1" w:styleId="BalloonTextChar">
    <w:name w:val="Balloon Text Char"/>
    <w:basedOn w:val="DefaultParagraphFont"/>
    <w:link w:val="BalloonText"/>
    <w:uiPriority w:val="99"/>
    <w:semiHidden/>
    <w:rsid w:val="002E0B41"/>
    <w:rPr>
      <w:rFonts w:ascii="Tahoma" w:hAnsi="Tahoma" w:cs="Tahoma"/>
      <w:sz w:val="16"/>
      <w:szCs w:val="16"/>
    </w:rPr>
  </w:style>
  <w:style w:type="paragraph" w:customStyle="1" w:styleId="Default">
    <w:name w:val="Default"/>
    <w:rsid w:val="00CB2193"/>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E03DDA"/>
    <w:rPr>
      <w:sz w:val="24"/>
      <w:szCs w:val="24"/>
    </w:rPr>
  </w:style>
  <w:style w:type="paragraph" w:customStyle="1" w:styleId="CharCharCharCharChar">
    <w:name w:val="Char Char Char Char Char"/>
    <w:basedOn w:val="Normal"/>
    <w:rsid w:val="0068691F"/>
    <w:pPr>
      <w:spacing w:after="160" w:line="240" w:lineRule="exact"/>
    </w:pPr>
    <w:rPr>
      <w:rFonts w:ascii="Verdana" w:hAnsi="Verdana"/>
      <w:sz w:val="20"/>
      <w:szCs w:val="20"/>
    </w:rPr>
  </w:style>
  <w:style w:type="character" w:styleId="Hyperlink">
    <w:name w:val="Hyperlink"/>
    <w:basedOn w:val="DefaultParagraphFont"/>
    <w:unhideWhenUsed/>
    <w:rsid w:val="00CA7B21"/>
    <w:rPr>
      <w:color w:val="0000FF" w:themeColor="hyperlink"/>
      <w:u w:val="single"/>
    </w:rPr>
  </w:style>
  <w:style w:type="character" w:styleId="CommentReference">
    <w:name w:val="annotation reference"/>
    <w:basedOn w:val="DefaultParagraphFont"/>
    <w:semiHidden/>
    <w:unhideWhenUsed/>
    <w:rsid w:val="008A1D80"/>
    <w:rPr>
      <w:sz w:val="16"/>
      <w:szCs w:val="16"/>
    </w:rPr>
  </w:style>
  <w:style w:type="paragraph" w:styleId="CommentText">
    <w:name w:val="annotation text"/>
    <w:basedOn w:val="Normal"/>
    <w:link w:val="CommentTextChar"/>
    <w:semiHidden/>
    <w:unhideWhenUsed/>
    <w:rsid w:val="008A1D80"/>
    <w:rPr>
      <w:sz w:val="20"/>
      <w:szCs w:val="20"/>
    </w:rPr>
  </w:style>
  <w:style w:type="character" w:customStyle="1" w:styleId="CommentTextChar">
    <w:name w:val="Comment Text Char"/>
    <w:basedOn w:val="DefaultParagraphFont"/>
    <w:link w:val="CommentText"/>
    <w:semiHidden/>
    <w:rsid w:val="008A1D80"/>
  </w:style>
  <w:style w:type="paragraph" w:styleId="CommentSubject">
    <w:name w:val="annotation subject"/>
    <w:basedOn w:val="CommentText"/>
    <w:next w:val="CommentText"/>
    <w:link w:val="CommentSubjectChar"/>
    <w:semiHidden/>
    <w:unhideWhenUsed/>
    <w:rsid w:val="008A1D80"/>
    <w:rPr>
      <w:b/>
      <w:bCs/>
    </w:rPr>
  </w:style>
  <w:style w:type="character" w:customStyle="1" w:styleId="CommentSubjectChar">
    <w:name w:val="Comment Subject Char"/>
    <w:basedOn w:val="CommentTextChar"/>
    <w:link w:val="CommentSubject"/>
    <w:semiHidden/>
    <w:rsid w:val="008A1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816">
      <w:bodyDiv w:val="1"/>
      <w:marLeft w:val="0"/>
      <w:marRight w:val="0"/>
      <w:marTop w:val="0"/>
      <w:marBottom w:val="0"/>
      <w:divBdr>
        <w:top w:val="none" w:sz="0" w:space="0" w:color="auto"/>
        <w:left w:val="none" w:sz="0" w:space="0" w:color="auto"/>
        <w:bottom w:val="none" w:sz="0" w:space="0" w:color="auto"/>
        <w:right w:val="none" w:sz="0" w:space="0" w:color="auto"/>
      </w:divBdr>
    </w:div>
    <w:div w:id="166213728">
      <w:bodyDiv w:val="1"/>
      <w:marLeft w:val="0"/>
      <w:marRight w:val="0"/>
      <w:marTop w:val="0"/>
      <w:marBottom w:val="0"/>
      <w:divBdr>
        <w:top w:val="none" w:sz="0" w:space="0" w:color="auto"/>
        <w:left w:val="none" w:sz="0" w:space="0" w:color="auto"/>
        <w:bottom w:val="none" w:sz="0" w:space="0" w:color="auto"/>
        <w:right w:val="none" w:sz="0" w:space="0" w:color="auto"/>
      </w:divBdr>
      <w:divsChild>
        <w:div w:id="238095915">
          <w:marLeft w:val="0"/>
          <w:marRight w:val="0"/>
          <w:marTop w:val="0"/>
          <w:marBottom w:val="0"/>
          <w:divBdr>
            <w:top w:val="none" w:sz="0" w:space="0" w:color="auto"/>
            <w:left w:val="none" w:sz="0" w:space="0" w:color="auto"/>
            <w:bottom w:val="none" w:sz="0" w:space="0" w:color="auto"/>
            <w:right w:val="none" w:sz="0" w:space="0" w:color="auto"/>
          </w:divBdr>
          <w:divsChild>
            <w:div w:id="2093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762">
      <w:bodyDiv w:val="1"/>
      <w:marLeft w:val="0"/>
      <w:marRight w:val="0"/>
      <w:marTop w:val="0"/>
      <w:marBottom w:val="0"/>
      <w:divBdr>
        <w:top w:val="none" w:sz="0" w:space="0" w:color="auto"/>
        <w:left w:val="none" w:sz="0" w:space="0" w:color="auto"/>
        <w:bottom w:val="none" w:sz="0" w:space="0" w:color="auto"/>
        <w:right w:val="none" w:sz="0" w:space="0" w:color="auto"/>
      </w:divBdr>
    </w:div>
    <w:div w:id="237253781">
      <w:bodyDiv w:val="1"/>
      <w:marLeft w:val="0"/>
      <w:marRight w:val="0"/>
      <w:marTop w:val="0"/>
      <w:marBottom w:val="0"/>
      <w:divBdr>
        <w:top w:val="none" w:sz="0" w:space="0" w:color="auto"/>
        <w:left w:val="none" w:sz="0" w:space="0" w:color="auto"/>
        <w:bottom w:val="none" w:sz="0" w:space="0" w:color="auto"/>
        <w:right w:val="none" w:sz="0" w:space="0" w:color="auto"/>
      </w:divBdr>
    </w:div>
    <w:div w:id="305159489">
      <w:bodyDiv w:val="1"/>
      <w:marLeft w:val="0"/>
      <w:marRight w:val="0"/>
      <w:marTop w:val="0"/>
      <w:marBottom w:val="0"/>
      <w:divBdr>
        <w:top w:val="none" w:sz="0" w:space="0" w:color="auto"/>
        <w:left w:val="none" w:sz="0" w:space="0" w:color="auto"/>
        <w:bottom w:val="none" w:sz="0" w:space="0" w:color="auto"/>
        <w:right w:val="none" w:sz="0" w:space="0" w:color="auto"/>
      </w:divBdr>
    </w:div>
    <w:div w:id="358160845">
      <w:bodyDiv w:val="1"/>
      <w:marLeft w:val="0"/>
      <w:marRight w:val="0"/>
      <w:marTop w:val="0"/>
      <w:marBottom w:val="0"/>
      <w:divBdr>
        <w:top w:val="none" w:sz="0" w:space="0" w:color="auto"/>
        <w:left w:val="none" w:sz="0" w:space="0" w:color="auto"/>
        <w:bottom w:val="none" w:sz="0" w:space="0" w:color="auto"/>
        <w:right w:val="none" w:sz="0" w:space="0" w:color="auto"/>
      </w:divBdr>
    </w:div>
    <w:div w:id="495417314">
      <w:bodyDiv w:val="1"/>
      <w:marLeft w:val="0"/>
      <w:marRight w:val="0"/>
      <w:marTop w:val="0"/>
      <w:marBottom w:val="0"/>
      <w:divBdr>
        <w:top w:val="none" w:sz="0" w:space="0" w:color="auto"/>
        <w:left w:val="none" w:sz="0" w:space="0" w:color="auto"/>
        <w:bottom w:val="none" w:sz="0" w:space="0" w:color="auto"/>
        <w:right w:val="none" w:sz="0" w:space="0" w:color="auto"/>
      </w:divBdr>
    </w:div>
    <w:div w:id="540172258">
      <w:bodyDiv w:val="1"/>
      <w:marLeft w:val="0"/>
      <w:marRight w:val="0"/>
      <w:marTop w:val="0"/>
      <w:marBottom w:val="0"/>
      <w:divBdr>
        <w:top w:val="none" w:sz="0" w:space="0" w:color="auto"/>
        <w:left w:val="none" w:sz="0" w:space="0" w:color="auto"/>
        <w:bottom w:val="none" w:sz="0" w:space="0" w:color="auto"/>
        <w:right w:val="none" w:sz="0" w:space="0" w:color="auto"/>
      </w:divBdr>
    </w:div>
    <w:div w:id="668564042">
      <w:bodyDiv w:val="1"/>
      <w:marLeft w:val="0"/>
      <w:marRight w:val="0"/>
      <w:marTop w:val="0"/>
      <w:marBottom w:val="0"/>
      <w:divBdr>
        <w:top w:val="none" w:sz="0" w:space="0" w:color="auto"/>
        <w:left w:val="none" w:sz="0" w:space="0" w:color="auto"/>
        <w:bottom w:val="none" w:sz="0" w:space="0" w:color="auto"/>
        <w:right w:val="none" w:sz="0" w:space="0" w:color="auto"/>
      </w:divBdr>
    </w:div>
    <w:div w:id="678585363">
      <w:bodyDiv w:val="1"/>
      <w:marLeft w:val="0"/>
      <w:marRight w:val="0"/>
      <w:marTop w:val="0"/>
      <w:marBottom w:val="0"/>
      <w:divBdr>
        <w:top w:val="none" w:sz="0" w:space="0" w:color="auto"/>
        <w:left w:val="none" w:sz="0" w:space="0" w:color="auto"/>
        <w:bottom w:val="none" w:sz="0" w:space="0" w:color="auto"/>
        <w:right w:val="none" w:sz="0" w:space="0" w:color="auto"/>
      </w:divBdr>
    </w:div>
    <w:div w:id="697899658">
      <w:bodyDiv w:val="1"/>
      <w:marLeft w:val="0"/>
      <w:marRight w:val="0"/>
      <w:marTop w:val="0"/>
      <w:marBottom w:val="0"/>
      <w:divBdr>
        <w:top w:val="none" w:sz="0" w:space="0" w:color="auto"/>
        <w:left w:val="none" w:sz="0" w:space="0" w:color="auto"/>
        <w:bottom w:val="none" w:sz="0" w:space="0" w:color="auto"/>
        <w:right w:val="none" w:sz="0" w:space="0" w:color="auto"/>
      </w:divBdr>
    </w:div>
    <w:div w:id="704478214">
      <w:bodyDiv w:val="1"/>
      <w:marLeft w:val="0"/>
      <w:marRight w:val="0"/>
      <w:marTop w:val="0"/>
      <w:marBottom w:val="0"/>
      <w:divBdr>
        <w:top w:val="none" w:sz="0" w:space="0" w:color="auto"/>
        <w:left w:val="none" w:sz="0" w:space="0" w:color="auto"/>
        <w:bottom w:val="none" w:sz="0" w:space="0" w:color="auto"/>
        <w:right w:val="none" w:sz="0" w:space="0" w:color="auto"/>
      </w:divBdr>
    </w:div>
    <w:div w:id="709764678">
      <w:bodyDiv w:val="1"/>
      <w:marLeft w:val="0"/>
      <w:marRight w:val="0"/>
      <w:marTop w:val="0"/>
      <w:marBottom w:val="0"/>
      <w:divBdr>
        <w:top w:val="none" w:sz="0" w:space="0" w:color="auto"/>
        <w:left w:val="none" w:sz="0" w:space="0" w:color="auto"/>
        <w:bottom w:val="none" w:sz="0" w:space="0" w:color="auto"/>
        <w:right w:val="none" w:sz="0" w:space="0" w:color="auto"/>
      </w:divBdr>
    </w:div>
    <w:div w:id="747965295">
      <w:bodyDiv w:val="1"/>
      <w:marLeft w:val="0"/>
      <w:marRight w:val="0"/>
      <w:marTop w:val="0"/>
      <w:marBottom w:val="0"/>
      <w:divBdr>
        <w:top w:val="none" w:sz="0" w:space="0" w:color="auto"/>
        <w:left w:val="none" w:sz="0" w:space="0" w:color="auto"/>
        <w:bottom w:val="none" w:sz="0" w:space="0" w:color="auto"/>
        <w:right w:val="none" w:sz="0" w:space="0" w:color="auto"/>
      </w:divBdr>
    </w:div>
    <w:div w:id="760108179">
      <w:bodyDiv w:val="1"/>
      <w:marLeft w:val="0"/>
      <w:marRight w:val="0"/>
      <w:marTop w:val="0"/>
      <w:marBottom w:val="0"/>
      <w:divBdr>
        <w:top w:val="none" w:sz="0" w:space="0" w:color="auto"/>
        <w:left w:val="none" w:sz="0" w:space="0" w:color="auto"/>
        <w:bottom w:val="none" w:sz="0" w:space="0" w:color="auto"/>
        <w:right w:val="none" w:sz="0" w:space="0" w:color="auto"/>
      </w:divBdr>
    </w:div>
    <w:div w:id="767196842">
      <w:bodyDiv w:val="1"/>
      <w:marLeft w:val="0"/>
      <w:marRight w:val="0"/>
      <w:marTop w:val="0"/>
      <w:marBottom w:val="0"/>
      <w:divBdr>
        <w:top w:val="none" w:sz="0" w:space="0" w:color="auto"/>
        <w:left w:val="none" w:sz="0" w:space="0" w:color="auto"/>
        <w:bottom w:val="none" w:sz="0" w:space="0" w:color="auto"/>
        <w:right w:val="none" w:sz="0" w:space="0" w:color="auto"/>
      </w:divBdr>
    </w:div>
    <w:div w:id="772942089">
      <w:bodyDiv w:val="1"/>
      <w:marLeft w:val="0"/>
      <w:marRight w:val="0"/>
      <w:marTop w:val="0"/>
      <w:marBottom w:val="0"/>
      <w:divBdr>
        <w:top w:val="none" w:sz="0" w:space="0" w:color="auto"/>
        <w:left w:val="none" w:sz="0" w:space="0" w:color="auto"/>
        <w:bottom w:val="none" w:sz="0" w:space="0" w:color="auto"/>
        <w:right w:val="none" w:sz="0" w:space="0" w:color="auto"/>
      </w:divBdr>
    </w:div>
    <w:div w:id="832840940">
      <w:bodyDiv w:val="1"/>
      <w:marLeft w:val="0"/>
      <w:marRight w:val="0"/>
      <w:marTop w:val="0"/>
      <w:marBottom w:val="0"/>
      <w:divBdr>
        <w:top w:val="none" w:sz="0" w:space="0" w:color="auto"/>
        <w:left w:val="none" w:sz="0" w:space="0" w:color="auto"/>
        <w:bottom w:val="none" w:sz="0" w:space="0" w:color="auto"/>
        <w:right w:val="none" w:sz="0" w:space="0" w:color="auto"/>
      </w:divBdr>
    </w:div>
    <w:div w:id="844633179">
      <w:bodyDiv w:val="1"/>
      <w:marLeft w:val="0"/>
      <w:marRight w:val="0"/>
      <w:marTop w:val="0"/>
      <w:marBottom w:val="0"/>
      <w:divBdr>
        <w:top w:val="none" w:sz="0" w:space="0" w:color="auto"/>
        <w:left w:val="none" w:sz="0" w:space="0" w:color="auto"/>
        <w:bottom w:val="none" w:sz="0" w:space="0" w:color="auto"/>
        <w:right w:val="none" w:sz="0" w:space="0" w:color="auto"/>
      </w:divBdr>
    </w:div>
    <w:div w:id="1062485002">
      <w:bodyDiv w:val="1"/>
      <w:marLeft w:val="0"/>
      <w:marRight w:val="0"/>
      <w:marTop w:val="0"/>
      <w:marBottom w:val="0"/>
      <w:divBdr>
        <w:top w:val="none" w:sz="0" w:space="0" w:color="auto"/>
        <w:left w:val="none" w:sz="0" w:space="0" w:color="auto"/>
        <w:bottom w:val="none" w:sz="0" w:space="0" w:color="auto"/>
        <w:right w:val="none" w:sz="0" w:space="0" w:color="auto"/>
      </w:divBdr>
    </w:div>
    <w:div w:id="1063020700">
      <w:bodyDiv w:val="1"/>
      <w:marLeft w:val="0"/>
      <w:marRight w:val="0"/>
      <w:marTop w:val="0"/>
      <w:marBottom w:val="0"/>
      <w:divBdr>
        <w:top w:val="none" w:sz="0" w:space="0" w:color="auto"/>
        <w:left w:val="none" w:sz="0" w:space="0" w:color="auto"/>
        <w:bottom w:val="none" w:sz="0" w:space="0" w:color="auto"/>
        <w:right w:val="none" w:sz="0" w:space="0" w:color="auto"/>
      </w:divBdr>
    </w:div>
    <w:div w:id="1068648991">
      <w:bodyDiv w:val="1"/>
      <w:marLeft w:val="0"/>
      <w:marRight w:val="0"/>
      <w:marTop w:val="0"/>
      <w:marBottom w:val="0"/>
      <w:divBdr>
        <w:top w:val="none" w:sz="0" w:space="0" w:color="auto"/>
        <w:left w:val="none" w:sz="0" w:space="0" w:color="auto"/>
        <w:bottom w:val="none" w:sz="0" w:space="0" w:color="auto"/>
        <w:right w:val="none" w:sz="0" w:space="0" w:color="auto"/>
      </w:divBdr>
    </w:div>
    <w:div w:id="1257790556">
      <w:bodyDiv w:val="1"/>
      <w:marLeft w:val="0"/>
      <w:marRight w:val="0"/>
      <w:marTop w:val="0"/>
      <w:marBottom w:val="0"/>
      <w:divBdr>
        <w:top w:val="none" w:sz="0" w:space="0" w:color="auto"/>
        <w:left w:val="none" w:sz="0" w:space="0" w:color="auto"/>
        <w:bottom w:val="none" w:sz="0" w:space="0" w:color="auto"/>
        <w:right w:val="none" w:sz="0" w:space="0" w:color="auto"/>
      </w:divBdr>
    </w:div>
    <w:div w:id="1304391909">
      <w:bodyDiv w:val="1"/>
      <w:marLeft w:val="0"/>
      <w:marRight w:val="0"/>
      <w:marTop w:val="0"/>
      <w:marBottom w:val="0"/>
      <w:divBdr>
        <w:top w:val="none" w:sz="0" w:space="0" w:color="auto"/>
        <w:left w:val="none" w:sz="0" w:space="0" w:color="auto"/>
        <w:bottom w:val="none" w:sz="0" w:space="0" w:color="auto"/>
        <w:right w:val="none" w:sz="0" w:space="0" w:color="auto"/>
      </w:divBdr>
    </w:div>
    <w:div w:id="1333872236">
      <w:bodyDiv w:val="1"/>
      <w:marLeft w:val="0"/>
      <w:marRight w:val="0"/>
      <w:marTop w:val="0"/>
      <w:marBottom w:val="0"/>
      <w:divBdr>
        <w:top w:val="none" w:sz="0" w:space="0" w:color="auto"/>
        <w:left w:val="none" w:sz="0" w:space="0" w:color="auto"/>
        <w:bottom w:val="none" w:sz="0" w:space="0" w:color="auto"/>
        <w:right w:val="none" w:sz="0" w:space="0" w:color="auto"/>
      </w:divBdr>
    </w:div>
    <w:div w:id="1398823798">
      <w:bodyDiv w:val="1"/>
      <w:marLeft w:val="0"/>
      <w:marRight w:val="0"/>
      <w:marTop w:val="0"/>
      <w:marBottom w:val="0"/>
      <w:divBdr>
        <w:top w:val="none" w:sz="0" w:space="0" w:color="auto"/>
        <w:left w:val="none" w:sz="0" w:space="0" w:color="auto"/>
        <w:bottom w:val="none" w:sz="0" w:space="0" w:color="auto"/>
        <w:right w:val="none" w:sz="0" w:space="0" w:color="auto"/>
      </w:divBdr>
    </w:div>
    <w:div w:id="1654943093">
      <w:bodyDiv w:val="1"/>
      <w:marLeft w:val="0"/>
      <w:marRight w:val="0"/>
      <w:marTop w:val="0"/>
      <w:marBottom w:val="0"/>
      <w:divBdr>
        <w:top w:val="none" w:sz="0" w:space="0" w:color="auto"/>
        <w:left w:val="none" w:sz="0" w:space="0" w:color="auto"/>
        <w:bottom w:val="none" w:sz="0" w:space="0" w:color="auto"/>
        <w:right w:val="none" w:sz="0" w:space="0" w:color="auto"/>
      </w:divBdr>
    </w:div>
    <w:div w:id="1758407257">
      <w:bodyDiv w:val="1"/>
      <w:marLeft w:val="0"/>
      <w:marRight w:val="0"/>
      <w:marTop w:val="0"/>
      <w:marBottom w:val="0"/>
      <w:divBdr>
        <w:top w:val="none" w:sz="0" w:space="0" w:color="auto"/>
        <w:left w:val="none" w:sz="0" w:space="0" w:color="auto"/>
        <w:bottom w:val="none" w:sz="0" w:space="0" w:color="auto"/>
        <w:right w:val="none" w:sz="0" w:space="0" w:color="auto"/>
      </w:divBdr>
    </w:div>
    <w:div w:id="1810633791">
      <w:bodyDiv w:val="1"/>
      <w:marLeft w:val="0"/>
      <w:marRight w:val="0"/>
      <w:marTop w:val="0"/>
      <w:marBottom w:val="0"/>
      <w:divBdr>
        <w:top w:val="none" w:sz="0" w:space="0" w:color="auto"/>
        <w:left w:val="none" w:sz="0" w:space="0" w:color="auto"/>
        <w:bottom w:val="none" w:sz="0" w:space="0" w:color="auto"/>
        <w:right w:val="none" w:sz="0" w:space="0" w:color="auto"/>
      </w:divBdr>
    </w:div>
    <w:div w:id="1886872484">
      <w:bodyDiv w:val="1"/>
      <w:marLeft w:val="0"/>
      <w:marRight w:val="0"/>
      <w:marTop w:val="0"/>
      <w:marBottom w:val="0"/>
      <w:divBdr>
        <w:top w:val="none" w:sz="0" w:space="0" w:color="auto"/>
        <w:left w:val="none" w:sz="0" w:space="0" w:color="auto"/>
        <w:bottom w:val="none" w:sz="0" w:space="0" w:color="auto"/>
        <w:right w:val="none" w:sz="0" w:space="0" w:color="auto"/>
      </w:divBdr>
    </w:div>
    <w:div w:id="18883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ecuriton.com.cy"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yprus.gov.cy/portal/portal.nsf/0/64b48afa606d5553c22570360021f4a4/Text/8.30D2?OpenElement&amp;FieldElemFormat=jp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5BA5-DAD4-4D9E-AFD7-12478AEB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8597</TotalTime>
  <Pages>51</Pages>
  <Words>10821</Words>
  <Characters>58435</Characters>
  <Application>Microsoft Office Word</Application>
  <DocSecurity>0</DocSecurity>
  <Lines>486</Lines>
  <Paragraphs>138</Paragraphs>
  <ScaleCrop>false</ScaleCrop>
  <HeadingPairs>
    <vt:vector size="2" baseType="variant">
      <vt:variant>
        <vt:lpstr>Title</vt:lpstr>
      </vt:variant>
      <vt:variant>
        <vt:i4>1</vt:i4>
      </vt:variant>
    </vt:vector>
  </HeadingPairs>
  <TitlesOfParts>
    <vt:vector size="1" baseType="lpstr">
      <vt:lpstr>ΤΜΗΜΑ ΗΛΕΚΤΡΟΜΗΧΑΝΟΛΟΓΙΚΩΝ ΥΠΗΡΕΣΙΩΝ</vt:lpstr>
    </vt:vector>
  </TitlesOfParts>
  <Company/>
  <LinksUpToDate>false</LinksUpToDate>
  <CharactersWithSpaces>69118</CharactersWithSpaces>
  <SharedDoc>false</SharedDoc>
  <HLinks>
    <vt:vector size="6" baseType="variant">
      <vt:variant>
        <vt:i4>393216</vt:i4>
      </vt:variant>
      <vt:variant>
        <vt:i4>2370</vt:i4>
      </vt:variant>
      <vt:variant>
        <vt:i4>1025</vt:i4>
      </vt:variant>
      <vt:variant>
        <vt:i4>1</vt:i4>
      </vt:variant>
      <vt:variant>
        <vt:lpwstr>http://www.cyprus.gov.cy/portal/portal.nsf/0/64b48afa606d5553c22570360021f4a4/Text/8.30D2?OpenElement&amp;FieldElemFormat=jpg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ΗΛΕΚΤΡΟΜΗΧΑΝΟΛΟΓΙΚΩΝ ΥΠΗΡΕΣΙΩΝ</dc:title>
  <dc:subject/>
  <dc:creator>MOF</dc:creator>
  <cp:keywords/>
  <cp:lastModifiedBy>Charis Charalambous</cp:lastModifiedBy>
  <cp:revision>26</cp:revision>
  <cp:lastPrinted>2021-08-27T10:03:00Z</cp:lastPrinted>
  <dcterms:created xsi:type="dcterms:W3CDTF">2019-10-16T11:29:00Z</dcterms:created>
  <dcterms:modified xsi:type="dcterms:W3CDTF">2021-08-27T11:11:00Z</dcterms:modified>
</cp:coreProperties>
</file>